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ED" w:rsidRPr="000D1FED" w:rsidRDefault="000D1FED" w:rsidP="000D1FED">
      <w:pPr>
        <w:keepNext/>
        <w:outlineLvl w:val="1"/>
        <w:rPr>
          <w:rFonts w:ascii="Arial" w:eastAsia="ＭＳ ゴシック" w:hAnsi="Arial"/>
          <w:b/>
          <w:kern w:val="0"/>
          <w:sz w:val="28"/>
          <w:szCs w:val="28"/>
          <w:shd w:val="pct15" w:color="auto" w:fill="FFFFFF"/>
          <w:lang w:val="x-none"/>
        </w:rPr>
      </w:pPr>
      <w:bookmarkStart w:id="0" w:name="_Toc26282865"/>
      <w:r w:rsidRPr="000D1FED">
        <w:rPr>
          <w:rFonts w:ascii="Arial" w:eastAsia="ＭＳ ゴシック" w:hAnsi="Arial" w:hint="eastAsia"/>
          <w:b/>
          <w:kern w:val="0"/>
          <w:sz w:val="28"/>
          <w:szCs w:val="28"/>
          <w:shd w:val="pct15" w:color="auto" w:fill="FFFFFF"/>
          <w:lang w:val="x-none" w:eastAsia="x-none"/>
        </w:rPr>
        <w:t>１</w:t>
      </w:r>
      <w:r w:rsidRPr="000D1FED">
        <w:rPr>
          <w:rFonts w:ascii="Arial" w:eastAsia="ＭＳ ゴシック" w:hAnsi="Arial" w:hint="eastAsia"/>
          <w:b/>
          <w:kern w:val="0"/>
          <w:sz w:val="28"/>
          <w:szCs w:val="28"/>
          <w:shd w:val="pct15" w:color="auto" w:fill="FFFFFF"/>
          <w:lang w:val="x-none"/>
        </w:rPr>
        <w:t>５</w:t>
      </w:r>
      <w:r w:rsidR="00981699">
        <w:rPr>
          <w:rFonts w:ascii="Arial" w:eastAsia="ＭＳ ゴシック" w:hAnsi="Arial" w:hint="eastAsia"/>
          <w:b/>
          <w:kern w:val="0"/>
          <w:sz w:val="28"/>
          <w:szCs w:val="28"/>
          <w:shd w:val="pct15" w:color="auto" w:fill="FFFFFF"/>
          <w:lang w:val="x-none" w:eastAsia="x-none"/>
        </w:rPr>
        <w:t>．</w:t>
      </w:r>
      <w:proofErr w:type="spellStart"/>
      <w:r w:rsidRPr="000D1FED">
        <w:rPr>
          <w:rFonts w:ascii="Arial" w:eastAsia="ＭＳ ゴシック" w:hAnsi="Arial" w:hint="eastAsia"/>
          <w:b/>
          <w:kern w:val="0"/>
          <w:sz w:val="28"/>
          <w:szCs w:val="28"/>
          <w:shd w:val="pct15" w:color="auto" w:fill="FFFFFF"/>
          <w:lang w:val="x-none"/>
        </w:rPr>
        <w:t>性的マイノリティの人の人権について</w:t>
      </w:r>
      <w:bookmarkEnd w:id="0"/>
      <w:proofErr w:type="spellEnd"/>
      <w:r w:rsidRPr="000D1FED">
        <w:rPr>
          <w:rFonts w:ascii="Arial" w:eastAsia="ＭＳ ゴシック" w:hAnsi="Arial" w:hint="eastAsia"/>
          <w:b/>
          <w:kern w:val="0"/>
          <w:sz w:val="28"/>
          <w:szCs w:val="28"/>
          <w:shd w:val="pct15" w:color="auto" w:fill="FFFFFF"/>
          <w:lang w:val="x-none" w:eastAsia="x-none"/>
        </w:rPr>
        <w:t xml:space="preserve">　　　　　　　　　　　　　　　　　　　　　　</w:t>
      </w:r>
    </w:p>
    <w:bookmarkStart w:id="1" w:name="_Toc26282866"/>
    <w:p w:rsidR="000D1FED" w:rsidRPr="000D1FED" w:rsidRDefault="000D1FED" w:rsidP="00573132">
      <w:pPr>
        <w:keepNext/>
        <w:outlineLvl w:val="2"/>
        <w:rPr>
          <w:rFonts w:ascii="Arial" w:eastAsia="ＭＳ ゴシック" w:hAnsi="Arial"/>
          <w:b/>
          <w:sz w:val="22"/>
        </w:rPr>
      </w:pPr>
      <w:r w:rsidRPr="00246555">
        <w:rPr>
          <w:rFonts w:ascii="Arial" w:eastAsia="ＭＳ ゴシック" w:hAnsi="Arial"/>
          <w:b/>
          <w:noProof/>
          <w:sz w:val="22"/>
        </w:rPr>
        <mc:AlternateContent>
          <mc:Choice Requires="wps">
            <w:drawing>
              <wp:anchor distT="0" distB="0" distL="114300" distR="114300" simplePos="0" relativeHeight="252407808" behindDoc="0" locked="0" layoutInCell="1" allowOverlap="1" wp14:anchorId="0128B6CA" wp14:editId="11F91237">
                <wp:simplePos x="0" y="0"/>
                <wp:positionH relativeFrom="margin">
                  <wp:posOffset>7620</wp:posOffset>
                </wp:positionH>
                <wp:positionV relativeFrom="paragraph">
                  <wp:posOffset>224155</wp:posOffset>
                </wp:positionV>
                <wp:extent cx="6191885" cy="1944000"/>
                <wp:effectExtent l="0" t="0" r="18415" b="18415"/>
                <wp:wrapNone/>
                <wp:docPr id="127" name="正方形/長方形 225"/>
                <wp:cNvGraphicFramePr/>
                <a:graphic xmlns:a="http://schemas.openxmlformats.org/drawingml/2006/main">
                  <a:graphicData uri="http://schemas.microsoft.com/office/word/2010/wordprocessingShape">
                    <wps:wsp>
                      <wps:cNvSpPr/>
                      <wps:spPr>
                        <a:xfrm>
                          <a:off x="0" y="0"/>
                          <a:ext cx="6191885" cy="19440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0BCAA044" id="正方形/長方形 225" o:spid="_x0000_s1026" style="position:absolute;left:0;text-align:left;margin-left:.6pt;margin-top:17.65pt;width:487.55pt;height:153.05pt;z-index:25240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" filled="f" strokecolor="windowText" strokeweight=".5pt">
                <v:textbox inset="0,0,0,0"/>
                <w10:wrap anchorx="margin"/>
              </v:rect>
            </w:pict>
          </mc:Fallback>
        </mc:AlternateContent>
      </w:r>
      <w:r w:rsidRPr="00246555">
        <w:rPr>
          <w:rFonts w:ascii="Arial" w:eastAsia="ＭＳ ゴシック" w:hAnsi="Arial"/>
          <w:b/>
          <w:noProof/>
          <w:sz w:val="22"/>
        </w:rPr>
        <mc:AlternateContent>
          <mc:Choice Requires="wps">
            <w:drawing>
              <wp:anchor distT="0" distB="0" distL="114300" distR="114300" simplePos="0" relativeHeight="252406784" behindDoc="0" locked="0" layoutInCell="1" allowOverlap="1" wp14:anchorId="1B3C8F9E" wp14:editId="7D5E51E3">
                <wp:simplePos x="0" y="0"/>
                <wp:positionH relativeFrom="margin">
                  <wp:posOffset>7868</wp:posOffset>
                </wp:positionH>
                <wp:positionV relativeFrom="margin">
                  <wp:posOffset>681880</wp:posOffset>
                </wp:positionV>
                <wp:extent cx="6191885" cy="2404220"/>
                <wp:effectExtent l="0" t="0" r="0" b="15240"/>
                <wp:wrapNone/>
                <wp:docPr id="225" name="正方形/長方形 224"/>
                <wp:cNvGraphicFramePr/>
                <a:graphic xmlns:a="http://schemas.openxmlformats.org/drawingml/2006/main">
                  <a:graphicData uri="http://schemas.microsoft.com/office/word/2010/wordprocessingShape">
                    <wps:wsp>
                      <wps:cNvSpPr/>
                      <wps:spPr>
                        <a:xfrm>
                          <a:off x="0" y="0"/>
                          <a:ext cx="6191885" cy="2404220"/>
                        </a:xfrm>
                        <a:prstGeom prst="rect">
                          <a:avLst/>
                        </a:prstGeom>
                        <a:noFill/>
                        <a:ln w="6350" cap="flat" cmpd="sng" algn="ctr">
                          <a:noFill/>
                          <a:prstDash val="solid"/>
                          <a:miter lim="800000"/>
                        </a:ln>
                        <a:effectLst/>
                      </wps:spPr>
                      <wps:txbx>
                        <w:txbxContent>
                          <w:p w:rsidR="00AE7EFA" w:rsidRPr="000D1FED" w:rsidRDefault="00AE7EFA" w:rsidP="00A00A4A">
                            <w:pPr>
                              <w:pStyle w:val="Web"/>
                              <w:spacing w:before="0" w:beforeAutospacing="0" w:after="0" w:afterAutospacing="0" w:line="320" w:lineRule="exact"/>
                              <w:ind w:rightChars="89" w:right="187" w:firstLineChars="200" w:firstLine="422"/>
                              <w:rPr>
                                <w:rFonts w:cs="Times New Roman"/>
                                <w:b/>
                                <w:bCs/>
                                <w:color w:val="000000"/>
                                <w:sz w:val="21"/>
                                <w:szCs w:val="21"/>
                              </w:rPr>
                            </w:pPr>
                            <w:r w:rsidRPr="000D1FED">
                              <w:rPr>
                                <w:rFonts w:cs="Times New Roman" w:hint="eastAsia"/>
                                <w:b/>
                                <w:bCs/>
                                <w:color w:val="000000"/>
                                <w:sz w:val="21"/>
                                <w:szCs w:val="21"/>
                              </w:rPr>
                              <w:t>あなたは、性的マイノリティの人に、どのような人権問題が起きていると思いますか。</w:t>
                            </w:r>
                          </w:p>
                          <w:p w:rsidR="00AE7EFA" w:rsidRPr="000D1FED" w:rsidRDefault="00AE7EFA" w:rsidP="00A00A4A">
                            <w:pPr>
                              <w:pStyle w:val="Web"/>
                              <w:spacing w:before="0" w:beforeAutospacing="0" w:after="0" w:afterAutospacing="0" w:line="320" w:lineRule="exact"/>
                              <w:ind w:rightChars="89" w:right="187" w:firstLineChars="200" w:firstLine="422"/>
                              <w:rPr>
                                <w:rFonts w:cs="Times New Roman"/>
                                <w:b/>
                                <w:bCs/>
                                <w:color w:val="000000"/>
                                <w:sz w:val="21"/>
                                <w:szCs w:val="21"/>
                              </w:rPr>
                            </w:pPr>
                            <w:r w:rsidRPr="000D1FED">
                              <w:rPr>
                                <w:rFonts w:cs="Times New Roman" w:hint="eastAsia"/>
                                <w:b/>
                                <w:bCs/>
                                <w:color w:val="000000"/>
                                <w:sz w:val="21"/>
                                <w:szCs w:val="21"/>
                              </w:rPr>
                              <w:t>次の中から選んでください。（○は３つまで）</w:t>
                            </w:r>
                          </w:p>
                          <w:p w:rsidR="00AE7EFA" w:rsidRPr="000D1FED" w:rsidRDefault="00AE7EFA" w:rsidP="00A46ADD">
                            <w:pPr>
                              <w:pStyle w:val="Web"/>
                              <w:spacing w:before="0" w:beforeAutospacing="0" w:after="0" w:afterAutospacing="0" w:line="320" w:lineRule="exact"/>
                              <w:ind w:rightChars="89" w:right="187"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１．性的マイノリティの人々に対する理解が足りないこと　</w:t>
                            </w:r>
                            <w:r w:rsidRPr="000D1FED">
                              <w:rPr>
                                <w:rFonts w:ascii="ＭＳ 明朝" w:eastAsia="ＭＳ 明朝" w:hAnsi="ＭＳ 明朝" w:cs="Times New Roman"/>
                                <w:color w:val="000000"/>
                                <w:sz w:val="20"/>
                                <w:szCs w:val="20"/>
                              </w:rPr>
                              <w:t xml:space="preserve">　</w:t>
                            </w:r>
                          </w:p>
                          <w:p w:rsidR="00AE7EFA" w:rsidRPr="00C81551" w:rsidRDefault="00AE7EFA" w:rsidP="00A46ADD">
                            <w:pPr>
                              <w:pStyle w:val="Web"/>
                              <w:spacing w:before="0" w:beforeAutospacing="0" w:after="0" w:afterAutospacing="0" w:line="320" w:lineRule="exact"/>
                              <w:ind w:rightChars="89" w:right="187" w:firstLineChars="200" w:firstLine="400"/>
                            </w:pPr>
                            <w:r w:rsidRPr="000D1FED">
                              <w:rPr>
                                <w:rFonts w:ascii="ＭＳ 明朝" w:eastAsia="ＭＳ 明朝" w:hAnsi="ＭＳ 明朝" w:cs="Times New Roman" w:hint="eastAsia"/>
                                <w:color w:val="000000"/>
                                <w:sz w:val="20"/>
                                <w:szCs w:val="20"/>
                              </w:rPr>
                              <w:t>２．じろじろ見られたり、避けられたりすること</w:t>
                            </w:r>
                          </w:p>
                          <w:p w:rsidR="00AE7EFA" w:rsidRPr="00C81551" w:rsidRDefault="00AE7EFA" w:rsidP="00A46ADD">
                            <w:pPr>
                              <w:pStyle w:val="33"/>
                              <w:spacing w:line="320" w:lineRule="exact"/>
                              <w:ind w:left="0" w:firstLineChars="200" w:firstLine="400"/>
                              <w:rPr>
                                <w:sz w:val="20"/>
                                <w:szCs w:val="20"/>
                              </w:rPr>
                            </w:pPr>
                            <w:r>
                              <w:rPr>
                                <w:rFonts w:ascii="ＭＳ 明朝" w:hAnsi="ＭＳ 明朝" w:hint="eastAsia"/>
                                <w:color w:val="000000"/>
                                <w:sz w:val="20"/>
                                <w:szCs w:val="20"/>
                              </w:rPr>
                              <w:t>３．差別的な言動を受けること　　４．本人の承諾なく秘密を暴露</w:t>
                            </w:r>
                            <w:r w:rsidRPr="000D1FED">
                              <w:rPr>
                                <w:rFonts w:ascii="ＭＳ 明朝" w:hAnsi="ＭＳ 明朝" w:hint="eastAsia"/>
                                <w:color w:val="000000"/>
                                <w:sz w:val="20"/>
                                <w:szCs w:val="20"/>
                              </w:rPr>
                              <w:t>（アウティング）されること</w:t>
                            </w:r>
                          </w:p>
                          <w:p w:rsidR="00AE7EFA" w:rsidRPr="00C81551" w:rsidRDefault="00AE7EFA" w:rsidP="00A46ADD">
                            <w:pPr>
                              <w:pStyle w:val="33"/>
                              <w:spacing w:line="320" w:lineRule="exact"/>
                              <w:ind w:left="0" w:firstLineChars="200" w:firstLine="400"/>
                              <w:rPr>
                                <w:sz w:val="20"/>
                                <w:szCs w:val="20"/>
                              </w:rPr>
                            </w:pPr>
                            <w:r w:rsidRPr="000D1FED">
                              <w:rPr>
                                <w:rFonts w:ascii="ＭＳ 明朝" w:hAnsi="ＭＳ 明朝" w:hint="eastAsia"/>
                                <w:color w:val="000000"/>
                                <w:sz w:val="20"/>
                                <w:szCs w:val="20"/>
                              </w:rPr>
                              <w:t xml:space="preserve">５．職場、学校等で嫌がらせやいじめを受けること　</w:t>
                            </w:r>
                            <w:r w:rsidRPr="000D1FED">
                              <w:rPr>
                                <w:rFonts w:ascii="ＭＳ 明朝" w:hAnsi="ＭＳ 明朝"/>
                                <w:color w:val="000000"/>
                                <w:sz w:val="20"/>
                                <w:szCs w:val="20"/>
                              </w:rPr>
                              <w:t xml:space="preserve">　</w:t>
                            </w:r>
                            <w:r w:rsidRPr="000D1FED">
                              <w:rPr>
                                <w:rFonts w:ascii="ＭＳ 明朝" w:hAnsi="ＭＳ 明朝" w:hint="eastAsia"/>
                                <w:color w:val="000000"/>
                                <w:sz w:val="20"/>
                                <w:szCs w:val="20"/>
                              </w:rPr>
                              <w:t>６．就職、職場で不利な扱いを受けること</w:t>
                            </w:r>
                          </w:p>
                          <w:p w:rsidR="00AE7EFA" w:rsidRPr="000D1FED" w:rsidRDefault="00AE7EFA" w:rsidP="00A46ADD">
                            <w:pPr>
                              <w:pStyle w:val="33"/>
                              <w:spacing w:line="320" w:lineRule="exact"/>
                              <w:ind w:left="0" w:firstLineChars="200" w:firstLine="400"/>
                              <w:rPr>
                                <w:rFonts w:ascii="ＭＳ 明朝" w:hAnsi="ＭＳ 明朝"/>
                                <w:color w:val="000000"/>
                                <w:sz w:val="20"/>
                                <w:szCs w:val="20"/>
                              </w:rPr>
                            </w:pPr>
                            <w:r w:rsidRPr="000D1FED">
                              <w:rPr>
                                <w:rFonts w:ascii="ＭＳ 明朝" w:hAnsi="ＭＳ 明朝" w:hint="eastAsia"/>
                                <w:color w:val="000000"/>
                                <w:sz w:val="20"/>
                                <w:szCs w:val="20"/>
                              </w:rPr>
                              <w:t xml:space="preserve">７．アパート等の入居を拒否されること　</w:t>
                            </w:r>
                          </w:p>
                          <w:p w:rsidR="00AE7EFA" w:rsidRPr="00C81551" w:rsidRDefault="00AE7EFA" w:rsidP="00A46ADD">
                            <w:pPr>
                              <w:pStyle w:val="33"/>
                              <w:spacing w:line="320" w:lineRule="exact"/>
                              <w:ind w:left="0" w:firstLineChars="200" w:firstLine="400"/>
                              <w:rPr>
                                <w:sz w:val="20"/>
                                <w:szCs w:val="20"/>
                              </w:rPr>
                            </w:pPr>
                            <w:r w:rsidRPr="000D1FED">
                              <w:rPr>
                                <w:rFonts w:ascii="ＭＳ 明朝" w:hAnsi="ＭＳ 明朝" w:hint="eastAsia"/>
                                <w:color w:val="000000"/>
                                <w:sz w:val="20"/>
                                <w:szCs w:val="20"/>
                              </w:rPr>
                              <w:t>８．宿泊施設、店舗等への入店や施設利用を拒否されること</w:t>
                            </w:r>
                          </w:p>
                          <w:p w:rsidR="00AE7EFA" w:rsidRPr="000D1FED" w:rsidRDefault="00AE7EFA" w:rsidP="00A46ADD">
                            <w:pPr>
                              <w:pStyle w:val="33"/>
                              <w:spacing w:line="320" w:lineRule="exact"/>
                              <w:ind w:left="0" w:firstLineChars="200" w:firstLine="400"/>
                              <w:rPr>
                                <w:rFonts w:ascii="ＭＳ 明朝" w:hAnsi="ＭＳ 明朝"/>
                                <w:color w:val="000000"/>
                                <w:sz w:val="20"/>
                                <w:szCs w:val="20"/>
                              </w:rPr>
                            </w:pPr>
                            <w:r w:rsidRPr="000D1FED">
                              <w:rPr>
                                <w:rFonts w:ascii="ＭＳ 明朝" w:hAnsi="ＭＳ 明朝" w:hint="eastAsia"/>
                                <w:color w:val="000000"/>
                                <w:sz w:val="20"/>
                                <w:szCs w:val="20"/>
                              </w:rPr>
                              <w:t xml:space="preserve">９．特に問題はない　　10．わからない　　11．その他（　　）　</w:t>
                            </w:r>
                            <w:r w:rsidRPr="000D1FED">
                              <w:rPr>
                                <w:rFonts w:ascii="ＭＳ 明朝" w:hAnsi="ＭＳ 明朝"/>
                                <w:color w:val="000000"/>
                                <w:sz w:val="20"/>
                                <w:szCs w:val="20"/>
                              </w:rPr>
                              <w:br/>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1B3C8F9E" id="正方形/長方形 224" o:spid="_x0000_s1223" style="position:absolute;left:0;text-align:left;margin-left:.6pt;margin-top:53.7pt;width:487.55pt;height:189.3pt;z-index:252406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" filled="f" stroked="f" strokeweight=".5pt">
                <v:textbox inset="0,0,0,0">
                  <w:txbxContent>
                    <w:p w:rsidR="00AE7EFA" w:rsidRPr="000D1FED" w:rsidRDefault="00AE7EFA" w:rsidP="00A00A4A">
                      <w:pPr>
                        <w:pStyle w:val="Web"/>
                        <w:spacing w:before="0" w:beforeAutospacing="0" w:after="0" w:afterAutospacing="0" w:line="320" w:lineRule="exact"/>
                        <w:ind w:rightChars="89" w:right="187" w:firstLineChars="200" w:firstLine="422"/>
                        <w:rPr>
                          <w:rFonts w:cs="Times New Roman"/>
                          <w:b/>
                          <w:bCs/>
                          <w:color w:val="000000"/>
                          <w:sz w:val="21"/>
                          <w:szCs w:val="21"/>
                        </w:rPr>
                      </w:pPr>
                      <w:r w:rsidRPr="000D1FED">
                        <w:rPr>
                          <w:rFonts w:cs="Times New Roman" w:hint="eastAsia"/>
                          <w:b/>
                          <w:bCs/>
                          <w:color w:val="000000"/>
                          <w:sz w:val="21"/>
                          <w:szCs w:val="21"/>
                        </w:rPr>
                        <w:t>あなたは、性的マイノリティの人に、どのような人権問題が起きていると思いますか。</w:t>
                      </w:r>
                    </w:p>
                    <w:p w:rsidR="00AE7EFA" w:rsidRPr="000D1FED" w:rsidRDefault="00AE7EFA" w:rsidP="00A00A4A">
                      <w:pPr>
                        <w:pStyle w:val="Web"/>
                        <w:spacing w:before="0" w:beforeAutospacing="0" w:after="0" w:afterAutospacing="0" w:line="320" w:lineRule="exact"/>
                        <w:ind w:rightChars="89" w:right="187" w:firstLineChars="200" w:firstLine="422"/>
                        <w:rPr>
                          <w:rFonts w:cs="Times New Roman"/>
                          <w:b/>
                          <w:bCs/>
                          <w:color w:val="000000"/>
                          <w:sz w:val="21"/>
                          <w:szCs w:val="21"/>
                        </w:rPr>
                      </w:pPr>
                      <w:r w:rsidRPr="000D1FED">
                        <w:rPr>
                          <w:rFonts w:cs="Times New Roman" w:hint="eastAsia"/>
                          <w:b/>
                          <w:bCs/>
                          <w:color w:val="000000"/>
                          <w:sz w:val="21"/>
                          <w:szCs w:val="21"/>
                        </w:rPr>
                        <w:t>次の中から選んでください。（○は３つまで）</w:t>
                      </w:r>
                    </w:p>
                    <w:p w:rsidR="00AE7EFA" w:rsidRPr="000D1FED" w:rsidRDefault="00AE7EFA" w:rsidP="00A46ADD">
                      <w:pPr>
                        <w:pStyle w:val="Web"/>
                        <w:spacing w:before="0" w:beforeAutospacing="0" w:after="0" w:afterAutospacing="0" w:line="320" w:lineRule="exact"/>
                        <w:ind w:rightChars="89" w:right="187"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１．性的マイノリティの人々に対する理解が足りないこと　</w:t>
                      </w:r>
                      <w:r w:rsidRPr="000D1FED">
                        <w:rPr>
                          <w:rFonts w:ascii="ＭＳ 明朝" w:eastAsia="ＭＳ 明朝" w:hAnsi="ＭＳ 明朝" w:cs="Times New Roman"/>
                          <w:color w:val="000000"/>
                          <w:sz w:val="20"/>
                          <w:szCs w:val="20"/>
                        </w:rPr>
                        <w:t xml:space="preserve">　</w:t>
                      </w:r>
                    </w:p>
                    <w:p w:rsidR="00AE7EFA" w:rsidRPr="00C81551" w:rsidRDefault="00AE7EFA" w:rsidP="00A46ADD">
                      <w:pPr>
                        <w:pStyle w:val="Web"/>
                        <w:spacing w:before="0" w:beforeAutospacing="0" w:after="0" w:afterAutospacing="0" w:line="320" w:lineRule="exact"/>
                        <w:ind w:rightChars="89" w:right="187" w:firstLineChars="200" w:firstLine="400"/>
                      </w:pPr>
                      <w:r w:rsidRPr="000D1FED">
                        <w:rPr>
                          <w:rFonts w:ascii="ＭＳ 明朝" w:eastAsia="ＭＳ 明朝" w:hAnsi="ＭＳ 明朝" w:cs="Times New Roman" w:hint="eastAsia"/>
                          <w:color w:val="000000"/>
                          <w:sz w:val="20"/>
                          <w:szCs w:val="20"/>
                        </w:rPr>
                        <w:t>２．じろじろ見られたり、避けられたりすること</w:t>
                      </w:r>
                    </w:p>
                    <w:p w:rsidR="00AE7EFA" w:rsidRPr="00C81551" w:rsidRDefault="00AE7EFA" w:rsidP="00A46ADD">
                      <w:pPr>
                        <w:pStyle w:val="33"/>
                        <w:spacing w:line="320" w:lineRule="exact"/>
                        <w:ind w:left="0" w:firstLineChars="200" w:firstLine="400"/>
                        <w:rPr>
                          <w:sz w:val="20"/>
                          <w:szCs w:val="20"/>
                        </w:rPr>
                      </w:pPr>
                      <w:r>
                        <w:rPr>
                          <w:rFonts w:ascii="ＭＳ 明朝" w:hAnsi="ＭＳ 明朝" w:hint="eastAsia"/>
                          <w:color w:val="000000"/>
                          <w:sz w:val="20"/>
                          <w:szCs w:val="20"/>
                        </w:rPr>
                        <w:t>３．差別的な言動を受けること　　４．本人の承諾なく秘密を暴露</w:t>
                      </w:r>
                      <w:r w:rsidRPr="000D1FED">
                        <w:rPr>
                          <w:rFonts w:ascii="ＭＳ 明朝" w:hAnsi="ＭＳ 明朝" w:hint="eastAsia"/>
                          <w:color w:val="000000"/>
                          <w:sz w:val="20"/>
                          <w:szCs w:val="20"/>
                        </w:rPr>
                        <w:t>（アウティング）されること</w:t>
                      </w:r>
                    </w:p>
                    <w:p w:rsidR="00AE7EFA" w:rsidRPr="00C81551" w:rsidRDefault="00AE7EFA" w:rsidP="00A46ADD">
                      <w:pPr>
                        <w:pStyle w:val="33"/>
                        <w:spacing w:line="320" w:lineRule="exact"/>
                        <w:ind w:left="0" w:firstLineChars="200" w:firstLine="400"/>
                        <w:rPr>
                          <w:sz w:val="20"/>
                          <w:szCs w:val="20"/>
                        </w:rPr>
                      </w:pPr>
                      <w:r w:rsidRPr="000D1FED">
                        <w:rPr>
                          <w:rFonts w:ascii="ＭＳ 明朝" w:hAnsi="ＭＳ 明朝" w:hint="eastAsia"/>
                          <w:color w:val="000000"/>
                          <w:sz w:val="20"/>
                          <w:szCs w:val="20"/>
                        </w:rPr>
                        <w:t xml:space="preserve">５．職場、学校等で嫌がらせやいじめを受けること　</w:t>
                      </w:r>
                      <w:r w:rsidRPr="000D1FED">
                        <w:rPr>
                          <w:rFonts w:ascii="ＭＳ 明朝" w:hAnsi="ＭＳ 明朝"/>
                          <w:color w:val="000000"/>
                          <w:sz w:val="20"/>
                          <w:szCs w:val="20"/>
                        </w:rPr>
                        <w:t xml:space="preserve">　</w:t>
                      </w:r>
                      <w:r w:rsidRPr="000D1FED">
                        <w:rPr>
                          <w:rFonts w:ascii="ＭＳ 明朝" w:hAnsi="ＭＳ 明朝" w:hint="eastAsia"/>
                          <w:color w:val="000000"/>
                          <w:sz w:val="20"/>
                          <w:szCs w:val="20"/>
                        </w:rPr>
                        <w:t>６．就職、職場で不利な扱いを受けること</w:t>
                      </w:r>
                    </w:p>
                    <w:p w:rsidR="00AE7EFA" w:rsidRPr="000D1FED" w:rsidRDefault="00AE7EFA" w:rsidP="00A46ADD">
                      <w:pPr>
                        <w:pStyle w:val="33"/>
                        <w:spacing w:line="320" w:lineRule="exact"/>
                        <w:ind w:left="0" w:firstLineChars="200" w:firstLine="400"/>
                        <w:rPr>
                          <w:rFonts w:ascii="ＭＳ 明朝" w:hAnsi="ＭＳ 明朝"/>
                          <w:color w:val="000000"/>
                          <w:sz w:val="20"/>
                          <w:szCs w:val="20"/>
                        </w:rPr>
                      </w:pPr>
                      <w:r w:rsidRPr="000D1FED">
                        <w:rPr>
                          <w:rFonts w:ascii="ＭＳ 明朝" w:hAnsi="ＭＳ 明朝" w:hint="eastAsia"/>
                          <w:color w:val="000000"/>
                          <w:sz w:val="20"/>
                          <w:szCs w:val="20"/>
                        </w:rPr>
                        <w:t xml:space="preserve">７．アパート等の入居を拒否されること　</w:t>
                      </w:r>
                    </w:p>
                    <w:p w:rsidR="00AE7EFA" w:rsidRPr="00C81551" w:rsidRDefault="00AE7EFA" w:rsidP="00A46ADD">
                      <w:pPr>
                        <w:pStyle w:val="33"/>
                        <w:spacing w:line="320" w:lineRule="exact"/>
                        <w:ind w:left="0" w:firstLineChars="200" w:firstLine="400"/>
                        <w:rPr>
                          <w:sz w:val="20"/>
                          <w:szCs w:val="20"/>
                        </w:rPr>
                      </w:pPr>
                      <w:r w:rsidRPr="000D1FED">
                        <w:rPr>
                          <w:rFonts w:ascii="ＭＳ 明朝" w:hAnsi="ＭＳ 明朝" w:hint="eastAsia"/>
                          <w:color w:val="000000"/>
                          <w:sz w:val="20"/>
                          <w:szCs w:val="20"/>
                        </w:rPr>
                        <w:t>８．宿泊施設、店舗等への入店や施設利用を拒否されること</w:t>
                      </w:r>
                    </w:p>
                    <w:p w:rsidR="00AE7EFA" w:rsidRPr="000D1FED" w:rsidRDefault="00AE7EFA" w:rsidP="00A46ADD">
                      <w:pPr>
                        <w:pStyle w:val="33"/>
                        <w:spacing w:line="320" w:lineRule="exact"/>
                        <w:ind w:left="0" w:firstLineChars="200" w:firstLine="400"/>
                        <w:rPr>
                          <w:rFonts w:ascii="ＭＳ 明朝" w:hAnsi="ＭＳ 明朝"/>
                          <w:color w:val="000000"/>
                          <w:sz w:val="20"/>
                          <w:szCs w:val="20"/>
                        </w:rPr>
                      </w:pPr>
                      <w:r w:rsidRPr="000D1FED">
                        <w:rPr>
                          <w:rFonts w:ascii="ＭＳ 明朝" w:hAnsi="ＭＳ 明朝" w:hint="eastAsia"/>
                          <w:color w:val="000000"/>
                          <w:sz w:val="20"/>
                          <w:szCs w:val="20"/>
                        </w:rPr>
                        <w:t xml:space="preserve">９．特に問題はない　　10．わからない　　11．その他（　　）　</w:t>
                      </w:r>
                      <w:r w:rsidRPr="000D1FED">
                        <w:rPr>
                          <w:rFonts w:ascii="ＭＳ 明朝" w:hAnsi="ＭＳ 明朝"/>
                          <w:color w:val="000000"/>
                          <w:sz w:val="20"/>
                          <w:szCs w:val="20"/>
                        </w:rPr>
                        <w:br/>
                      </w:r>
                    </w:p>
                  </w:txbxContent>
                </v:textbox>
                <w10:wrap anchorx="margin" anchory="margin"/>
              </v:rect>
            </w:pict>
          </mc:Fallback>
        </mc:AlternateContent>
      </w:r>
      <w:r w:rsidRPr="000D1FED">
        <w:rPr>
          <w:rFonts w:ascii="Arial" w:eastAsia="ＭＳ ゴシック" w:hAnsi="Arial" w:hint="eastAsia"/>
          <w:b/>
          <w:sz w:val="22"/>
        </w:rPr>
        <w:t xml:space="preserve">問３４　</w:t>
      </w:r>
      <w:r w:rsidRPr="00246555">
        <w:rPr>
          <w:rFonts w:ascii="Arial" w:eastAsia="ＭＳ ゴシック" w:hAnsi="Arial" w:hint="eastAsia"/>
          <w:b/>
          <w:sz w:val="22"/>
        </w:rPr>
        <w:t>性的マイノリティの人に関する</w:t>
      </w:r>
      <w:r w:rsidRPr="000D1FED">
        <w:rPr>
          <w:rFonts w:ascii="Arial" w:eastAsia="ＭＳ ゴシック" w:hAnsi="Arial" w:hint="eastAsia"/>
          <w:b/>
          <w:sz w:val="22"/>
        </w:rPr>
        <w:t>人権上の問題点</w:t>
      </w:r>
      <w:bookmarkEnd w:id="1"/>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tabs>
          <w:tab w:val="left" w:pos="6195"/>
          <w:tab w:val="left" w:pos="6405"/>
          <w:tab w:val="left" w:pos="7245"/>
        </w:tabs>
        <w:rPr>
          <w:rFonts w:ascii="ＭＳ ゴシック" w:eastAsia="ＭＳ ゴシック" w:hAnsi="ＭＳ ゴシック"/>
          <w:szCs w:val="21"/>
        </w:rPr>
      </w:pPr>
    </w:p>
    <w:p w:rsidR="000D1FED" w:rsidRPr="000D1FED" w:rsidRDefault="000246D2" w:rsidP="000D1FED">
      <w:pPr>
        <w:tabs>
          <w:tab w:val="left" w:pos="8505"/>
        </w:tabs>
        <w:rPr>
          <w:rFonts w:ascii="ＭＳ ゴシック" w:eastAsia="ＭＳ ゴシック" w:hAnsi="ＭＳ ゴシック"/>
          <w:szCs w:val="21"/>
        </w:rPr>
      </w:pPr>
      <w:r>
        <w:rPr>
          <w:noProof/>
        </w:rPr>
        <w:drawing>
          <wp:anchor distT="0" distB="0" distL="114300" distR="114300" simplePos="0" relativeHeight="252869632" behindDoc="1" locked="0" layoutInCell="1" allowOverlap="1">
            <wp:simplePos x="0" y="0"/>
            <wp:positionH relativeFrom="column">
              <wp:posOffset>-116840</wp:posOffset>
            </wp:positionH>
            <wp:positionV relativeFrom="paragraph">
              <wp:posOffset>191135</wp:posOffset>
            </wp:positionV>
            <wp:extent cx="6300000" cy="4568760"/>
            <wp:effectExtent l="0" t="0" r="0" b="0"/>
            <wp:wrapNone/>
            <wp:docPr id="1024" name="図 1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4" name="図 1023"/>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000" cy="4568760"/>
                    </a:xfrm>
                    <a:prstGeom prst="rect">
                      <a:avLst/>
                    </a:prstGeom>
                    <a:noFill/>
                    <a:extLst/>
                  </pic:spPr>
                </pic:pic>
              </a:graphicData>
            </a:graphic>
            <wp14:sizeRelH relativeFrom="margin">
              <wp14:pctWidth>0</wp14:pctWidth>
            </wp14:sizeRelH>
            <wp14:sizeRelV relativeFrom="margin">
              <wp14:pctHeight>0</wp14:pctHeight>
            </wp14:sizeRelV>
          </wp:anchor>
        </w:drawing>
      </w:r>
      <w:r w:rsidR="003B241B" w:rsidRPr="000D1FED">
        <w:rPr>
          <w:rFonts w:ascii="ＭＳ ゴシック" w:eastAsia="ＭＳ ゴシック" w:hAnsi="ＭＳ ゴシック"/>
          <w:noProof/>
          <w:szCs w:val="21"/>
        </w:rPr>
        <mc:AlternateContent>
          <mc:Choice Requires="wps">
            <w:drawing>
              <wp:anchor distT="0" distB="0" distL="114300" distR="114300" simplePos="0" relativeHeight="252408832" behindDoc="0" locked="0" layoutInCell="1" allowOverlap="1" wp14:anchorId="26785D7A" wp14:editId="72A6D1AE">
                <wp:simplePos x="0" y="0"/>
                <wp:positionH relativeFrom="column">
                  <wp:posOffset>0</wp:posOffset>
                </wp:positionH>
                <wp:positionV relativeFrom="paragraph">
                  <wp:posOffset>18415</wp:posOffset>
                </wp:positionV>
                <wp:extent cx="1200150" cy="280670"/>
                <wp:effectExtent l="0" t="0" r="19050" b="21590"/>
                <wp:wrapNone/>
                <wp:docPr id="1472"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6785D7A" id="_x0000_s1224" style="position:absolute;left:0;text-align:left;margin-left:0;margin-top:1.45pt;width:94.5pt;height:22.1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485F19">
      <w:pPr>
        <w:spacing w:line="440" w:lineRule="exact"/>
        <w:rPr>
          <w:rFonts w:ascii="ＭＳ ゴシック" w:eastAsia="ＭＳ ゴシック" w:hAnsi="ＭＳ ゴシック"/>
          <w:szCs w:val="21"/>
        </w:rPr>
      </w:pPr>
    </w:p>
    <w:p w:rsidR="000D1FED" w:rsidRPr="001932C7" w:rsidRDefault="00441BD1" w:rsidP="00441BD1">
      <w:pPr>
        <w:ind w:firstLineChars="100" w:firstLine="220"/>
        <w:rPr>
          <w:rFonts w:ascii="ＭＳ 明朝" w:hAnsi="ＭＳ 明朝"/>
          <w:sz w:val="22"/>
        </w:rPr>
      </w:pPr>
      <w:r w:rsidRPr="001932C7">
        <w:rPr>
          <w:rFonts w:ascii="ＭＳ 明朝" w:hAnsi="ＭＳ 明朝" w:hint="eastAsia"/>
          <w:sz w:val="22"/>
        </w:rPr>
        <w:t>「性的マイノリティの人々に対する理解が足りないこと」</w:t>
      </w:r>
      <w:r w:rsidR="00734ADA">
        <w:rPr>
          <w:rFonts w:ascii="ＭＳ 明朝" w:hAnsi="ＭＳ 明朝" w:hint="eastAsia"/>
          <w:sz w:val="22"/>
        </w:rPr>
        <w:t>の割合</w:t>
      </w:r>
      <w:r w:rsidRPr="001932C7">
        <w:rPr>
          <w:rFonts w:ascii="ＭＳ 明朝" w:hAnsi="ＭＳ 明朝" w:hint="eastAsia"/>
          <w:sz w:val="22"/>
        </w:rPr>
        <w:t>が49.8％と最も高く、次いで「</w:t>
      </w:r>
      <w:r w:rsidR="00E162CD" w:rsidRPr="001932C7">
        <w:rPr>
          <w:rFonts w:ascii="ＭＳ 明朝" w:hAnsi="ＭＳ 明朝" w:hint="eastAsia"/>
          <w:sz w:val="22"/>
        </w:rPr>
        <w:t>差別的な言動を受けること</w:t>
      </w:r>
      <w:r w:rsidRPr="001932C7">
        <w:rPr>
          <w:rFonts w:ascii="ＭＳ 明朝" w:hAnsi="ＭＳ 明朝" w:hint="eastAsia"/>
          <w:sz w:val="22"/>
        </w:rPr>
        <w:t>」が</w:t>
      </w:r>
      <w:r w:rsidR="00E162CD" w:rsidRPr="001932C7">
        <w:rPr>
          <w:rFonts w:ascii="ＭＳ 明朝" w:hAnsi="ＭＳ 明朝" w:hint="eastAsia"/>
          <w:sz w:val="22"/>
        </w:rPr>
        <w:t>28.1</w:t>
      </w:r>
      <w:r w:rsidRPr="001932C7">
        <w:rPr>
          <w:rFonts w:ascii="ＭＳ 明朝" w:hAnsi="ＭＳ 明朝" w:hint="eastAsia"/>
          <w:sz w:val="22"/>
        </w:rPr>
        <w:t>％、「</w:t>
      </w:r>
      <w:r w:rsidR="00101172">
        <w:rPr>
          <w:rFonts w:ascii="ＭＳ 明朝" w:hAnsi="ＭＳ 明朝" w:hint="eastAsia"/>
          <w:sz w:val="22"/>
        </w:rPr>
        <w:t>本人の承諾なく秘密を暴露</w:t>
      </w:r>
      <w:r w:rsidR="00E162CD" w:rsidRPr="001932C7">
        <w:rPr>
          <w:rFonts w:ascii="ＭＳ 明朝" w:hAnsi="ＭＳ 明朝" w:hint="eastAsia"/>
          <w:sz w:val="22"/>
        </w:rPr>
        <w:t>（アウティング）されること</w:t>
      </w:r>
      <w:r w:rsidRPr="001932C7">
        <w:rPr>
          <w:rFonts w:ascii="ＭＳ 明朝" w:hAnsi="ＭＳ 明朝" w:hint="eastAsia"/>
          <w:sz w:val="22"/>
        </w:rPr>
        <w:t>」が</w:t>
      </w:r>
      <w:r w:rsidR="00E162CD" w:rsidRPr="001932C7">
        <w:rPr>
          <w:rFonts w:ascii="ＭＳ 明朝" w:hAnsi="ＭＳ 明朝" w:hint="eastAsia"/>
          <w:sz w:val="22"/>
        </w:rPr>
        <w:t>27.1</w:t>
      </w:r>
      <w:r w:rsidRPr="001932C7">
        <w:rPr>
          <w:rFonts w:ascii="ＭＳ 明朝" w:hAnsi="ＭＳ 明朝" w:hint="eastAsia"/>
          <w:sz w:val="22"/>
        </w:rPr>
        <w:t>％となっている。</w:t>
      </w:r>
    </w:p>
    <w:p w:rsidR="000D1FED" w:rsidRPr="00441BD1" w:rsidRDefault="000D1FED" w:rsidP="000D1FED">
      <w:pPr>
        <w:rPr>
          <w:rFonts w:ascii="ＭＳ 明朝" w:hAnsi="ＭＳ 明朝"/>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Default="000D1FED" w:rsidP="000D1FED">
      <w:pPr>
        <w:rPr>
          <w:rFonts w:ascii="ＭＳ ゴシック" w:eastAsia="ＭＳ ゴシック" w:hAnsi="ＭＳ ゴシック"/>
          <w:szCs w:val="21"/>
        </w:rPr>
      </w:pPr>
    </w:p>
    <w:p w:rsidR="00734ADA" w:rsidRDefault="00734ADA" w:rsidP="000D1FED">
      <w:pPr>
        <w:rPr>
          <w:rFonts w:ascii="ＭＳ ゴシック" w:eastAsia="ＭＳ ゴシック" w:hAnsi="ＭＳ ゴシック"/>
          <w:szCs w:val="21"/>
        </w:rPr>
      </w:pPr>
    </w:p>
    <w:p w:rsidR="000D1FED" w:rsidRPr="000D1FED" w:rsidRDefault="000246D2" w:rsidP="000D1FED">
      <w:pPr>
        <w:rPr>
          <w:rFonts w:ascii="ＭＳ ゴシック" w:eastAsia="ＭＳ ゴシック" w:hAnsi="ＭＳ ゴシック"/>
          <w:szCs w:val="21"/>
        </w:rPr>
      </w:pPr>
      <w:r>
        <w:rPr>
          <w:noProof/>
        </w:rPr>
        <w:lastRenderedPageBreak/>
        <w:drawing>
          <wp:anchor distT="0" distB="0" distL="114300" distR="114300" simplePos="0" relativeHeight="252870656" behindDoc="1" locked="0" layoutInCell="1" allowOverlap="1">
            <wp:simplePos x="0" y="0"/>
            <wp:positionH relativeFrom="column">
              <wp:posOffset>-7620</wp:posOffset>
            </wp:positionH>
            <wp:positionV relativeFrom="paragraph">
              <wp:posOffset>108254</wp:posOffset>
            </wp:positionV>
            <wp:extent cx="6192000" cy="6546960"/>
            <wp:effectExtent l="0" t="0" r="0" b="0"/>
            <wp:wrapNone/>
            <wp:docPr id="1061" name="図 10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1" name="図 1060"/>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000" cy="6546960"/>
                    </a:xfrm>
                    <a:prstGeom prst="rect">
                      <a:avLst/>
                    </a:prstGeom>
                    <a:noFill/>
                    <a:extLst/>
                  </pic:spPr>
                </pic:pic>
              </a:graphicData>
            </a:graphic>
            <wp14:sizeRelH relativeFrom="margin">
              <wp14:pctWidth>0</wp14:pctWidth>
            </wp14:sizeRelH>
            <wp14:sizeRelV relativeFrom="margin">
              <wp14:pctHeight>0</wp14:pctHeight>
            </wp14:sizeRelV>
          </wp:anchor>
        </w:drawing>
      </w:r>
      <w:r w:rsidR="000D1FED" w:rsidRPr="000D1FED">
        <w:rPr>
          <w:noProof/>
        </w:rPr>
        <mc:AlternateContent>
          <mc:Choice Requires="wps">
            <w:drawing>
              <wp:anchor distT="0" distB="0" distL="114300" distR="114300" simplePos="0" relativeHeight="252409856" behindDoc="0" locked="0" layoutInCell="1" allowOverlap="1" wp14:anchorId="343B8A2E" wp14:editId="6B30C978">
                <wp:simplePos x="0" y="0"/>
                <wp:positionH relativeFrom="column">
                  <wp:posOffset>0</wp:posOffset>
                </wp:positionH>
                <wp:positionV relativeFrom="paragraph">
                  <wp:posOffset>-635</wp:posOffset>
                </wp:positionV>
                <wp:extent cx="1200150" cy="280670"/>
                <wp:effectExtent l="0" t="0" r="19050" b="21590"/>
                <wp:wrapNone/>
                <wp:docPr id="1473"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43B8A2E" id="_x0000_s1225" style="position:absolute;left:0;text-align:left;margin-left:0;margin-top:-.05pt;width:94.5pt;height:22.1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D03484">
      <w:pPr>
        <w:spacing w:line="440" w:lineRule="exact"/>
        <w:rPr>
          <w:rFonts w:ascii="ＭＳ ゴシック" w:eastAsia="ＭＳ ゴシック" w:hAnsi="ＭＳ ゴシック"/>
          <w:szCs w:val="21"/>
        </w:rPr>
      </w:pPr>
    </w:p>
    <w:p w:rsidR="005A74BE" w:rsidRPr="00E31AB6" w:rsidRDefault="005A74BE" w:rsidP="005A74BE">
      <w:pPr>
        <w:ind w:firstLine="210"/>
        <w:rPr>
          <w:rFonts w:ascii="ＭＳ 明朝" w:hAnsi="ＭＳ 明朝"/>
          <w:szCs w:val="21"/>
        </w:rPr>
      </w:pPr>
      <w:r w:rsidRPr="002D3F8D">
        <w:rPr>
          <w:rFonts w:ascii="ＭＳ 明朝" w:hAnsi="ＭＳ 明朝" w:hint="eastAsia"/>
          <w:sz w:val="22"/>
        </w:rPr>
        <w:t>性別でみると、男女ともに「</w:t>
      </w:r>
      <w:r w:rsidRPr="005A74BE">
        <w:rPr>
          <w:rFonts w:ascii="ＭＳ 明朝" w:hAnsi="ＭＳ 明朝" w:hint="eastAsia"/>
          <w:sz w:val="22"/>
        </w:rPr>
        <w:t>性的マイノリティの人々に対する理解が足りないこと</w:t>
      </w:r>
      <w:r w:rsidRPr="002D3F8D">
        <w:rPr>
          <w:rFonts w:ascii="ＭＳ 明朝" w:hAnsi="ＭＳ 明朝" w:hint="eastAsia"/>
          <w:sz w:val="22"/>
        </w:rPr>
        <w:t>」の割合が最も高く、第</w:t>
      </w:r>
      <w:r>
        <w:rPr>
          <w:rFonts w:ascii="ＭＳ 明朝" w:hAnsi="ＭＳ 明朝" w:hint="eastAsia"/>
          <w:sz w:val="22"/>
        </w:rPr>
        <w:t>2</w:t>
      </w:r>
      <w:r w:rsidRPr="002D3F8D">
        <w:rPr>
          <w:rFonts w:ascii="ＭＳ 明朝" w:hAnsi="ＭＳ 明朝" w:hint="eastAsia"/>
          <w:sz w:val="22"/>
        </w:rPr>
        <w:t>位は男性が「</w:t>
      </w:r>
      <w:r w:rsidRPr="005A74BE">
        <w:rPr>
          <w:rFonts w:ascii="ＭＳ 明朝" w:hAnsi="ＭＳ 明朝" w:hint="eastAsia"/>
          <w:sz w:val="22"/>
        </w:rPr>
        <w:t>差別的な言動を受けること</w:t>
      </w:r>
      <w:r w:rsidRPr="002D3F8D">
        <w:rPr>
          <w:rFonts w:ascii="ＭＳ 明朝" w:hAnsi="ＭＳ 明朝" w:hint="eastAsia"/>
          <w:sz w:val="22"/>
        </w:rPr>
        <w:t>」、女性が「</w:t>
      </w:r>
      <w:r w:rsidRPr="005A74BE">
        <w:rPr>
          <w:rFonts w:ascii="ＭＳ 明朝" w:hAnsi="ＭＳ 明朝" w:hint="eastAsia"/>
          <w:sz w:val="22"/>
        </w:rPr>
        <w:t>本人の承諾なく秘密を暴露（アウティング）されること</w:t>
      </w:r>
      <w:r w:rsidRPr="002D3F8D">
        <w:rPr>
          <w:rFonts w:ascii="ＭＳ 明朝" w:hAnsi="ＭＳ 明朝" w:hint="eastAsia"/>
          <w:sz w:val="22"/>
        </w:rPr>
        <w:t>」、第</w:t>
      </w:r>
      <w:r>
        <w:rPr>
          <w:rFonts w:ascii="ＭＳ 明朝" w:hAnsi="ＭＳ 明朝" w:hint="eastAsia"/>
          <w:sz w:val="22"/>
        </w:rPr>
        <w:t>3位は男性が</w:t>
      </w:r>
      <w:r w:rsidRPr="002D3F8D">
        <w:rPr>
          <w:rFonts w:ascii="ＭＳ 明朝" w:hAnsi="ＭＳ 明朝" w:hint="eastAsia"/>
          <w:sz w:val="22"/>
        </w:rPr>
        <w:t>「</w:t>
      </w:r>
      <w:r>
        <w:rPr>
          <w:rFonts w:ascii="ＭＳ 明朝" w:hAnsi="ＭＳ 明朝" w:hint="eastAsia"/>
          <w:sz w:val="22"/>
        </w:rPr>
        <w:t>わからない</w:t>
      </w:r>
      <w:r w:rsidRPr="002D3F8D">
        <w:rPr>
          <w:rFonts w:ascii="ＭＳ 明朝" w:hAnsi="ＭＳ 明朝" w:hint="eastAsia"/>
          <w:sz w:val="22"/>
        </w:rPr>
        <w:t>」</w:t>
      </w:r>
      <w:r>
        <w:rPr>
          <w:rFonts w:ascii="ＭＳ 明朝" w:hAnsi="ＭＳ 明朝" w:hint="eastAsia"/>
          <w:sz w:val="22"/>
        </w:rPr>
        <w:t>、女性が「</w:t>
      </w:r>
      <w:r w:rsidRPr="005A74BE">
        <w:rPr>
          <w:rFonts w:ascii="ＭＳ 明朝" w:hAnsi="ＭＳ 明朝" w:hint="eastAsia"/>
          <w:sz w:val="22"/>
        </w:rPr>
        <w:t>差別的な言動を受けること</w:t>
      </w:r>
      <w:r>
        <w:rPr>
          <w:rFonts w:ascii="ＭＳ 明朝" w:hAnsi="ＭＳ 明朝" w:hint="eastAsia"/>
          <w:sz w:val="22"/>
        </w:rPr>
        <w:t>」</w:t>
      </w:r>
      <w:r w:rsidRPr="002D3F8D">
        <w:rPr>
          <w:rFonts w:ascii="ＭＳ 明朝" w:hAnsi="ＭＳ 明朝" w:hint="eastAsia"/>
          <w:sz w:val="22"/>
        </w:rPr>
        <w:t>となっている。</w:t>
      </w:r>
    </w:p>
    <w:p w:rsidR="005A74BE" w:rsidRDefault="005A74BE" w:rsidP="00435B52">
      <w:pPr>
        <w:ind w:firstLine="210"/>
        <w:rPr>
          <w:rFonts w:ascii="ＭＳ 明朝" w:hAnsi="ＭＳ 明朝"/>
          <w:sz w:val="22"/>
        </w:rPr>
      </w:pPr>
      <w:r w:rsidRPr="002D3F8D">
        <w:rPr>
          <w:rFonts w:ascii="ＭＳ 明朝" w:hAnsi="ＭＳ 明朝" w:hint="eastAsia"/>
          <w:sz w:val="22"/>
        </w:rPr>
        <w:t>「</w:t>
      </w:r>
      <w:r w:rsidR="00101172">
        <w:rPr>
          <w:rFonts w:ascii="ＭＳ 明朝" w:hAnsi="ＭＳ 明朝" w:hint="eastAsia"/>
          <w:sz w:val="22"/>
        </w:rPr>
        <w:t>本人の承諾なく秘密を暴露</w:t>
      </w:r>
      <w:r w:rsidR="00BF16B0" w:rsidRPr="00BF16B0">
        <w:rPr>
          <w:rFonts w:ascii="ＭＳ 明朝" w:hAnsi="ＭＳ 明朝" w:hint="eastAsia"/>
          <w:sz w:val="22"/>
        </w:rPr>
        <w:t>（アウティング）されること</w:t>
      </w:r>
      <w:r w:rsidRPr="002D3F8D">
        <w:rPr>
          <w:rFonts w:ascii="ＭＳ 明朝" w:hAnsi="ＭＳ 明朝" w:hint="eastAsia"/>
          <w:sz w:val="22"/>
        </w:rPr>
        <w:t>」</w:t>
      </w:r>
      <w:r>
        <w:rPr>
          <w:rFonts w:ascii="ＭＳ 明朝" w:hAnsi="ＭＳ 明朝" w:hint="eastAsia"/>
          <w:sz w:val="22"/>
        </w:rPr>
        <w:t>が最も男女差が大きく、男性</w:t>
      </w:r>
      <w:r w:rsidR="00435B52">
        <w:rPr>
          <w:rFonts w:ascii="ＭＳ 明朝" w:hAnsi="ＭＳ 明朝" w:hint="eastAsia"/>
          <w:sz w:val="22"/>
        </w:rPr>
        <w:t>(22.1％)</w:t>
      </w:r>
      <w:r>
        <w:rPr>
          <w:rFonts w:ascii="ＭＳ 明朝" w:hAnsi="ＭＳ 明朝" w:hint="eastAsia"/>
          <w:sz w:val="22"/>
        </w:rPr>
        <w:t>よりも女性</w:t>
      </w:r>
      <w:r w:rsidR="00435B52">
        <w:rPr>
          <w:rFonts w:ascii="ＭＳ 明朝" w:hAnsi="ＭＳ 明朝" w:hint="eastAsia"/>
          <w:sz w:val="22"/>
        </w:rPr>
        <w:t>（30.9％）</w:t>
      </w:r>
      <w:r>
        <w:rPr>
          <w:rFonts w:ascii="ＭＳ 明朝" w:hAnsi="ＭＳ 明朝" w:hint="eastAsia"/>
          <w:sz w:val="22"/>
        </w:rPr>
        <w:t>の方が</w:t>
      </w:r>
      <w:r w:rsidR="00BF16B0">
        <w:rPr>
          <w:rFonts w:ascii="ＭＳ 明朝" w:hAnsi="ＭＳ 明朝" w:hint="eastAsia"/>
          <w:sz w:val="22"/>
        </w:rPr>
        <w:t>8.8</w:t>
      </w:r>
      <w:r>
        <w:rPr>
          <w:rFonts w:ascii="ＭＳ 明朝" w:hAnsi="ＭＳ 明朝" w:hint="eastAsia"/>
          <w:sz w:val="22"/>
        </w:rPr>
        <w:t>ポイント高くなっている。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r w:rsidRPr="000D1FED">
        <w:rPr>
          <w:rFonts w:ascii="ＭＳ ゴシック" w:eastAsia="ＭＳ ゴシック" w:hAnsi="ＭＳ ゴシック" w:hint="eastAsia"/>
          <w:noProof/>
          <w:szCs w:val="21"/>
        </w:rPr>
        <mc:AlternateContent>
          <mc:Choice Requires="wps">
            <w:drawing>
              <wp:anchor distT="0" distB="0" distL="114300" distR="114300" simplePos="0" relativeHeight="252410880" behindDoc="0" locked="0" layoutInCell="1" allowOverlap="1" wp14:anchorId="49ADFABA" wp14:editId="32788E68">
                <wp:simplePos x="0" y="0"/>
                <wp:positionH relativeFrom="column">
                  <wp:posOffset>0</wp:posOffset>
                </wp:positionH>
                <wp:positionV relativeFrom="paragraph">
                  <wp:posOffset>-635</wp:posOffset>
                </wp:positionV>
                <wp:extent cx="1200150" cy="280670"/>
                <wp:effectExtent l="0" t="0" r="19050" b="21590"/>
                <wp:wrapNone/>
                <wp:docPr id="1474"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9ADFABA" id="_x0000_s1226" style="position:absolute;left:0;text-align:left;margin-left:0;margin-top:-.05pt;width:94.5pt;height:22.1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A83FAC" w:rsidP="000D1FED">
      <w:pPr>
        <w:rPr>
          <w:rFonts w:ascii="ＭＳ ゴシック" w:eastAsia="ＭＳ ゴシック" w:hAnsi="ＭＳ ゴシック"/>
          <w:szCs w:val="21"/>
        </w:rPr>
      </w:pPr>
      <w:r>
        <w:rPr>
          <w:noProof/>
        </w:rPr>
        <w:drawing>
          <wp:anchor distT="0" distB="0" distL="114300" distR="114300" simplePos="0" relativeHeight="252871680" behindDoc="1" locked="0" layoutInCell="1" allowOverlap="1">
            <wp:simplePos x="0" y="0"/>
            <wp:positionH relativeFrom="column">
              <wp:posOffset>137795</wp:posOffset>
            </wp:positionH>
            <wp:positionV relativeFrom="paragraph">
              <wp:posOffset>13335</wp:posOffset>
            </wp:positionV>
            <wp:extent cx="6048000" cy="7410600"/>
            <wp:effectExtent l="0" t="0" r="0" b="0"/>
            <wp:wrapNone/>
            <wp:docPr id="1066" name="図 10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6" name="図 1065"/>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000" cy="7410600"/>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1C0480">
      <w:pPr>
        <w:spacing w:line="400" w:lineRule="exact"/>
        <w:rPr>
          <w:rFonts w:ascii="ＭＳ ゴシック" w:eastAsia="ＭＳ ゴシック" w:hAnsi="ＭＳ ゴシック"/>
          <w:szCs w:val="21"/>
        </w:rPr>
      </w:pPr>
    </w:p>
    <w:p w:rsidR="00637607" w:rsidRPr="002D7D2A" w:rsidRDefault="00637607" w:rsidP="00637607">
      <w:pPr>
        <w:ind w:firstLineChars="100" w:firstLine="220"/>
        <w:rPr>
          <w:rFonts w:ascii="ＭＳ 明朝" w:hAnsi="ＭＳ 明朝"/>
          <w:sz w:val="22"/>
        </w:rPr>
      </w:pPr>
      <w:r w:rsidRPr="002D7D2A">
        <w:rPr>
          <w:rFonts w:ascii="ＭＳ 明朝" w:hAnsi="ＭＳ 明朝" w:hint="eastAsia"/>
          <w:sz w:val="22"/>
        </w:rPr>
        <w:t>年齢別でみると、10</w:t>
      </w:r>
      <w:r>
        <w:rPr>
          <w:rFonts w:ascii="ＭＳ 明朝" w:hAnsi="ＭＳ 明朝" w:hint="eastAsia"/>
          <w:sz w:val="22"/>
        </w:rPr>
        <w:t>～</w:t>
      </w:r>
      <w:r>
        <w:rPr>
          <w:rFonts w:ascii="ＭＳ 明朝" w:hAnsi="ＭＳ 明朝"/>
          <w:sz w:val="22"/>
        </w:rPr>
        <w:t>60</w:t>
      </w:r>
      <w:r w:rsidRPr="002D7D2A">
        <w:rPr>
          <w:rFonts w:ascii="ＭＳ 明朝" w:hAnsi="ＭＳ 明朝" w:hint="eastAsia"/>
          <w:sz w:val="22"/>
        </w:rPr>
        <w:t>歳代は「</w:t>
      </w:r>
      <w:r w:rsidRPr="00637607">
        <w:rPr>
          <w:rFonts w:ascii="ＭＳ 明朝" w:hAnsi="ＭＳ 明朝" w:hint="eastAsia"/>
          <w:sz w:val="22"/>
        </w:rPr>
        <w:t>性的マイノリティの人々に対する理解が足りないこと</w:t>
      </w:r>
      <w:r w:rsidRPr="002D7D2A">
        <w:rPr>
          <w:rFonts w:ascii="ＭＳ 明朝" w:hAnsi="ＭＳ 明朝" w:hint="eastAsia"/>
          <w:sz w:val="22"/>
        </w:rPr>
        <w:t>」、</w:t>
      </w:r>
      <w:r>
        <w:rPr>
          <w:rFonts w:ascii="ＭＳ 明朝" w:hAnsi="ＭＳ 明朝" w:hint="eastAsia"/>
          <w:sz w:val="22"/>
        </w:rPr>
        <w:t>70歳以上</w:t>
      </w:r>
      <w:r w:rsidRPr="002D7D2A">
        <w:rPr>
          <w:rFonts w:ascii="ＭＳ 明朝" w:hAnsi="ＭＳ 明朝" w:hint="eastAsia"/>
          <w:sz w:val="22"/>
        </w:rPr>
        <w:t>は「</w:t>
      </w:r>
      <w:r>
        <w:rPr>
          <w:rFonts w:ascii="ＭＳ 明朝" w:hAnsi="ＭＳ 明朝" w:hint="eastAsia"/>
          <w:sz w:val="22"/>
        </w:rPr>
        <w:t>わからない</w:t>
      </w:r>
      <w:r w:rsidRPr="002D7D2A">
        <w:rPr>
          <w:rFonts w:ascii="ＭＳ 明朝" w:hAnsi="ＭＳ 明朝" w:hint="eastAsia"/>
          <w:sz w:val="22"/>
        </w:rPr>
        <w:t>」の割合が最も高くなっている。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bookmarkStart w:id="2" w:name="_Toc26282867"/>
    <w:p w:rsidR="000D1FED" w:rsidRPr="000D1FED" w:rsidRDefault="000D1FED" w:rsidP="00573132">
      <w:pPr>
        <w:keepNext/>
        <w:outlineLvl w:val="2"/>
        <w:rPr>
          <w:rFonts w:ascii="Arial" w:eastAsia="ＭＳ ゴシック" w:hAnsi="Arial"/>
          <w:b/>
          <w:sz w:val="22"/>
        </w:rPr>
      </w:pPr>
      <w:r w:rsidRPr="00C346A9">
        <w:rPr>
          <w:rFonts w:ascii="Arial" w:eastAsia="ＭＳ ゴシック" w:hAnsi="Arial"/>
          <w:b/>
          <w:noProof/>
          <w:sz w:val="22"/>
        </w:rPr>
        <mc:AlternateContent>
          <mc:Choice Requires="wps">
            <w:drawing>
              <wp:anchor distT="0" distB="0" distL="114300" distR="114300" simplePos="0" relativeHeight="252412928" behindDoc="0" locked="0" layoutInCell="1" allowOverlap="1" wp14:anchorId="56E984C3" wp14:editId="5797052E">
                <wp:simplePos x="0" y="0"/>
                <wp:positionH relativeFrom="column">
                  <wp:posOffset>-635</wp:posOffset>
                </wp:positionH>
                <wp:positionV relativeFrom="paragraph">
                  <wp:posOffset>224790</wp:posOffset>
                </wp:positionV>
                <wp:extent cx="6192000" cy="1728000"/>
                <wp:effectExtent l="0" t="0" r="18415" b="24765"/>
                <wp:wrapNone/>
                <wp:docPr id="233" name="正方形/長方形 232"/>
                <wp:cNvGraphicFramePr/>
                <a:graphic xmlns:a="http://schemas.openxmlformats.org/drawingml/2006/main">
                  <a:graphicData uri="http://schemas.microsoft.com/office/word/2010/wordprocessingShape">
                    <wps:wsp>
                      <wps:cNvSpPr/>
                      <wps:spPr>
                        <a:xfrm>
                          <a:off x="0" y="0"/>
                          <a:ext cx="6192000" cy="17280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73CFEFAB" id="正方形/長方形 232" o:spid="_x0000_s1026" style="position:absolute;left:0;text-align:left;margin-left:-.05pt;margin-top:17.7pt;width:487.55pt;height:136.0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" filled="f" strokecolor="windowText" strokeweight=".5pt">
                <v:textbox inset="0,0,0,0"/>
              </v:rect>
            </w:pict>
          </mc:Fallback>
        </mc:AlternateContent>
      </w:r>
      <w:r w:rsidRPr="00C346A9">
        <w:rPr>
          <w:rFonts w:ascii="Arial" w:eastAsia="ＭＳ ゴシック" w:hAnsi="Arial"/>
          <w:b/>
          <w:noProof/>
          <w:sz w:val="22"/>
        </w:rPr>
        <mc:AlternateContent>
          <mc:Choice Requires="wps">
            <w:drawing>
              <wp:anchor distT="0" distB="0" distL="114300" distR="114300" simplePos="0" relativeHeight="252411904" behindDoc="0" locked="0" layoutInCell="1" allowOverlap="1" wp14:anchorId="57AE9578" wp14:editId="5FA8FBAD">
                <wp:simplePos x="0" y="0"/>
                <wp:positionH relativeFrom="column">
                  <wp:posOffset>-623</wp:posOffset>
                </wp:positionH>
                <wp:positionV relativeFrom="paragraph">
                  <wp:posOffset>225413</wp:posOffset>
                </wp:positionV>
                <wp:extent cx="6192000" cy="2008909"/>
                <wp:effectExtent l="0" t="0" r="0" b="10795"/>
                <wp:wrapNone/>
                <wp:docPr id="232" name="正方形/長方形 231"/>
                <wp:cNvGraphicFramePr/>
                <a:graphic xmlns:a="http://schemas.openxmlformats.org/drawingml/2006/main">
                  <a:graphicData uri="http://schemas.microsoft.com/office/word/2010/wordprocessingShape">
                    <wps:wsp>
                      <wps:cNvSpPr/>
                      <wps:spPr>
                        <a:xfrm>
                          <a:off x="0" y="0"/>
                          <a:ext cx="6192000" cy="2008909"/>
                        </a:xfrm>
                        <a:prstGeom prst="rect">
                          <a:avLst/>
                        </a:prstGeom>
                        <a:noFill/>
                        <a:ln w="6350" cap="flat" cmpd="sng" algn="ctr">
                          <a:noFill/>
                          <a:prstDash val="solid"/>
                          <a:miter lim="800000"/>
                        </a:ln>
                        <a:effectLst/>
                      </wps:spPr>
                      <wps:txbx>
                        <w:txbxContent>
                          <w:p w:rsidR="00AE7EFA" w:rsidRPr="000D1FED" w:rsidRDefault="00AE7EFA" w:rsidP="00D84ED5">
                            <w:pPr>
                              <w:pStyle w:val="Web"/>
                              <w:spacing w:before="0" w:beforeAutospacing="0" w:after="0" w:afterAutospacing="0" w:line="320" w:lineRule="exact"/>
                              <w:ind w:leftChars="100" w:left="210" w:firstLineChars="100" w:firstLine="211"/>
                              <w:rPr>
                                <w:rFonts w:cs="Times New Roman"/>
                                <w:b/>
                                <w:bCs/>
                                <w:color w:val="000000"/>
                                <w:sz w:val="21"/>
                                <w:szCs w:val="21"/>
                              </w:rPr>
                            </w:pPr>
                            <w:r w:rsidRPr="000D1FED">
                              <w:rPr>
                                <w:rFonts w:cs="Times New Roman" w:hint="eastAsia"/>
                                <w:b/>
                                <w:bCs/>
                                <w:color w:val="000000"/>
                                <w:sz w:val="21"/>
                                <w:szCs w:val="21"/>
                              </w:rPr>
                              <w:t xml:space="preserve">あなたは、性的マイノリティの人の人権を配慮するために、特に必要なことはどのようなことだと思いますか。次の中から選んでください。（○は３つまで）　</w:t>
                            </w:r>
                          </w:p>
                          <w:p w:rsidR="00AE7EFA" w:rsidRDefault="00AE7EFA" w:rsidP="00BA61F4">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１．性的マイノリティの人のプライバシーを保護する</w:t>
                            </w:r>
                            <w:r>
                              <w:rPr>
                                <w:rFonts w:hint="eastAsia"/>
                                <w:sz w:val="20"/>
                                <w:szCs w:val="20"/>
                              </w:rPr>
                              <w:t xml:space="preserve">　</w:t>
                            </w:r>
                          </w:p>
                          <w:p w:rsidR="00AE7EFA" w:rsidRPr="00F579F7" w:rsidRDefault="00AE7EFA" w:rsidP="00BA61F4">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２．性的マイノリティの人を理解するための教育・啓発広報活動を推進する</w:t>
                            </w:r>
                          </w:p>
                          <w:p w:rsidR="00AE7EFA" w:rsidRDefault="00AE7EFA" w:rsidP="00BA61F4">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３．性的マイノリティの人のための人権相談所や電話相談所を充実する</w:t>
                            </w:r>
                          </w:p>
                          <w:p w:rsidR="00AE7EFA" w:rsidRDefault="00AE7EFA" w:rsidP="00BA61F4">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４．性的マイノリティの人の働きやすい職場環境づくりの取組をする</w:t>
                            </w:r>
                          </w:p>
                          <w:p w:rsidR="00AE7EFA" w:rsidRDefault="00AE7EFA" w:rsidP="00BA61F4">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５．性的マイノリティの人とその支援者活動を支援する</w:t>
                            </w:r>
                          </w:p>
                          <w:p w:rsidR="00AE7EFA" w:rsidRPr="000D1FED" w:rsidRDefault="00AE7EFA" w:rsidP="00BA61F4">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６．特にない　　７．わからない　　８．その他（　　）　</w:t>
                            </w:r>
                          </w:p>
                          <w:p w:rsidR="00AE7EFA" w:rsidRPr="00F579F7" w:rsidRDefault="00AE7EFA" w:rsidP="00D84ED5">
                            <w:pPr>
                              <w:pStyle w:val="Web"/>
                              <w:spacing w:before="0" w:beforeAutospacing="0" w:after="0" w:afterAutospacing="0" w:line="320" w:lineRule="exact"/>
                              <w:ind w:firstLineChars="200" w:firstLine="400"/>
                              <w:rPr>
                                <w:sz w:val="20"/>
                                <w:szCs w:val="20"/>
                              </w:rPr>
                            </w:pPr>
                          </w:p>
                        </w:txbxContent>
                      </wps:txbx>
                      <wps:bodyPr vertOverflow="clip" horzOverflow="clip" wrap="square" lIns="0" tIns="0" rIns="0" bIns="0" rtlCol="0" anchor="t">
                        <a:noAutofit/>
                      </wps:bodyPr>
                    </wps:wsp>
                  </a:graphicData>
                </a:graphic>
                <wp14:sizeRelH relativeFrom="margin">
                  <wp14:pctWidth>0</wp14:pctWidth>
                </wp14:sizeRelH>
              </wp:anchor>
            </w:drawing>
          </mc:Choice>
          <mc:Fallback>
            <w:pict>
              <v:rect w14:anchorId="57AE9578" id="正方形/長方形 231" o:spid="_x0000_s1227" style="position:absolute;left:0;text-align:left;margin-left:-.05pt;margin-top:17.75pt;width:487.55pt;height:158.2pt;z-index:25241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" filled="f" stroked="f" strokeweight=".5pt">
                <v:textbox inset="0,0,0,0">
                  <w:txbxContent>
                    <w:p w:rsidR="00AE7EFA" w:rsidRPr="000D1FED" w:rsidRDefault="00AE7EFA" w:rsidP="00D84ED5">
                      <w:pPr>
                        <w:pStyle w:val="Web"/>
                        <w:spacing w:before="0" w:beforeAutospacing="0" w:after="0" w:afterAutospacing="0" w:line="320" w:lineRule="exact"/>
                        <w:ind w:leftChars="100" w:left="210" w:firstLineChars="100" w:firstLine="211"/>
                        <w:rPr>
                          <w:rFonts w:cs="Times New Roman"/>
                          <w:b/>
                          <w:bCs/>
                          <w:color w:val="000000"/>
                          <w:sz w:val="21"/>
                          <w:szCs w:val="21"/>
                        </w:rPr>
                      </w:pPr>
                      <w:r w:rsidRPr="000D1FED">
                        <w:rPr>
                          <w:rFonts w:cs="Times New Roman" w:hint="eastAsia"/>
                          <w:b/>
                          <w:bCs/>
                          <w:color w:val="000000"/>
                          <w:sz w:val="21"/>
                          <w:szCs w:val="21"/>
                        </w:rPr>
                        <w:t xml:space="preserve">あなたは、性的マイノリティの人の人権を配慮するために、特に必要なことはどのようなことだと思いますか。次の中から選んでください。（○は３つまで）　</w:t>
                      </w:r>
                    </w:p>
                    <w:p w:rsidR="00AE7EFA" w:rsidRDefault="00AE7EFA" w:rsidP="00BA61F4">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１．性的マイノリティの人のプライバシーを保護する</w:t>
                      </w:r>
                      <w:r>
                        <w:rPr>
                          <w:rFonts w:hint="eastAsia"/>
                          <w:sz w:val="20"/>
                          <w:szCs w:val="20"/>
                        </w:rPr>
                        <w:t xml:space="preserve">　</w:t>
                      </w:r>
                    </w:p>
                    <w:p w:rsidR="00AE7EFA" w:rsidRPr="00F579F7" w:rsidRDefault="00AE7EFA" w:rsidP="00BA61F4">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２．性的マイノリティの人を理解するための教育・啓発広報活動を推進する</w:t>
                      </w:r>
                    </w:p>
                    <w:p w:rsidR="00AE7EFA" w:rsidRDefault="00AE7EFA" w:rsidP="00BA61F4">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３．性的マイノリティの人のための人権相談所や電話相談所を充実する</w:t>
                      </w:r>
                    </w:p>
                    <w:p w:rsidR="00AE7EFA" w:rsidRDefault="00AE7EFA" w:rsidP="00BA61F4">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４．性的マイノリティの人の働きやすい職場環境づくりの取組をする</w:t>
                      </w:r>
                    </w:p>
                    <w:p w:rsidR="00AE7EFA" w:rsidRDefault="00AE7EFA" w:rsidP="00BA61F4">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５．性的マイノリティの人とその支援者活動を支援する</w:t>
                      </w:r>
                    </w:p>
                    <w:p w:rsidR="00AE7EFA" w:rsidRPr="000D1FED" w:rsidRDefault="00AE7EFA" w:rsidP="00BA61F4">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６．特にない　　７．わからない　　８．その他（　　）　</w:t>
                      </w:r>
                    </w:p>
                    <w:p w:rsidR="00AE7EFA" w:rsidRPr="00F579F7" w:rsidRDefault="00AE7EFA" w:rsidP="00D84ED5">
                      <w:pPr>
                        <w:pStyle w:val="Web"/>
                        <w:spacing w:before="0" w:beforeAutospacing="0" w:after="0" w:afterAutospacing="0" w:line="320" w:lineRule="exact"/>
                        <w:ind w:firstLineChars="200" w:firstLine="400"/>
                        <w:rPr>
                          <w:sz w:val="20"/>
                          <w:szCs w:val="20"/>
                        </w:rPr>
                      </w:pPr>
                    </w:p>
                  </w:txbxContent>
                </v:textbox>
              </v:rect>
            </w:pict>
          </mc:Fallback>
        </mc:AlternateContent>
      </w:r>
      <w:r w:rsidRPr="000D1FED">
        <w:rPr>
          <w:rFonts w:ascii="Arial" w:eastAsia="ＭＳ ゴシック" w:hAnsi="Arial" w:hint="eastAsia"/>
          <w:b/>
          <w:sz w:val="22"/>
        </w:rPr>
        <w:t xml:space="preserve">問３５　</w:t>
      </w:r>
      <w:r w:rsidRPr="00C346A9">
        <w:rPr>
          <w:rFonts w:ascii="Arial" w:eastAsia="ＭＳ ゴシック" w:hAnsi="Arial" w:hint="eastAsia"/>
          <w:b/>
          <w:sz w:val="22"/>
        </w:rPr>
        <w:t>性的マイノリティの人の人権</w:t>
      </w:r>
      <w:r w:rsidRPr="000D1FED">
        <w:rPr>
          <w:rFonts w:ascii="Arial" w:eastAsia="ＭＳ ゴシック" w:hAnsi="Arial" w:hint="eastAsia"/>
          <w:b/>
          <w:sz w:val="22"/>
        </w:rPr>
        <w:t>を守るために必要なこと</w:t>
      </w:r>
      <w:bookmarkEnd w:id="2"/>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594038" w:rsidP="000D1FED">
      <w:pPr>
        <w:rPr>
          <w:rFonts w:ascii="ＭＳ ゴシック" w:eastAsia="ＭＳ ゴシック" w:hAnsi="ＭＳ ゴシック"/>
          <w:szCs w:val="21"/>
        </w:rPr>
      </w:pPr>
      <w:r>
        <w:rPr>
          <w:noProof/>
        </w:rPr>
        <w:drawing>
          <wp:anchor distT="0" distB="0" distL="114300" distR="114300" simplePos="0" relativeHeight="252906496" behindDoc="1" locked="0" layoutInCell="1" allowOverlap="1">
            <wp:simplePos x="0" y="0"/>
            <wp:positionH relativeFrom="column">
              <wp:posOffset>0</wp:posOffset>
            </wp:positionH>
            <wp:positionV relativeFrom="paragraph">
              <wp:posOffset>168910</wp:posOffset>
            </wp:positionV>
            <wp:extent cx="6127750" cy="5343525"/>
            <wp:effectExtent l="0" t="0" r="0" b="0"/>
            <wp:wrapNone/>
            <wp:docPr id="1155" name="図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図 1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750" cy="53435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932C7" w:rsidRPr="000D1FED">
        <w:rPr>
          <w:rFonts w:ascii="ＭＳ ゴシック" w:eastAsia="ＭＳ ゴシック" w:hAnsi="ＭＳ ゴシック"/>
          <w:noProof/>
          <w:szCs w:val="21"/>
        </w:rPr>
        <mc:AlternateContent>
          <mc:Choice Requires="wps">
            <w:drawing>
              <wp:anchor distT="0" distB="0" distL="114300" distR="114300" simplePos="0" relativeHeight="252413952" behindDoc="0" locked="0" layoutInCell="1" allowOverlap="1" wp14:anchorId="70CC08F1" wp14:editId="5E7FF15F">
                <wp:simplePos x="0" y="0"/>
                <wp:positionH relativeFrom="column">
                  <wp:posOffset>0</wp:posOffset>
                </wp:positionH>
                <wp:positionV relativeFrom="paragraph">
                  <wp:posOffset>24765</wp:posOffset>
                </wp:positionV>
                <wp:extent cx="1200150" cy="280670"/>
                <wp:effectExtent l="0" t="0" r="19050" b="21590"/>
                <wp:wrapNone/>
                <wp:docPr id="1475"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0CC08F1" id="_x0000_s1228" style="position:absolute;left:0;text-align:left;margin-left:0;margin-top:1.95pt;width:94.5pt;height:22.1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1B7F5A">
      <w:pPr>
        <w:spacing w:line="220" w:lineRule="exact"/>
        <w:rPr>
          <w:rFonts w:ascii="ＭＳ ゴシック" w:eastAsia="ＭＳ ゴシック" w:hAnsi="ＭＳ ゴシック"/>
          <w:szCs w:val="21"/>
        </w:rPr>
      </w:pPr>
    </w:p>
    <w:p w:rsidR="00594038" w:rsidRDefault="00594038" w:rsidP="00594038">
      <w:pPr>
        <w:spacing w:line="280" w:lineRule="exact"/>
        <w:ind w:firstLineChars="100" w:firstLine="220"/>
        <w:rPr>
          <w:rFonts w:ascii="ＭＳ 明朝" w:hAnsi="ＭＳ 明朝"/>
          <w:sz w:val="22"/>
        </w:rPr>
      </w:pPr>
    </w:p>
    <w:p w:rsidR="00676EDF" w:rsidRPr="00687350" w:rsidRDefault="00676EDF" w:rsidP="00676EDF">
      <w:pPr>
        <w:ind w:firstLineChars="100" w:firstLine="220"/>
        <w:rPr>
          <w:rFonts w:ascii="ＭＳ 明朝" w:hAnsi="ＭＳ 明朝"/>
          <w:sz w:val="22"/>
        </w:rPr>
      </w:pPr>
      <w:r w:rsidRPr="00687350">
        <w:rPr>
          <w:rFonts w:ascii="ＭＳ 明朝" w:hAnsi="ＭＳ 明朝" w:hint="eastAsia"/>
          <w:sz w:val="22"/>
        </w:rPr>
        <w:t>「性的マイノリティの人を理解するための教育・啓発広報活動を推進する」</w:t>
      </w:r>
      <w:r w:rsidR="001D0B31">
        <w:rPr>
          <w:rFonts w:ascii="ＭＳ 明朝" w:hAnsi="ＭＳ 明朝" w:hint="eastAsia"/>
          <w:sz w:val="22"/>
        </w:rPr>
        <w:t>の割合</w:t>
      </w:r>
      <w:r w:rsidRPr="00687350">
        <w:rPr>
          <w:rFonts w:ascii="ＭＳ 明朝" w:hAnsi="ＭＳ 明朝" w:hint="eastAsia"/>
          <w:sz w:val="22"/>
        </w:rPr>
        <w:t>が40.0％と最も高く、次いで「性的マイノリティの人のプライバシーを保護する」が38.9％、「</w:t>
      </w:r>
      <w:r w:rsidR="00C022AC" w:rsidRPr="00687350">
        <w:rPr>
          <w:rFonts w:ascii="ＭＳ 明朝" w:hAnsi="ＭＳ 明朝" w:hint="eastAsia"/>
          <w:sz w:val="22"/>
        </w:rPr>
        <w:t>性的マイノリティの人の働きやすい職場環境づくりの取組をする</w:t>
      </w:r>
      <w:r w:rsidRPr="00687350">
        <w:rPr>
          <w:rFonts w:ascii="ＭＳ 明朝" w:hAnsi="ＭＳ 明朝" w:hint="eastAsia"/>
          <w:sz w:val="22"/>
        </w:rPr>
        <w:t>」が</w:t>
      </w:r>
      <w:r w:rsidR="00C022AC" w:rsidRPr="00687350">
        <w:rPr>
          <w:rFonts w:ascii="ＭＳ 明朝" w:hAnsi="ＭＳ 明朝" w:hint="eastAsia"/>
          <w:sz w:val="22"/>
        </w:rPr>
        <w:t>28.6</w:t>
      </w:r>
      <w:r w:rsidRPr="00687350">
        <w:rPr>
          <w:rFonts w:ascii="ＭＳ 明朝" w:hAnsi="ＭＳ 明朝" w:hint="eastAsia"/>
          <w:sz w:val="22"/>
        </w:rPr>
        <w:t>％となっている。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Default="000D1FED" w:rsidP="000D1FED">
      <w:pPr>
        <w:rPr>
          <w:rFonts w:ascii="ＭＳ ゴシック" w:eastAsia="ＭＳ ゴシック" w:hAnsi="ＭＳ ゴシック"/>
          <w:szCs w:val="21"/>
        </w:rPr>
      </w:pPr>
    </w:p>
    <w:p w:rsidR="00647595" w:rsidRPr="000D1FED" w:rsidRDefault="00647595" w:rsidP="000D1FED">
      <w:pPr>
        <w:rPr>
          <w:rFonts w:ascii="ＭＳ ゴシック" w:eastAsia="ＭＳ ゴシック" w:hAnsi="ＭＳ ゴシック"/>
          <w:szCs w:val="21"/>
        </w:rPr>
      </w:pPr>
    </w:p>
    <w:p w:rsidR="000D1FED" w:rsidRPr="000D1FED" w:rsidRDefault="00D92FB2" w:rsidP="000D1FED">
      <w:pPr>
        <w:rPr>
          <w:rFonts w:ascii="ＭＳ ゴシック" w:eastAsia="ＭＳ ゴシック" w:hAnsi="ＭＳ ゴシック"/>
          <w:szCs w:val="21"/>
        </w:rPr>
      </w:pPr>
      <w:r>
        <w:rPr>
          <w:noProof/>
        </w:rPr>
        <w:drawing>
          <wp:anchor distT="0" distB="0" distL="114300" distR="114300" simplePos="0" relativeHeight="252907520" behindDoc="1" locked="0" layoutInCell="1" allowOverlap="1">
            <wp:simplePos x="0" y="0"/>
            <wp:positionH relativeFrom="column">
              <wp:posOffset>-7620</wp:posOffset>
            </wp:positionH>
            <wp:positionV relativeFrom="paragraph">
              <wp:posOffset>147320</wp:posOffset>
            </wp:positionV>
            <wp:extent cx="6188400" cy="6264360"/>
            <wp:effectExtent l="0" t="0" r="0" b="0"/>
            <wp:wrapNone/>
            <wp:docPr id="1158" name="図 1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8" name="図 1157"/>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400" cy="6264360"/>
                    </a:xfrm>
                    <a:prstGeom prst="rect">
                      <a:avLst/>
                    </a:prstGeom>
                    <a:noFill/>
                    <a:extLst/>
                  </pic:spPr>
                </pic:pic>
              </a:graphicData>
            </a:graphic>
            <wp14:sizeRelH relativeFrom="margin">
              <wp14:pctWidth>0</wp14:pctWidth>
            </wp14:sizeRelH>
            <wp14:sizeRelV relativeFrom="margin">
              <wp14:pctHeight>0</wp14:pctHeight>
            </wp14:sizeRelV>
          </wp:anchor>
        </w:drawing>
      </w:r>
      <w:r w:rsidR="000D1FED" w:rsidRPr="000D1FED">
        <w:rPr>
          <w:noProof/>
        </w:rPr>
        <mc:AlternateContent>
          <mc:Choice Requires="wps">
            <w:drawing>
              <wp:anchor distT="0" distB="0" distL="114300" distR="114300" simplePos="0" relativeHeight="252419072" behindDoc="0" locked="0" layoutInCell="1" allowOverlap="1" wp14:anchorId="3ED27926" wp14:editId="2B7E8B6F">
                <wp:simplePos x="0" y="0"/>
                <wp:positionH relativeFrom="column">
                  <wp:posOffset>0</wp:posOffset>
                </wp:positionH>
                <wp:positionV relativeFrom="paragraph">
                  <wp:posOffset>-635</wp:posOffset>
                </wp:positionV>
                <wp:extent cx="1200150" cy="280670"/>
                <wp:effectExtent l="0" t="0" r="19050" b="21590"/>
                <wp:wrapNone/>
                <wp:docPr id="1476"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ED27926" id="_x0000_s1229" style="position:absolute;left:0;text-align:left;margin-left:0;margin-top:-.05pt;width:94.5pt;height:22.1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20681E">
      <w:pPr>
        <w:spacing w:line="440" w:lineRule="exact"/>
        <w:rPr>
          <w:rFonts w:ascii="ＭＳ ゴシック" w:eastAsia="ＭＳ ゴシック" w:hAnsi="ＭＳ ゴシック"/>
          <w:szCs w:val="21"/>
        </w:rPr>
      </w:pPr>
    </w:p>
    <w:p w:rsidR="0020681E" w:rsidRPr="001932C7" w:rsidRDefault="0020681E" w:rsidP="0020681E">
      <w:pPr>
        <w:ind w:firstLineChars="100" w:firstLine="220"/>
        <w:rPr>
          <w:rFonts w:ascii="ＭＳ 明朝" w:hAnsi="ＭＳ 明朝"/>
          <w:sz w:val="22"/>
        </w:rPr>
      </w:pPr>
      <w:r w:rsidRPr="001932C7">
        <w:rPr>
          <w:rFonts w:ascii="ＭＳ 明朝" w:hAnsi="ＭＳ 明朝" w:hint="eastAsia"/>
          <w:sz w:val="22"/>
        </w:rPr>
        <w:t>性別でみると、男性は「</w:t>
      </w:r>
      <w:r w:rsidR="00807963" w:rsidRPr="001932C7">
        <w:rPr>
          <w:rFonts w:ascii="ＭＳ 明朝" w:hAnsi="ＭＳ 明朝" w:hint="eastAsia"/>
          <w:sz w:val="22"/>
        </w:rPr>
        <w:t>性的マイノリティの人のプライバシーを保護する</w:t>
      </w:r>
      <w:r w:rsidRPr="001932C7">
        <w:rPr>
          <w:rFonts w:ascii="ＭＳ 明朝" w:hAnsi="ＭＳ 明朝" w:hint="eastAsia"/>
          <w:sz w:val="22"/>
        </w:rPr>
        <w:t>」の割合が最も高く、次いで「</w:t>
      </w:r>
      <w:r w:rsidR="00807963" w:rsidRPr="001932C7">
        <w:rPr>
          <w:rFonts w:ascii="ＭＳ 明朝" w:hAnsi="ＭＳ 明朝" w:hint="eastAsia"/>
          <w:sz w:val="22"/>
        </w:rPr>
        <w:t>性的マイノリティの人を理解するための教育・啓発広報活動を推進する</w:t>
      </w:r>
      <w:r w:rsidRPr="001932C7">
        <w:rPr>
          <w:rFonts w:ascii="ＭＳ 明朝" w:hAnsi="ＭＳ 明朝" w:hint="eastAsia"/>
          <w:sz w:val="22"/>
        </w:rPr>
        <w:t>」、「</w:t>
      </w:r>
      <w:r w:rsidR="00DE6EBF" w:rsidRPr="001932C7">
        <w:rPr>
          <w:rFonts w:ascii="ＭＳ 明朝" w:hAnsi="ＭＳ 明朝" w:hint="eastAsia"/>
          <w:sz w:val="22"/>
        </w:rPr>
        <w:t>わからない</w:t>
      </w:r>
      <w:r w:rsidRPr="001932C7">
        <w:rPr>
          <w:rFonts w:ascii="ＭＳ 明朝" w:hAnsi="ＭＳ 明朝" w:hint="eastAsia"/>
          <w:sz w:val="22"/>
        </w:rPr>
        <w:t>」の順となっている。</w:t>
      </w:r>
    </w:p>
    <w:p w:rsidR="0020681E" w:rsidRPr="001932C7" w:rsidRDefault="0020681E" w:rsidP="00FE4082">
      <w:pPr>
        <w:ind w:firstLineChars="100" w:firstLine="220"/>
        <w:rPr>
          <w:rFonts w:ascii="ＭＳ 明朝" w:hAnsi="ＭＳ 明朝"/>
          <w:sz w:val="22"/>
        </w:rPr>
      </w:pPr>
      <w:r w:rsidRPr="001932C7">
        <w:rPr>
          <w:rFonts w:ascii="ＭＳ 明朝" w:hAnsi="ＭＳ 明朝" w:hint="eastAsia"/>
          <w:sz w:val="22"/>
        </w:rPr>
        <w:t>女性は「</w:t>
      </w:r>
      <w:r w:rsidR="00FE4082" w:rsidRPr="001932C7">
        <w:rPr>
          <w:rFonts w:ascii="ＭＳ 明朝" w:hAnsi="ＭＳ 明朝" w:hint="eastAsia"/>
          <w:sz w:val="22"/>
        </w:rPr>
        <w:t>性的マイノリティの人を理解するための教育・啓発広報活動を推進する</w:t>
      </w:r>
      <w:r w:rsidRPr="001932C7">
        <w:rPr>
          <w:rFonts w:ascii="ＭＳ 明朝" w:hAnsi="ＭＳ 明朝" w:hint="eastAsia"/>
          <w:sz w:val="22"/>
        </w:rPr>
        <w:t>」が最も高く、次いで「</w:t>
      </w:r>
      <w:r w:rsidR="001932C7" w:rsidRPr="001932C7">
        <w:rPr>
          <w:rFonts w:ascii="ＭＳ 明朝" w:hAnsi="ＭＳ 明朝" w:hint="eastAsia"/>
          <w:sz w:val="22"/>
        </w:rPr>
        <w:t>性的マイノリティの人のプライバシーを保護する</w:t>
      </w:r>
      <w:r w:rsidRPr="001932C7">
        <w:rPr>
          <w:rFonts w:ascii="ＭＳ 明朝" w:hAnsi="ＭＳ 明朝" w:hint="eastAsia"/>
          <w:sz w:val="22"/>
        </w:rPr>
        <w:t>」、「</w:t>
      </w:r>
      <w:r w:rsidR="001932C7" w:rsidRPr="001932C7">
        <w:rPr>
          <w:rFonts w:ascii="ＭＳ 明朝" w:hAnsi="ＭＳ 明朝" w:hint="eastAsia"/>
          <w:sz w:val="22"/>
        </w:rPr>
        <w:t>性的マイノリティの人の働きやすい職場環境づくりの取組をする</w:t>
      </w:r>
      <w:r w:rsidRPr="001932C7">
        <w:rPr>
          <w:rFonts w:ascii="ＭＳ 明朝" w:hAnsi="ＭＳ 明朝" w:hint="eastAsia"/>
          <w:sz w:val="22"/>
        </w:rPr>
        <w:t>」の順となっている。</w:t>
      </w:r>
    </w:p>
    <w:p w:rsidR="000D1FED" w:rsidRPr="001932C7" w:rsidRDefault="0020681E" w:rsidP="00692058">
      <w:pPr>
        <w:ind w:firstLineChars="100" w:firstLine="220"/>
        <w:rPr>
          <w:rFonts w:ascii="ＭＳ 明朝" w:hAnsi="ＭＳ 明朝"/>
          <w:sz w:val="22"/>
        </w:rPr>
      </w:pPr>
      <w:r w:rsidRPr="001932C7">
        <w:rPr>
          <w:rFonts w:ascii="ＭＳ 明朝" w:hAnsi="ＭＳ 明朝" w:hint="eastAsia"/>
          <w:sz w:val="22"/>
        </w:rPr>
        <w:t>「</w:t>
      </w:r>
      <w:r w:rsidR="00A65A03" w:rsidRPr="00A65A03">
        <w:rPr>
          <w:rFonts w:ascii="ＭＳ 明朝" w:hAnsi="ＭＳ 明朝" w:hint="eastAsia"/>
          <w:sz w:val="22"/>
        </w:rPr>
        <w:t>性的マイノリティの人を理解するための教育・啓発広報活動を推進する</w:t>
      </w:r>
      <w:r w:rsidRPr="001932C7">
        <w:rPr>
          <w:rFonts w:ascii="ＭＳ 明朝" w:hAnsi="ＭＳ 明朝" w:hint="eastAsia"/>
          <w:sz w:val="22"/>
        </w:rPr>
        <w:t>」が最も男女差が大きく、男性</w:t>
      </w:r>
      <w:r w:rsidR="00692058">
        <w:rPr>
          <w:rFonts w:ascii="ＭＳ 明朝" w:hAnsi="ＭＳ 明朝" w:hint="eastAsia"/>
          <w:sz w:val="22"/>
        </w:rPr>
        <w:t>（36.3％）</w:t>
      </w:r>
      <w:r w:rsidRPr="001932C7">
        <w:rPr>
          <w:rFonts w:ascii="ＭＳ 明朝" w:hAnsi="ＭＳ 明朝" w:hint="eastAsia"/>
          <w:sz w:val="22"/>
        </w:rPr>
        <w:t>よりも女性</w:t>
      </w:r>
      <w:r w:rsidR="00692058">
        <w:rPr>
          <w:rFonts w:ascii="ＭＳ 明朝" w:hAnsi="ＭＳ 明朝" w:hint="eastAsia"/>
          <w:sz w:val="22"/>
        </w:rPr>
        <w:t>（43.2％）</w:t>
      </w:r>
      <w:r w:rsidRPr="001932C7">
        <w:rPr>
          <w:rFonts w:ascii="ＭＳ 明朝" w:hAnsi="ＭＳ 明朝" w:hint="eastAsia"/>
          <w:sz w:val="22"/>
        </w:rPr>
        <w:t>の方が</w:t>
      </w:r>
      <w:r w:rsidR="00A65A03">
        <w:rPr>
          <w:rFonts w:ascii="ＭＳ 明朝" w:hAnsi="ＭＳ 明朝" w:hint="eastAsia"/>
          <w:sz w:val="22"/>
        </w:rPr>
        <w:t>6.9</w:t>
      </w:r>
      <w:r w:rsidRPr="001932C7">
        <w:rPr>
          <w:rFonts w:ascii="ＭＳ 明朝" w:hAnsi="ＭＳ 明朝" w:hint="eastAsia"/>
          <w:sz w:val="22"/>
        </w:rPr>
        <w:t>ポイント高くなっている。</w:t>
      </w:r>
    </w:p>
    <w:p w:rsidR="000D1FED" w:rsidRPr="0020681E" w:rsidRDefault="000D1FED" w:rsidP="000D1FED">
      <w:pPr>
        <w:rPr>
          <w:rFonts w:ascii="ＭＳ 明朝" w:hAnsi="ＭＳ 明朝"/>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r w:rsidRPr="000D1FED">
        <w:rPr>
          <w:rFonts w:ascii="ＭＳ ゴシック" w:eastAsia="ＭＳ ゴシック" w:hAnsi="ＭＳ ゴシック" w:hint="eastAsia"/>
          <w:noProof/>
          <w:szCs w:val="21"/>
        </w:rPr>
        <mc:AlternateContent>
          <mc:Choice Requires="wps">
            <w:drawing>
              <wp:anchor distT="0" distB="0" distL="114300" distR="114300" simplePos="0" relativeHeight="252421120" behindDoc="0" locked="0" layoutInCell="1" allowOverlap="1" wp14:anchorId="30B7F8FE" wp14:editId="1CD7EFAF">
                <wp:simplePos x="0" y="0"/>
                <wp:positionH relativeFrom="column">
                  <wp:posOffset>0</wp:posOffset>
                </wp:positionH>
                <wp:positionV relativeFrom="paragraph">
                  <wp:posOffset>-635</wp:posOffset>
                </wp:positionV>
                <wp:extent cx="1200150" cy="280670"/>
                <wp:effectExtent l="0" t="0" r="19050" b="21590"/>
                <wp:wrapNone/>
                <wp:docPr id="1477"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0B7F8FE" id="_x0000_s1230" style="position:absolute;left:0;text-align:left;margin-left:0;margin-top:-.05pt;width:94.5pt;height:22.1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r w:rsidRPr="000D1FED">
        <w:rPr>
          <w:noProof/>
        </w:rPr>
        <w:drawing>
          <wp:anchor distT="0" distB="0" distL="114300" distR="114300" simplePos="0" relativeHeight="252422144" behindDoc="1" locked="0" layoutInCell="1" allowOverlap="1" wp14:anchorId="2312C406" wp14:editId="21F6DD8B">
            <wp:simplePos x="0" y="0"/>
            <wp:positionH relativeFrom="column">
              <wp:posOffset>91440</wp:posOffset>
            </wp:positionH>
            <wp:positionV relativeFrom="paragraph">
              <wp:posOffset>5715</wp:posOffset>
            </wp:positionV>
            <wp:extent cx="6152040" cy="6336000"/>
            <wp:effectExtent l="0" t="0" r="0" b="8255"/>
            <wp:wrapNone/>
            <wp:docPr id="1851" name="図 1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1" name="図 1850"/>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2040" cy="6336000"/>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AE038F">
      <w:pPr>
        <w:spacing w:line="440" w:lineRule="exact"/>
        <w:rPr>
          <w:rFonts w:ascii="ＭＳ ゴシック" w:eastAsia="ＭＳ ゴシック" w:hAnsi="ＭＳ ゴシック"/>
          <w:szCs w:val="21"/>
        </w:rPr>
      </w:pPr>
    </w:p>
    <w:p w:rsidR="000D1FED" w:rsidRPr="000D1FED" w:rsidRDefault="00D444E6" w:rsidP="00D444E6">
      <w:pPr>
        <w:ind w:firstLineChars="100" w:firstLine="220"/>
        <w:rPr>
          <w:rFonts w:ascii="ＭＳ ゴシック" w:eastAsia="ＭＳ ゴシック" w:hAnsi="ＭＳ ゴシック"/>
          <w:szCs w:val="21"/>
        </w:rPr>
      </w:pPr>
      <w:r w:rsidRPr="00D444E6">
        <w:rPr>
          <w:rFonts w:ascii="ＭＳ 明朝" w:hAnsi="ＭＳ 明朝" w:hint="eastAsia"/>
          <w:sz w:val="22"/>
        </w:rPr>
        <w:t>年齢別でみると、10</w:t>
      </w:r>
      <w:r>
        <w:rPr>
          <w:rFonts w:ascii="ＭＳ 明朝" w:hAnsi="ＭＳ 明朝" w:hint="eastAsia"/>
          <w:sz w:val="22"/>
        </w:rPr>
        <w:t>、20、</w:t>
      </w:r>
      <w:r w:rsidRPr="00D444E6">
        <w:rPr>
          <w:rFonts w:ascii="ＭＳ 明朝" w:hAnsi="ＭＳ 明朝" w:hint="eastAsia"/>
          <w:sz w:val="22"/>
        </w:rPr>
        <w:t>60歳代</w:t>
      </w:r>
      <w:r>
        <w:rPr>
          <w:rFonts w:ascii="ＭＳ 明朝" w:hAnsi="ＭＳ 明朝" w:hint="eastAsia"/>
          <w:sz w:val="22"/>
        </w:rPr>
        <w:t>は</w:t>
      </w:r>
      <w:r w:rsidRPr="00D444E6">
        <w:rPr>
          <w:rFonts w:ascii="ＭＳ 明朝" w:hAnsi="ＭＳ 明朝" w:hint="eastAsia"/>
          <w:sz w:val="22"/>
        </w:rPr>
        <w:t>「</w:t>
      </w:r>
      <w:r w:rsidRPr="001932C7">
        <w:rPr>
          <w:rFonts w:ascii="ＭＳ 明朝" w:hAnsi="ＭＳ 明朝" w:hint="eastAsia"/>
          <w:sz w:val="22"/>
        </w:rPr>
        <w:t>性的マイノリティの人のプライバシーを保護する</w:t>
      </w:r>
      <w:r w:rsidRPr="00D444E6">
        <w:rPr>
          <w:rFonts w:ascii="ＭＳ 明朝" w:hAnsi="ＭＳ 明朝" w:hint="eastAsia"/>
          <w:sz w:val="22"/>
        </w:rPr>
        <w:t>」、</w:t>
      </w:r>
      <w:r>
        <w:rPr>
          <w:rFonts w:ascii="ＭＳ 明朝" w:hAnsi="ＭＳ 明朝" w:hint="eastAsia"/>
          <w:sz w:val="22"/>
        </w:rPr>
        <w:t>30、40、50歳代</w:t>
      </w:r>
      <w:r w:rsidRPr="00D444E6">
        <w:rPr>
          <w:rFonts w:ascii="ＭＳ 明朝" w:hAnsi="ＭＳ 明朝" w:hint="eastAsia"/>
          <w:sz w:val="22"/>
        </w:rPr>
        <w:t>は「性的マイノリティの人を理解するための教育・啓発広報活動を推進する」</w:t>
      </w:r>
      <w:r>
        <w:rPr>
          <w:rFonts w:ascii="ＭＳ 明朝" w:hAnsi="ＭＳ 明朝" w:hint="eastAsia"/>
          <w:sz w:val="22"/>
        </w:rPr>
        <w:t>、70歳</w:t>
      </w:r>
      <w:r w:rsidR="00EB0CF0">
        <w:rPr>
          <w:rFonts w:ascii="ＭＳ 明朝" w:hAnsi="ＭＳ 明朝" w:hint="eastAsia"/>
          <w:sz w:val="22"/>
        </w:rPr>
        <w:t>以上</w:t>
      </w:r>
      <w:r>
        <w:rPr>
          <w:rFonts w:ascii="ＭＳ 明朝" w:hAnsi="ＭＳ 明朝" w:hint="eastAsia"/>
          <w:sz w:val="22"/>
        </w:rPr>
        <w:t>は「わからない」</w:t>
      </w:r>
      <w:r w:rsidRPr="00D444E6">
        <w:rPr>
          <w:rFonts w:ascii="ＭＳ 明朝" w:hAnsi="ＭＳ 明朝" w:hint="eastAsia"/>
          <w:sz w:val="22"/>
        </w:rPr>
        <w:t>の割合が最も高くなっている。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bookmarkStart w:id="3" w:name="_GoBack"/>
      <w:bookmarkEnd w:id="3"/>
    </w:p>
    <w:sectPr w:rsidR="000D1FED" w:rsidRPr="000D1FED" w:rsidSect="00870090">
      <w:headerReference w:type="default" r:id="rId14"/>
      <w:footerReference w:type="default" r:id="rId15"/>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210"/>
  <w:drawingGridVerticalSpacing w:val="351"/>
  <w:displayHorizontalDrawingGridEvery w:val="0"/>
  <w:noPunctuationKerning/>
  <w:characterSpacingControl w:val="doNotCompress"/>
  <w:hdrShapeDefaults>
    <o:shapedefaults v:ext="edit" spidmax="568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62C"/>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611"/>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738"/>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414"/>
    <w:rsid w:val="0053684A"/>
    <w:rsid w:val="00536A92"/>
    <w:rsid w:val="00536C69"/>
    <w:rsid w:val="00537051"/>
    <w:rsid w:val="005377E5"/>
    <w:rsid w:val="00537903"/>
    <w:rsid w:val="0054186A"/>
    <w:rsid w:val="00542C1C"/>
    <w:rsid w:val="005435C9"/>
    <w:rsid w:val="00543752"/>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3B0"/>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4FA"/>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45"/>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6F2A"/>
    <w:rsid w:val="00D97345"/>
    <w:rsid w:val="00D97803"/>
    <w:rsid w:val="00DA0A40"/>
    <w:rsid w:val="00DA12AB"/>
    <w:rsid w:val="00DA1563"/>
    <w:rsid w:val="00DA19D3"/>
    <w:rsid w:val="00DA1F94"/>
    <w:rsid w:val="00DA2223"/>
    <w:rsid w:val="00DA3007"/>
    <w:rsid w:val="00DA4953"/>
    <w:rsid w:val="00DA4E4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07F"/>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6DC2"/>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8321">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CCD1-791D-45C4-B8B4-BAF3DBDE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1983</TotalTime>
  <Pages>6</Pages>
  <Words>953</Words>
  <Characters>314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1265</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406</cp:revision>
  <cp:lastPrinted>2020-01-31T00:16:00Z</cp:lastPrinted>
  <dcterms:created xsi:type="dcterms:W3CDTF">2020-01-06T06:33:00Z</dcterms:created>
  <dcterms:modified xsi:type="dcterms:W3CDTF">2020-02-03T01:45:00Z</dcterms:modified>
</cp:coreProperties>
</file>