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ED" w:rsidRPr="000D1FED" w:rsidRDefault="000D1FED" w:rsidP="000D1FED">
      <w:pPr>
        <w:keepNext/>
        <w:outlineLvl w:val="1"/>
        <w:rPr>
          <w:rFonts w:ascii="Arial" w:eastAsia="ＭＳ ゴシック" w:hAnsi="Arial"/>
          <w:b/>
          <w:kern w:val="0"/>
          <w:sz w:val="28"/>
          <w:szCs w:val="28"/>
          <w:shd w:val="pct15" w:color="auto" w:fill="FFFFFF"/>
          <w:lang w:val="x-none" w:eastAsia="x-none"/>
        </w:rPr>
      </w:pPr>
      <w:bookmarkStart w:id="0" w:name="_Toc26282868"/>
      <w:r w:rsidRPr="000D1FED">
        <w:rPr>
          <w:rFonts w:ascii="Arial" w:eastAsia="ＭＳ ゴシック" w:hAnsi="Arial" w:hint="eastAsia"/>
          <w:b/>
          <w:kern w:val="0"/>
          <w:sz w:val="28"/>
          <w:szCs w:val="28"/>
          <w:shd w:val="pct15" w:color="auto" w:fill="FFFFFF"/>
          <w:lang w:val="x-none" w:eastAsia="x-none"/>
        </w:rPr>
        <w:t>１</w:t>
      </w:r>
      <w:r w:rsidRPr="000D1FED">
        <w:rPr>
          <w:rFonts w:ascii="Arial" w:eastAsia="ＭＳ ゴシック" w:hAnsi="Arial" w:hint="eastAsia"/>
          <w:b/>
          <w:kern w:val="0"/>
          <w:sz w:val="28"/>
          <w:szCs w:val="28"/>
          <w:shd w:val="pct15" w:color="auto" w:fill="FFFFFF"/>
          <w:lang w:val="x-none"/>
        </w:rPr>
        <w:t>６</w:t>
      </w:r>
      <w:r w:rsidR="00981699">
        <w:rPr>
          <w:rFonts w:ascii="Arial" w:eastAsia="ＭＳ ゴシック" w:hAnsi="Arial" w:hint="eastAsia"/>
          <w:b/>
          <w:kern w:val="0"/>
          <w:sz w:val="28"/>
          <w:szCs w:val="28"/>
          <w:shd w:val="pct15" w:color="auto" w:fill="FFFFFF"/>
          <w:lang w:val="x-none" w:eastAsia="x-none"/>
        </w:rPr>
        <w:t>．</w:t>
      </w:r>
      <w:proofErr w:type="spellStart"/>
      <w:r w:rsidRPr="000D1FED">
        <w:rPr>
          <w:rFonts w:ascii="Arial" w:eastAsia="ＭＳ ゴシック" w:hAnsi="Arial" w:hint="eastAsia"/>
          <w:b/>
          <w:kern w:val="0"/>
          <w:sz w:val="28"/>
          <w:szCs w:val="28"/>
          <w:shd w:val="pct15" w:color="auto" w:fill="FFFFFF"/>
          <w:lang w:val="x-none" w:eastAsia="x-none"/>
        </w:rPr>
        <w:t>働く人の人権について</w:t>
      </w:r>
      <w:bookmarkEnd w:id="0"/>
      <w:proofErr w:type="spellEnd"/>
      <w:r w:rsidRPr="000D1FED">
        <w:rPr>
          <w:rFonts w:ascii="Arial" w:eastAsia="ＭＳ ゴシック" w:hAnsi="Arial" w:hint="eastAsia"/>
          <w:b/>
          <w:kern w:val="0"/>
          <w:sz w:val="28"/>
          <w:szCs w:val="28"/>
          <w:shd w:val="pct15" w:color="auto" w:fill="FFFFFF"/>
          <w:lang w:val="x-none" w:eastAsia="x-none"/>
        </w:rPr>
        <w:t xml:space="preserve">　　　　　　　　　　　　　　　　　　　</w:t>
      </w:r>
      <w:r w:rsidR="00EB15E3">
        <w:rPr>
          <w:rFonts w:ascii="Arial" w:eastAsia="ＭＳ ゴシック" w:hAnsi="Arial" w:hint="eastAsia"/>
          <w:b/>
          <w:kern w:val="0"/>
          <w:sz w:val="28"/>
          <w:szCs w:val="28"/>
          <w:shd w:val="pct15" w:color="auto" w:fill="FFFFFF"/>
          <w:lang w:val="x-none"/>
        </w:rPr>
        <w:t xml:space="preserve">　</w:t>
      </w:r>
      <w:r w:rsidRPr="000D1FED">
        <w:rPr>
          <w:rFonts w:ascii="Arial" w:eastAsia="ＭＳ ゴシック" w:hAnsi="Arial" w:hint="eastAsia"/>
          <w:b/>
          <w:kern w:val="0"/>
          <w:sz w:val="28"/>
          <w:szCs w:val="28"/>
          <w:shd w:val="pct15" w:color="auto" w:fill="FFFFFF"/>
          <w:lang w:val="x-none" w:eastAsia="x-none"/>
        </w:rPr>
        <w:t xml:space="preserve">　　</w:t>
      </w:r>
    </w:p>
    <w:bookmarkStart w:id="1" w:name="_Toc26282869"/>
    <w:p w:rsidR="000D1FED" w:rsidRPr="000D1FED" w:rsidRDefault="00273777" w:rsidP="00573132">
      <w:pPr>
        <w:keepNext/>
        <w:outlineLvl w:val="2"/>
        <w:rPr>
          <w:rFonts w:ascii="Arial" w:eastAsia="ＭＳ ゴシック" w:hAnsi="Arial"/>
          <w:b/>
          <w:sz w:val="22"/>
        </w:rPr>
      </w:pPr>
      <w:r w:rsidRPr="002C7EAB">
        <w:rPr>
          <w:rFonts w:ascii="Arial" w:eastAsia="ＭＳ ゴシック" w:hAnsi="Arial"/>
          <w:b/>
          <w:noProof/>
          <w:sz w:val="22"/>
        </w:rPr>
        <mc:AlternateContent>
          <mc:Choice Requires="wps">
            <w:drawing>
              <wp:anchor distT="0" distB="0" distL="114300" distR="114300" simplePos="0" relativeHeight="252424192" behindDoc="0" locked="0" layoutInCell="1" allowOverlap="1" wp14:anchorId="6D54EADE" wp14:editId="6DC32714">
                <wp:simplePos x="0" y="0"/>
                <wp:positionH relativeFrom="margin">
                  <wp:posOffset>2540</wp:posOffset>
                </wp:positionH>
                <wp:positionV relativeFrom="paragraph">
                  <wp:posOffset>213521</wp:posOffset>
                </wp:positionV>
                <wp:extent cx="6191885" cy="2555875"/>
                <wp:effectExtent l="0" t="0" r="18415" b="15875"/>
                <wp:wrapNone/>
                <wp:docPr id="1479" name="正方形/長方形 97"/>
                <wp:cNvGraphicFramePr/>
                <a:graphic xmlns:a="http://schemas.openxmlformats.org/drawingml/2006/main">
                  <a:graphicData uri="http://schemas.microsoft.com/office/word/2010/wordprocessingShape">
                    <wps:wsp>
                      <wps:cNvSpPr/>
                      <wps:spPr>
                        <a:xfrm>
                          <a:off x="0" y="0"/>
                          <a:ext cx="6191885" cy="2555875"/>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57A86F7" id="正方形/長方形 97" o:spid="_x0000_s1026" style="position:absolute;left:0;text-align:left;margin-left:.2pt;margin-top:16.8pt;width:487.55pt;height:201.25pt;z-index:2524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" filled="f" strokecolor="windowText" strokeweight=".5pt">
                <v:textbox inset="0,0,0,0"/>
                <w10:wrap anchorx="margin"/>
              </v:rect>
            </w:pict>
          </mc:Fallback>
        </mc:AlternateContent>
      </w:r>
      <w:r w:rsidR="000D1FED" w:rsidRPr="002C7EAB">
        <w:rPr>
          <w:rFonts w:ascii="Arial" w:eastAsia="ＭＳ ゴシック" w:hAnsi="Arial"/>
          <w:b/>
          <w:noProof/>
          <w:sz w:val="22"/>
        </w:rPr>
        <mc:AlternateContent>
          <mc:Choice Requires="wps">
            <w:drawing>
              <wp:anchor distT="0" distB="0" distL="114300" distR="114300" simplePos="0" relativeHeight="252423168" behindDoc="0" locked="0" layoutInCell="1" allowOverlap="1" wp14:anchorId="169DDC4A" wp14:editId="4118BE9A">
                <wp:simplePos x="0" y="0"/>
                <wp:positionH relativeFrom="column">
                  <wp:posOffset>-83</wp:posOffset>
                </wp:positionH>
                <wp:positionV relativeFrom="paragraph">
                  <wp:posOffset>224680</wp:posOffset>
                </wp:positionV>
                <wp:extent cx="6191885" cy="2747120"/>
                <wp:effectExtent l="0" t="0" r="0" b="15240"/>
                <wp:wrapNone/>
                <wp:docPr id="1478" name="正方形/長方形 95"/>
                <wp:cNvGraphicFramePr/>
                <a:graphic xmlns:a="http://schemas.openxmlformats.org/drawingml/2006/main">
                  <a:graphicData uri="http://schemas.microsoft.com/office/word/2010/wordprocessingShape">
                    <wps:wsp>
                      <wps:cNvSpPr/>
                      <wps:spPr>
                        <a:xfrm>
                          <a:off x="0" y="0"/>
                          <a:ext cx="6191885" cy="2747120"/>
                        </a:xfrm>
                        <a:prstGeom prst="rect">
                          <a:avLst/>
                        </a:prstGeom>
                        <a:noFill/>
                        <a:ln w="6350" cap="flat" cmpd="sng" algn="ctr">
                          <a:noFill/>
                          <a:prstDash val="solid"/>
                          <a:miter lim="800000"/>
                        </a:ln>
                        <a:effectLst/>
                      </wps:spPr>
                      <wps:txbx>
                        <w:txbxContent>
                          <w:p w:rsidR="00AE7EFA" w:rsidRDefault="00AE7EFA" w:rsidP="00D84ED5">
                            <w:pPr>
                              <w:pStyle w:val="Web"/>
                              <w:spacing w:before="0" w:beforeAutospacing="0" w:after="0" w:afterAutospacing="0" w:line="320" w:lineRule="exact"/>
                              <w:ind w:leftChars="100" w:left="210" w:firstLineChars="100" w:firstLine="211"/>
                            </w:pPr>
                            <w:r w:rsidRPr="000D1FED">
                              <w:rPr>
                                <w:rFonts w:cs="Times New Roman" w:hint="eastAsia"/>
                                <w:b/>
                                <w:bCs/>
                                <w:color w:val="000000"/>
                                <w:sz w:val="21"/>
                                <w:szCs w:val="21"/>
                              </w:rPr>
                              <w:t>あなた</w:t>
                            </w:r>
                            <w:r w:rsidRPr="000D1FED">
                              <w:rPr>
                                <w:rFonts w:cs="Times New Roman" w:hint="eastAsia"/>
                                <w:b/>
                                <w:bCs/>
                                <w:color w:val="000000"/>
                                <w:sz w:val="22"/>
                                <w:szCs w:val="22"/>
                              </w:rPr>
                              <w:t>は、働く人に関することがらで、特にどのようなことが問題だと思いますか。</w:t>
                            </w:r>
                          </w:p>
                          <w:p w:rsidR="00AE7EFA" w:rsidRDefault="00AE7EFA" w:rsidP="00D84ED5">
                            <w:pPr>
                              <w:pStyle w:val="Web"/>
                              <w:spacing w:before="0" w:beforeAutospacing="0" w:after="0" w:afterAutospacing="0" w:line="320" w:lineRule="exact"/>
                            </w:pPr>
                            <w:r w:rsidRPr="000D1FED">
                              <w:rPr>
                                <w:rFonts w:cs="Times New Roman" w:hint="eastAsia"/>
                                <w:b/>
                                <w:bCs/>
                                <w:color w:val="000000"/>
                                <w:sz w:val="22"/>
                                <w:szCs w:val="22"/>
                              </w:rPr>
                              <w:t xml:space="preserve">　　　次の中から選んでください。（○は３つまで）</w:t>
                            </w:r>
                            <w:r w:rsidRPr="000D1FED">
                              <w:rPr>
                                <w:rFonts w:ascii="ＭＳ 明朝" w:eastAsia="ＭＳ 明朝" w:hAnsi="ＭＳ 明朝" w:cs="Times New Roman" w:hint="eastAsia"/>
                                <w:color w:val="000000"/>
                                <w:sz w:val="18"/>
                                <w:szCs w:val="18"/>
                              </w:rPr>
                              <w:t xml:space="preserve">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１．長時間労働が常態化し、仕事と生活の調和が保てないこと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２．不当に解雇されることや自主的な退職に追い込まれること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３．職場でいじめや嫌がらせがあること（パワーハラスメント、セクシャル・ハラスメント等）</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４．非正規雇用と正規雇用の待遇の差が大きくなっていること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５．採用や昇進などにおいて、本人の適性や能力以外の面で評価されること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６．定年退職後も働き続けられる雇用環境が整備されていないこと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７．職業や職種によって差別や偏見があること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８．休暇制度があるのに休暇が取れないような実態があること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９．育児や介護との両立に必要な職場環境の整備が十分でないこと</w:t>
                            </w:r>
                          </w:p>
                          <w:p w:rsidR="00AE7EFA" w:rsidRPr="000D1FED" w:rsidRDefault="00AE7EFA" w:rsidP="006C2AB9">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10．特に問題はない　　11．わからない　　12．その他（　　）</w:t>
                            </w:r>
                          </w:p>
                          <w:p w:rsidR="00AE7EFA" w:rsidRPr="00B84793" w:rsidRDefault="00AE7EFA" w:rsidP="00D84ED5">
                            <w:pPr>
                              <w:pStyle w:val="Web"/>
                              <w:spacing w:before="0" w:beforeAutospacing="0" w:after="0" w:afterAutospacing="0" w:line="320" w:lineRule="exact"/>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169DDC4A" id="正方形/長方形 95" o:spid="_x0000_s1231" style="position:absolute;left:0;text-align:left;margin-left:0;margin-top:17.7pt;width:487.55pt;height:216.3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" filled="f" stroked="f" strokeweight=".5pt">
                <v:textbox inset="0,0,0,0">
                  <w:txbxContent>
                    <w:p w:rsidR="00AE7EFA" w:rsidRDefault="00AE7EFA" w:rsidP="00D84ED5">
                      <w:pPr>
                        <w:pStyle w:val="Web"/>
                        <w:spacing w:before="0" w:beforeAutospacing="0" w:after="0" w:afterAutospacing="0" w:line="320" w:lineRule="exact"/>
                        <w:ind w:leftChars="100" w:left="210" w:firstLineChars="100" w:firstLine="211"/>
                      </w:pPr>
                      <w:r w:rsidRPr="000D1FED">
                        <w:rPr>
                          <w:rFonts w:cs="Times New Roman" w:hint="eastAsia"/>
                          <w:b/>
                          <w:bCs/>
                          <w:color w:val="000000"/>
                          <w:sz w:val="21"/>
                          <w:szCs w:val="21"/>
                        </w:rPr>
                        <w:t>あなた</w:t>
                      </w:r>
                      <w:r w:rsidRPr="000D1FED">
                        <w:rPr>
                          <w:rFonts w:cs="Times New Roman" w:hint="eastAsia"/>
                          <w:b/>
                          <w:bCs/>
                          <w:color w:val="000000"/>
                          <w:sz w:val="22"/>
                          <w:szCs w:val="22"/>
                        </w:rPr>
                        <w:t>は、働く人に関することがらで、特にどのようなことが問題だと思いますか。</w:t>
                      </w:r>
                    </w:p>
                    <w:p w:rsidR="00AE7EFA" w:rsidRDefault="00AE7EFA" w:rsidP="00D84ED5">
                      <w:pPr>
                        <w:pStyle w:val="Web"/>
                        <w:spacing w:before="0" w:beforeAutospacing="0" w:after="0" w:afterAutospacing="0" w:line="320" w:lineRule="exact"/>
                      </w:pPr>
                      <w:r w:rsidRPr="000D1FED">
                        <w:rPr>
                          <w:rFonts w:cs="Times New Roman" w:hint="eastAsia"/>
                          <w:b/>
                          <w:bCs/>
                          <w:color w:val="000000"/>
                          <w:sz w:val="22"/>
                          <w:szCs w:val="22"/>
                        </w:rPr>
                        <w:t xml:space="preserve">　　　次の中から選んでください。（○は３つまで）</w:t>
                      </w:r>
                      <w:r w:rsidRPr="000D1FED">
                        <w:rPr>
                          <w:rFonts w:ascii="ＭＳ 明朝" w:eastAsia="ＭＳ 明朝" w:hAnsi="ＭＳ 明朝" w:cs="Times New Roman" w:hint="eastAsia"/>
                          <w:color w:val="000000"/>
                          <w:sz w:val="18"/>
                          <w:szCs w:val="18"/>
                        </w:rPr>
                        <w:t xml:space="preserve">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１．長時間労働が常態化し、仕事と生活の調和が保てないこと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２．不当に解雇されることや自主的な退職に追い込まれること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３．職場でいじめや嫌がらせがあること（パワーハラスメント、セクシャル・ハラスメント等）</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４．非正規雇用と正規雇用の待遇の差が大きくなっていること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５．採用や昇進などにおいて、本人の適性や能力以外の面で評価されること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６．定年退職後も働き続けられる雇用環境が整備されていないこと　　　　　　　</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７．職業や職種によって差別や偏見があること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８．休暇制度があるのに休暇が取れないような実態があること</w:t>
                      </w:r>
                    </w:p>
                    <w:p w:rsidR="00AE7EFA" w:rsidRPr="00B84793" w:rsidRDefault="00AE7EFA" w:rsidP="006C2AB9">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９．育児や介護との両立に必要な職場環境の整備が十分でないこと</w:t>
                      </w:r>
                    </w:p>
                    <w:p w:rsidR="00AE7EFA" w:rsidRPr="000D1FED" w:rsidRDefault="00AE7EFA" w:rsidP="006C2AB9">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10．特に問題はない　　11．わからない　　12．その他（　　）</w:t>
                      </w:r>
                    </w:p>
                    <w:p w:rsidR="00AE7EFA" w:rsidRPr="00B84793" w:rsidRDefault="00AE7EFA" w:rsidP="00D84ED5">
                      <w:pPr>
                        <w:pStyle w:val="Web"/>
                        <w:spacing w:before="0" w:beforeAutospacing="0" w:after="0" w:afterAutospacing="0" w:line="320" w:lineRule="exact"/>
                        <w:rPr>
                          <w:sz w:val="20"/>
                          <w:szCs w:val="20"/>
                        </w:rPr>
                      </w:pPr>
                    </w:p>
                  </w:txbxContent>
                </v:textbox>
              </v:rect>
            </w:pict>
          </mc:Fallback>
        </mc:AlternateContent>
      </w:r>
      <w:r w:rsidR="000D1FED" w:rsidRPr="000D1FED">
        <w:rPr>
          <w:rFonts w:ascii="Arial" w:eastAsia="ＭＳ ゴシック" w:hAnsi="Arial" w:hint="eastAsia"/>
          <w:b/>
          <w:sz w:val="22"/>
        </w:rPr>
        <w:t xml:space="preserve">問３６　</w:t>
      </w:r>
      <w:r w:rsidR="000D1FED" w:rsidRPr="002C7EAB">
        <w:rPr>
          <w:rFonts w:ascii="Arial" w:eastAsia="ＭＳ ゴシック" w:hAnsi="Arial" w:hint="eastAsia"/>
          <w:b/>
          <w:sz w:val="22"/>
        </w:rPr>
        <w:t>働く人に関する</w:t>
      </w:r>
      <w:r w:rsidR="000D1FED" w:rsidRPr="000D1FED">
        <w:rPr>
          <w:rFonts w:ascii="Arial" w:eastAsia="ＭＳ ゴシック" w:hAnsi="Arial" w:hint="eastAsia"/>
          <w:b/>
          <w:sz w:val="22"/>
        </w:rPr>
        <w:t>人権上の問題点</w:t>
      </w:r>
      <w:bookmarkEnd w:id="1"/>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D84ED5" w:rsidP="000D1FED">
      <w:pPr>
        <w:rPr>
          <w:rFonts w:ascii="ＭＳ ゴシック" w:eastAsia="ＭＳ ゴシック" w:hAnsi="ＭＳ ゴシック"/>
          <w:szCs w:val="21"/>
        </w:rPr>
      </w:pPr>
      <w:r w:rsidRPr="000D1FED">
        <w:rPr>
          <w:rFonts w:ascii="ＭＳ ゴシック" w:eastAsia="ＭＳ ゴシック" w:hAnsi="ＭＳ ゴシック"/>
          <w:noProof/>
          <w:szCs w:val="21"/>
        </w:rPr>
        <mc:AlternateContent>
          <mc:Choice Requires="wps">
            <w:drawing>
              <wp:anchor distT="0" distB="0" distL="114300" distR="114300" simplePos="0" relativeHeight="252425216" behindDoc="0" locked="0" layoutInCell="1" allowOverlap="1" wp14:anchorId="72BF21C6" wp14:editId="297F9E58">
                <wp:simplePos x="0" y="0"/>
                <wp:positionH relativeFrom="column">
                  <wp:posOffset>0</wp:posOffset>
                </wp:positionH>
                <wp:positionV relativeFrom="paragraph">
                  <wp:posOffset>185635</wp:posOffset>
                </wp:positionV>
                <wp:extent cx="1200150" cy="280670"/>
                <wp:effectExtent l="0" t="0" r="19050" b="21590"/>
                <wp:wrapNone/>
                <wp:docPr id="1480"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2BF21C6" id="_x0000_s1232" style="position:absolute;left:0;text-align:left;margin-left:0;margin-top:14.6pt;width:94.5pt;height:22.1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AE19CC" w:rsidP="000D1FED">
      <w:pPr>
        <w:rPr>
          <w:rFonts w:ascii="ＭＳ ゴシック" w:eastAsia="ＭＳ ゴシック" w:hAnsi="ＭＳ ゴシック"/>
          <w:szCs w:val="21"/>
        </w:rPr>
      </w:pPr>
      <w:r>
        <w:rPr>
          <w:noProof/>
        </w:rPr>
        <w:drawing>
          <wp:anchor distT="0" distB="0" distL="114300" distR="114300" simplePos="0" relativeHeight="252872704" behindDoc="1" locked="0" layoutInCell="1" allowOverlap="1">
            <wp:simplePos x="0" y="0"/>
            <wp:positionH relativeFrom="column">
              <wp:posOffset>22860</wp:posOffset>
            </wp:positionH>
            <wp:positionV relativeFrom="paragraph">
              <wp:posOffset>66371</wp:posOffset>
            </wp:positionV>
            <wp:extent cx="6153150" cy="4673600"/>
            <wp:effectExtent l="0" t="0" r="0" b="0"/>
            <wp:wrapNone/>
            <wp:docPr id="1025"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図 1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4673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C56955">
      <w:pPr>
        <w:spacing w:line="420" w:lineRule="exact"/>
        <w:rPr>
          <w:rFonts w:ascii="ＭＳ ゴシック" w:eastAsia="ＭＳ ゴシック" w:hAnsi="ＭＳ ゴシック"/>
          <w:szCs w:val="21"/>
        </w:rPr>
      </w:pPr>
    </w:p>
    <w:p w:rsidR="00AE19CC" w:rsidRDefault="00AE19CC" w:rsidP="00687350">
      <w:pPr>
        <w:ind w:firstLineChars="100" w:firstLine="220"/>
        <w:rPr>
          <w:rFonts w:ascii="ＭＳ 明朝" w:hAnsi="ＭＳ 明朝"/>
          <w:sz w:val="22"/>
        </w:rPr>
      </w:pPr>
    </w:p>
    <w:p w:rsidR="00AE19CC" w:rsidRDefault="00AE19CC" w:rsidP="00687350">
      <w:pPr>
        <w:ind w:firstLineChars="100" w:firstLine="220"/>
        <w:rPr>
          <w:rFonts w:ascii="ＭＳ 明朝" w:hAnsi="ＭＳ 明朝"/>
          <w:sz w:val="22"/>
        </w:rPr>
      </w:pPr>
    </w:p>
    <w:p w:rsidR="00687350" w:rsidRPr="00687350" w:rsidRDefault="00687350" w:rsidP="00687350">
      <w:pPr>
        <w:ind w:firstLineChars="100" w:firstLine="220"/>
        <w:rPr>
          <w:rFonts w:ascii="ＭＳ 明朝" w:hAnsi="ＭＳ 明朝"/>
          <w:sz w:val="22"/>
        </w:rPr>
      </w:pPr>
      <w:r w:rsidRPr="00687350">
        <w:rPr>
          <w:rFonts w:ascii="ＭＳ 明朝" w:hAnsi="ＭＳ 明朝" w:hint="eastAsia"/>
          <w:sz w:val="22"/>
        </w:rPr>
        <w:t>「長時間労働が常態化し、仕事と生活の調和が保てないこと」</w:t>
      </w:r>
      <w:r w:rsidR="00427A5D">
        <w:rPr>
          <w:rFonts w:ascii="ＭＳ 明朝" w:hAnsi="ＭＳ 明朝" w:hint="eastAsia"/>
          <w:sz w:val="22"/>
        </w:rPr>
        <w:t>の割合</w:t>
      </w:r>
      <w:r w:rsidRPr="00687350">
        <w:rPr>
          <w:rFonts w:ascii="ＭＳ 明朝" w:hAnsi="ＭＳ 明朝" w:hint="eastAsia"/>
          <w:sz w:val="22"/>
        </w:rPr>
        <w:t>が</w:t>
      </w:r>
      <w:r>
        <w:rPr>
          <w:rFonts w:ascii="ＭＳ 明朝" w:hAnsi="ＭＳ 明朝" w:hint="eastAsia"/>
          <w:sz w:val="22"/>
        </w:rPr>
        <w:t>49.1</w:t>
      </w:r>
      <w:r w:rsidRPr="00687350">
        <w:rPr>
          <w:rFonts w:ascii="ＭＳ 明朝" w:hAnsi="ＭＳ 明朝" w:hint="eastAsia"/>
          <w:sz w:val="22"/>
        </w:rPr>
        <w:t>％と最も高く、次いで「職場でいじめや嫌がらせがあること（</w:t>
      </w:r>
      <w:r w:rsidR="00AE19CC" w:rsidRPr="00AE19CC">
        <w:rPr>
          <w:rFonts w:ascii="ＭＳ 明朝" w:hAnsi="ＭＳ 明朝" w:hint="eastAsia"/>
          <w:sz w:val="22"/>
        </w:rPr>
        <w:t>パワーハラスメント</w:t>
      </w:r>
      <w:r w:rsidRPr="00687350">
        <w:rPr>
          <w:rFonts w:ascii="ＭＳ 明朝" w:hAnsi="ＭＳ 明朝" w:hint="eastAsia"/>
          <w:sz w:val="22"/>
        </w:rPr>
        <w:t>、セクシャル・ハラスメント等</w:t>
      </w:r>
      <w:r w:rsidR="0075442E">
        <w:rPr>
          <w:rFonts w:ascii="ＭＳ 明朝" w:hAnsi="ＭＳ 明朝" w:hint="eastAsia"/>
          <w:sz w:val="22"/>
        </w:rPr>
        <w:t>）</w:t>
      </w:r>
      <w:r w:rsidRPr="00687350">
        <w:rPr>
          <w:rFonts w:ascii="ＭＳ 明朝" w:hAnsi="ＭＳ 明朝" w:hint="eastAsia"/>
          <w:sz w:val="22"/>
        </w:rPr>
        <w:t>」が</w:t>
      </w:r>
      <w:r>
        <w:rPr>
          <w:rFonts w:ascii="ＭＳ 明朝" w:hAnsi="ＭＳ 明朝" w:hint="eastAsia"/>
          <w:sz w:val="22"/>
        </w:rPr>
        <w:t>35.6</w:t>
      </w:r>
      <w:r w:rsidRPr="00687350">
        <w:rPr>
          <w:rFonts w:ascii="ＭＳ 明朝" w:hAnsi="ＭＳ 明朝" w:hint="eastAsia"/>
          <w:sz w:val="22"/>
        </w:rPr>
        <w:t>％、「休暇制度があるのに休暇が取れないような実態があること」が</w:t>
      </w:r>
      <w:r>
        <w:rPr>
          <w:rFonts w:ascii="ＭＳ 明朝" w:hAnsi="ＭＳ 明朝" w:hint="eastAsia"/>
          <w:sz w:val="22"/>
        </w:rPr>
        <w:t>31.0</w:t>
      </w:r>
      <w:r w:rsidRPr="00687350">
        <w:rPr>
          <w:rFonts w:ascii="ＭＳ 明朝" w:hAnsi="ＭＳ 明朝" w:hint="eastAsia"/>
          <w:sz w:val="22"/>
        </w:rPr>
        <w:t>％となっている。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876152" w:rsidP="000D1FED">
      <w:pPr>
        <w:rPr>
          <w:rFonts w:ascii="ＭＳ ゴシック" w:eastAsia="ＭＳ ゴシック" w:hAnsi="ＭＳ ゴシック"/>
          <w:szCs w:val="21"/>
        </w:rPr>
      </w:pPr>
      <w:r>
        <w:rPr>
          <w:noProof/>
        </w:rPr>
        <w:lastRenderedPageBreak/>
        <w:drawing>
          <wp:anchor distT="0" distB="0" distL="114300" distR="114300" simplePos="0" relativeHeight="252908544" behindDoc="1" locked="0" layoutInCell="1" allowOverlap="1">
            <wp:simplePos x="0" y="0"/>
            <wp:positionH relativeFrom="column">
              <wp:posOffset>13639</wp:posOffset>
            </wp:positionH>
            <wp:positionV relativeFrom="paragraph">
              <wp:posOffset>116205</wp:posOffset>
            </wp:positionV>
            <wp:extent cx="6138000" cy="6740640"/>
            <wp:effectExtent l="0" t="0" r="0" b="0"/>
            <wp:wrapNone/>
            <wp:docPr id="1191" name="図 1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1" name="図 1190"/>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8000" cy="674064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noProof/>
        </w:rPr>
        <mc:AlternateContent>
          <mc:Choice Requires="wps">
            <w:drawing>
              <wp:anchor distT="0" distB="0" distL="114300" distR="114300" simplePos="0" relativeHeight="252426240" behindDoc="0" locked="0" layoutInCell="1" allowOverlap="1" wp14:anchorId="742D65F4" wp14:editId="0CAD3C9A">
                <wp:simplePos x="0" y="0"/>
                <wp:positionH relativeFrom="column">
                  <wp:posOffset>0</wp:posOffset>
                </wp:positionH>
                <wp:positionV relativeFrom="paragraph">
                  <wp:posOffset>-635</wp:posOffset>
                </wp:positionV>
                <wp:extent cx="1200150" cy="280670"/>
                <wp:effectExtent l="0" t="0" r="19050" b="21590"/>
                <wp:wrapNone/>
                <wp:docPr id="1481"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42D65F4" id="_x0000_s1233" style="position:absolute;left:0;text-align:left;margin-left:0;margin-top:-.05pt;width:94.5pt;height:22.1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8535E7" w:rsidRDefault="008535E7" w:rsidP="000D1FED">
      <w:pPr>
        <w:rPr>
          <w:rFonts w:ascii="ＭＳ ゴシック" w:eastAsia="ＭＳ ゴシック" w:hAnsi="ＭＳ ゴシック"/>
          <w:color w:val="FF0000"/>
          <w:szCs w:val="21"/>
        </w:rPr>
      </w:pPr>
    </w:p>
    <w:p w:rsidR="008535E7" w:rsidRDefault="008535E7" w:rsidP="00C274DE">
      <w:pPr>
        <w:spacing w:line="460" w:lineRule="exact"/>
        <w:rPr>
          <w:rFonts w:ascii="ＭＳ ゴシック" w:eastAsia="ＭＳ ゴシック" w:hAnsi="ＭＳ ゴシック"/>
          <w:color w:val="FF0000"/>
          <w:szCs w:val="21"/>
        </w:rPr>
      </w:pPr>
    </w:p>
    <w:p w:rsidR="00E76DBE" w:rsidRDefault="00153A3C" w:rsidP="00153A3C">
      <w:pPr>
        <w:ind w:firstLineChars="100" w:firstLine="220"/>
        <w:rPr>
          <w:rFonts w:ascii="ＭＳ 明朝" w:hAnsi="ＭＳ 明朝"/>
          <w:sz w:val="22"/>
        </w:rPr>
      </w:pPr>
      <w:r w:rsidRPr="00FA7EC4">
        <w:rPr>
          <w:rFonts w:ascii="ＭＳ 明朝" w:hAnsi="ＭＳ 明朝" w:hint="eastAsia"/>
          <w:sz w:val="22"/>
        </w:rPr>
        <w:t>性別でみると、男女ともに「</w:t>
      </w:r>
      <w:r w:rsidR="008D74B6" w:rsidRPr="008D74B6">
        <w:rPr>
          <w:rFonts w:ascii="ＭＳ 明朝" w:hAnsi="ＭＳ 明朝" w:hint="eastAsia"/>
          <w:sz w:val="22"/>
        </w:rPr>
        <w:t>長時間労働が常態化し、仕事と生活の調和が保てないこと</w:t>
      </w:r>
      <w:r w:rsidRPr="00FA7EC4">
        <w:rPr>
          <w:rFonts w:ascii="ＭＳ 明朝" w:hAnsi="ＭＳ 明朝" w:hint="eastAsia"/>
          <w:sz w:val="22"/>
        </w:rPr>
        <w:t>」の割合が最も高く、次いで「</w:t>
      </w:r>
      <w:r w:rsidR="008D74B6" w:rsidRPr="008D74B6">
        <w:rPr>
          <w:rFonts w:ascii="ＭＳ 明朝" w:hAnsi="ＭＳ 明朝" w:hint="eastAsia"/>
          <w:sz w:val="22"/>
        </w:rPr>
        <w:t>職場でいじめや嫌がらせがあること（</w:t>
      </w:r>
      <w:r w:rsidR="002310B7" w:rsidRPr="002310B7">
        <w:rPr>
          <w:rFonts w:ascii="ＭＳ 明朝" w:hAnsi="ＭＳ 明朝" w:hint="eastAsia"/>
          <w:sz w:val="22"/>
        </w:rPr>
        <w:t>パワーハラスメント</w:t>
      </w:r>
      <w:r w:rsidR="008D74B6" w:rsidRPr="008D74B6">
        <w:rPr>
          <w:rFonts w:ascii="ＭＳ 明朝" w:hAnsi="ＭＳ 明朝" w:hint="eastAsia"/>
          <w:sz w:val="22"/>
        </w:rPr>
        <w:t>、セクシャル・ハラスメント等</w:t>
      </w:r>
      <w:r w:rsidR="00A8750F">
        <w:rPr>
          <w:rFonts w:ascii="ＭＳ 明朝" w:hAnsi="ＭＳ 明朝" w:hint="eastAsia"/>
          <w:sz w:val="22"/>
        </w:rPr>
        <w:t>）</w:t>
      </w:r>
      <w:r w:rsidR="008D74B6">
        <w:rPr>
          <w:rFonts w:ascii="ＭＳ 明朝" w:hAnsi="ＭＳ 明朝" w:hint="eastAsia"/>
          <w:sz w:val="22"/>
        </w:rPr>
        <w:t>」となっている。</w:t>
      </w:r>
    </w:p>
    <w:p w:rsidR="00153A3C" w:rsidRPr="00FA7EC4" w:rsidRDefault="00153A3C" w:rsidP="00153A3C">
      <w:pPr>
        <w:ind w:firstLineChars="100" w:firstLine="220"/>
        <w:rPr>
          <w:rFonts w:ascii="ＭＳ 明朝" w:hAnsi="ＭＳ 明朝"/>
          <w:sz w:val="22"/>
        </w:rPr>
      </w:pPr>
      <w:r w:rsidRPr="00FA7EC4">
        <w:rPr>
          <w:rFonts w:ascii="ＭＳ 明朝" w:hAnsi="ＭＳ 明朝" w:hint="eastAsia"/>
          <w:sz w:val="22"/>
        </w:rPr>
        <w:t>第</w:t>
      </w:r>
      <w:r w:rsidR="003C7C19">
        <w:rPr>
          <w:rFonts w:ascii="ＭＳ 明朝" w:hAnsi="ＭＳ 明朝" w:hint="eastAsia"/>
          <w:sz w:val="22"/>
        </w:rPr>
        <w:t>3</w:t>
      </w:r>
      <w:r w:rsidR="0098555D">
        <w:rPr>
          <w:rFonts w:ascii="ＭＳ 明朝" w:hAnsi="ＭＳ 明朝" w:hint="eastAsia"/>
          <w:sz w:val="22"/>
        </w:rPr>
        <w:t>位は</w:t>
      </w:r>
      <w:r w:rsidRPr="00FA7EC4">
        <w:rPr>
          <w:rFonts w:ascii="ＭＳ 明朝" w:hAnsi="ＭＳ 明朝" w:hint="eastAsia"/>
          <w:sz w:val="22"/>
        </w:rPr>
        <w:t>男性が「</w:t>
      </w:r>
      <w:r w:rsidR="008D74B6" w:rsidRPr="008D74B6">
        <w:rPr>
          <w:rFonts w:ascii="ＭＳ 明朝" w:hAnsi="ＭＳ 明朝" w:hint="eastAsia"/>
          <w:sz w:val="22"/>
        </w:rPr>
        <w:t>非正規雇用と正規雇用の待遇の差が大きくなっていること</w:t>
      </w:r>
      <w:r w:rsidRPr="00FA7EC4">
        <w:rPr>
          <w:rFonts w:ascii="ＭＳ 明朝" w:hAnsi="ＭＳ 明朝" w:hint="eastAsia"/>
          <w:sz w:val="22"/>
        </w:rPr>
        <w:t>」、女性が「</w:t>
      </w:r>
      <w:r w:rsidR="008D74B6" w:rsidRPr="008D74B6">
        <w:rPr>
          <w:rFonts w:ascii="ＭＳ 明朝" w:hAnsi="ＭＳ 明朝" w:hint="eastAsia"/>
          <w:sz w:val="22"/>
        </w:rPr>
        <w:t>休暇制度があるのに休暇が取れないような実態があること</w:t>
      </w:r>
      <w:r w:rsidRPr="00FA7EC4">
        <w:rPr>
          <w:rFonts w:ascii="ＭＳ 明朝" w:hAnsi="ＭＳ 明朝" w:hint="eastAsia"/>
          <w:sz w:val="22"/>
        </w:rPr>
        <w:t>」となっている。</w:t>
      </w:r>
    </w:p>
    <w:p w:rsidR="00153A3C" w:rsidRDefault="00153A3C" w:rsidP="00153A3C">
      <w:pPr>
        <w:ind w:firstLine="210"/>
        <w:rPr>
          <w:rFonts w:ascii="ＭＳ 明朝" w:hAnsi="ＭＳ 明朝"/>
          <w:sz w:val="22"/>
        </w:rPr>
      </w:pPr>
      <w:r w:rsidRPr="00FA7EC4">
        <w:rPr>
          <w:rFonts w:ascii="ＭＳ 明朝" w:hAnsi="ＭＳ 明朝" w:hint="eastAsia"/>
          <w:sz w:val="22"/>
        </w:rPr>
        <w:t>「</w:t>
      </w:r>
      <w:r w:rsidR="008D74B6" w:rsidRPr="008D74B6">
        <w:rPr>
          <w:rFonts w:ascii="ＭＳ 明朝" w:hAnsi="ＭＳ 明朝" w:hint="eastAsia"/>
          <w:sz w:val="22"/>
        </w:rPr>
        <w:t>育児や介護との両立に必要な職場環境の整備が十分でないこと</w:t>
      </w:r>
      <w:r w:rsidRPr="00FA7EC4">
        <w:rPr>
          <w:rFonts w:ascii="ＭＳ 明朝" w:hAnsi="ＭＳ 明朝" w:hint="eastAsia"/>
          <w:sz w:val="22"/>
        </w:rPr>
        <w:t>」</w:t>
      </w:r>
      <w:r>
        <w:rPr>
          <w:rFonts w:ascii="ＭＳ 明朝" w:hAnsi="ＭＳ 明朝" w:hint="eastAsia"/>
          <w:sz w:val="22"/>
        </w:rPr>
        <w:t>が最も男女差が大きく、男性</w:t>
      </w:r>
      <w:r w:rsidR="00483BA6">
        <w:rPr>
          <w:rFonts w:ascii="ＭＳ 明朝" w:hAnsi="ＭＳ 明朝" w:hint="eastAsia"/>
          <w:sz w:val="22"/>
        </w:rPr>
        <w:t>（20.6％）</w:t>
      </w:r>
      <w:r>
        <w:rPr>
          <w:rFonts w:ascii="ＭＳ 明朝" w:hAnsi="ＭＳ 明朝" w:hint="eastAsia"/>
          <w:sz w:val="22"/>
        </w:rPr>
        <w:t>よりも女性</w:t>
      </w:r>
      <w:r w:rsidR="00483BA6">
        <w:rPr>
          <w:rFonts w:ascii="ＭＳ 明朝" w:hAnsi="ＭＳ 明朝" w:hint="eastAsia"/>
          <w:sz w:val="22"/>
        </w:rPr>
        <w:t>（29.2％）</w:t>
      </w:r>
      <w:r>
        <w:rPr>
          <w:rFonts w:ascii="ＭＳ 明朝" w:hAnsi="ＭＳ 明朝" w:hint="eastAsia"/>
          <w:sz w:val="22"/>
        </w:rPr>
        <w:t>の方が</w:t>
      </w:r>
      <w:r w:rsidR="008D74B6">
        <w:rPr>
          <w:rFonts w:ascii="ＭＳ 明朝" w:hAnsi="ＭＳ 明朝" w:hint="eastAsia"/>
          <w:sz w:val="22"/>
        </w:rPr>
        <w:t>8.6</w:t>
      </w:r>
      <w:r>
        <w:rPr>
          <w:rFonts w:ascii="ＭＳ 明朝" w:hAnsi="ＭＳ 明朝" w:hint="eastAsia"/>
          <w:sz w:val="22"/>
        </w:rPr>
        <w:t>ポイント高くなっている。</w: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3B0A53" w:rsidP="000D1FED">
      <w:pPr>
        <w:rPr>
          <w:rFonts w:ascii="ＭＳ ゴシック" w:eastAsia="ＭＳ ゴシック" w:hAnsi="ＭＳ ゴシック"/>
          <w:szCs w:val="21"/>
        </w:rPr>
      </w:pPr>
      <w:r>
        <w:rPr>
          <w:noProof/>
        </w:rPr>
        <w:drawing>
          <wp:anchor distT="0" distB="0" distL="114300" distR="114300" simplePos="0" relativeHeight="252874752" behindDoc="1" locked="0" layoutInCell="1" allowOverlap="1">
            <wp:simplePos x="0" y="0"/>
            <wp:positionH relativeFrom="column">
              <wp:posOffset>125399</wp:posOffset>
            </wp:positionH>
            <wp:positionV relativeFrom="paragraph">
              <wp:posOffset>226695</wp:posOffset>
            </wp:positionV>
            <wp:extent cx="6012000" cy="7216920"/>
            <wp:effectExtent l="0" t="0" r="0" b="0"/>
            <wp:wrapNone/>
            <wp:docPr id="1145" name="図 1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5" name="図 1144"/>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000" cy="7216920"/>
                    </a:xfrm>
                    <a:prstGeom prst="rect">
                      <a:avLst/>
                    </a:prstGeom>
                    <a:noFill/>
                    <a:extLst/>
                  </pic:spPr>
                </pic:pic>
              </a:graphicData>
            </a:graphic>
            <wp14:sizeRelH relativeFrom="margin">
              <wp14:pctWidth>0</wp14:pctWidth>
            </wp14:sizeRelH>
            <wp14:sizeRelV relativeFrom="margin">
              <wp14:pctHeight>0</wp14:pctHeight>
            </wp14:sizeRelV>
          </wp:anchor>
        </w:drawing>
      </w:r>
      <w:r w:rsidR="000D1FED" w:rsidRPr="000D1FED">
        <w:rPr>
          <w:rFonts w:ascii="ＭＳ ゴシック" w:eastAsia="ＭＳ ゴシック" w:hAnsi="ＭＳ ゴシック" w:hint="eastAsia"/>
          <w:noProof/>
          <w:szCs w:val="21"/>
        </w:rPr>
        <mc:AlternateContent>
          <mc:Choice Requires="wps">
            <w:drawing>
              <wp:anchor distT="0" distB="0" distL="114300" distR="114300" simplePos="0" relativeHeight="252427264" behindDoc="0" locked="0" layoutInCell="1" allowOverlap="1" wp14:anchorId="299715E5" wp14:editId="242FAE70">
                <wp:simplePos x="0" y="0"/>
                <wp:positionH relativeFrom="column">
                  <wp:posOffset>0</wp:posOffset>
                </wp:positionH>
                <wp:positionV relativeFrom="paragraph">
                  <wp:posOffset>-635</wp:posOffset>
                </wp:positionV>
                <wp:extent cx="1200150" cy="280670"/>
                <wp:effectExtent l="0" t="0" r="19050" b="21590"/>
                <wp:wrapNone/>
                <wp:docPr id="1482"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99715E5" id="_x0000_s1234" style="position:absolute;left:0;text-align:left;margin-left:0;margin-top:-.05pt;width:94.5pt;height:22.1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695746">
      <w:pPr>
        <w:spacing w:line="420" w:lineRule="exact"/>
        <w:rPr>
          <w:rFonts w:ascii="ＭＳ ゴシック" w:eastAsia="ＭＳ ゴシック" w:hAnsi="ＭＳ ゴシック"/>
          <w:szCs w:val="21"/>
        </w:rPr>
      </w:pPr>
    </w:p>
    <w:p w:rsidR="00E82A70" w:rsidRDefault="00E82A70" w:rsidP="009A4F51">
      <w:pPr>
        <w:ind w:firstLineChars="100" w:firstLine="220"/>
        <w:rPr>
          <w:rFonts w:ascii="ＭＳ 明朝" w:hAnsi="ＭＳ 明朝"/>
          <w:sz w:val="22"/>
        </w:rPr>
      </w:pPr>
    </w:p>
    <w:p w:rsidR="00E82A70" w:rsidRDefault="00E82A70" w:rsidP="009A4F51">
      <w:pPr>
        <w:ind w:firstLineChars="100" w:firstLine="220"/>
        <w:rPr>
          <w:rFonts w:ascii="ＭＳ 明朝" w:hAnsi="ＭＳ 明朝"/>
          <w:sz w:val="22"/>
        </w:rPr>
      </w:pPr>
    </w:p>
    <w:p w:rsidR="009A4F51" w:rsidRPr="000D1FED" w:rsidRDefault="009A4F51" w:rsidP="009A4F51">
      <w:pPr>
        <w:ind w:firstLineChars="100" w:firstLine="220"/>
        <w:rPr>
          <w:rFonts w:ascii="ＭＳ ゴシック" w:eastAsia="ＭＳ ゴシック" w:hAnsi="ＭＳ ゴシック"/>
          <w:szCs w:val="21"/>
        </w:rPr>
      </w:pPr>
      <w:r w:rsidRPr="00D444E6">
        <w:rPr>
          <w:rFonts w:ascii="ＭＳ 明朝" w:hAnsi="ＭＳ 明朝" w:hint="eastAsia"/>
          <w:sz w:val="22"/>
        </w:rPr>
        <w:t>年齢別でみると、10</w:t>
      </w:r>
      <w:r>
        <w:rPr>
          <w:rFonts w:ascii="ＭＳ 明朝" w:hAnsi="ＭＳ 明朝" w:hint="eastAsia"/>
          <w:sz w:val="22"/>
        </w:rPr>
        <w:t>～50</w:t>
      </w:r>
      <w:r w:rsidRPr="00D444E6">
        <w:rPr>
          <w:rFonts w:ascii="ＭＳ 明朝" w:hAnsi="ＭＳ 明朝" w:hint="eastAsia"/>
          <w:sz w:val="22"/>
        </w:rPr>
        <w:t>歳代</w:t>
      </w:r>
      <w:r>
        <w:rPr>
          <w:rFonts w:ascii="ＭＳ 明朝" w:hAnsi="ＭＳ 明朝" w:hint="eastAsia"/>
          <w:sz w:val="22"/>
        </w:rPr>
        <w:t>は</w:t>
      </w:r>
      <w:r w:rsidRPr="00D444E6">
        <w:rPr>
          <w:rFonts w:ascii="ＭＳ 明朝" w:hAnsi="ＭＳ 明朝" w:hint="eastAsia"/>
          <w:sz w:val="22"/>
        </w:rPr>
        <w:t>「</w:t>
      </w:r>
      <w:r w:rsidRPr="009A4F51">
        <w:rPr>
          <w:rFonts w:ascii="ＭＳ 明朝" w:hAnsi="ＭＳ 明朝" w:hint="eastAsia"/>
          <w:sz w:val="22"/>
        </w:rPr>
        <w:t>長時間労働が常態化し、仕事と生活の調和が保てないこと</w:t>
      </w:r>
      <w:r w:rsidRPr="00D444E6">
        <w:rPr>
          <w:rFonts w:ascii="ＭＳ 明朝" w:hAnsi="ＭＳ 明朝" w:hint="eastAsia"/>
          <w:sz w:val="22"/>
        </w:rPr>
        <w:t>」、</w:t>
      </w:r>
      <w:r>
        <w:rPr>
          <w:rFonts w:ascii="ＭＳ 明朝" w:hAnsi="ＭＳ 明朝" w:hint="eastAsia"/>
          <w:sz w:val="22"/>
        </w:rPr>
        <w:t>60歳代以上</w:t>
      </w:r>
      <w:r w:rsidRPr="00D444E6">
        <w:rPr>
          <w:rFonts w:ascii="ＭＳ 明朝" w:hAnsi="ＭＳ 明朝" w:hint="eastAsia"/>
          <w:sz w:val="22"/>
        </w:rPr>
        <w:t>は「</w:t>
      </w:r>
      <w:r w:rsidRPr="009A4F51">
        <w:rPr>
          <w:rFonts w:ascii="ＭＳ 明朝" w:hAnsi="ＭＳ 明朝" w:hint="eastAsia"/>
          <w:sz w:val="22"/>
        </w:rPr>
        <w:t>非正規雇用と正規雇用の待遇の差が大きくなっていること</w:t>
      </w:r>
      <w:r w:rsidRPr="00D444E6">
        <w:rPr>
          <w:rFonts w:ascii="ＭＳ 明朝" w:hAnsi="ＭＳ 明朝" w:hint="eastAsia"/>
          <w:sz w:val="22"/>
        </w:rPr>
        <w:t>」の割合が最も高くなっている。</w:t>
      </w:r>
    </w:p>
    <w:p w:rsidR="009A4F51" w:rsidRPr="000D1FED" w:rsidRDefault="009A4F51" w:rsidP="009A4F51">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bookmarkStart w:id="2" w:name="_Toc26282870"/>
    <w:p w:rsidR="000D1FED" w:rsidRPr="000D1FED" w:rsidRDefault="000D1FED" w:rsidP="00573132">
      <w:pPr>
        <w:keepNext/>
        <w:outlineLvl w:val="2"/>
        <w:rPr>
          <w:rFonts w:ascii="Arial" w:eastAsia="ＭＳ ゴシック" w:hAnsi="Arial"/>
          <w:b/>
          <w:sz w:val="22"/>
        </w:rPr>
      </w:pPr>
      <w:r w:rsidRPr="00907D09">
        <w:rPr>
          <w:rFonts w:ascii="Arial" w:eastAsia="ＭＳ ゴシック" w:hAnsi="Arial"/>
          <w:b/>
          <w:noProof/>
          <w:sz w:val="22"/>
        </w:rPr>
        <mc:AlternateContent>
          <mc:Choice Requires="wps">
            <w:drawing>
              <wp:anchor distT="0" distB="0" distL="114300" distR="114300" simplePos="0" relativeHeight="252355584" behindDoc="0" locked="0" layoutInCell="1" allowOverlap="1" wp14:anchorId="5443B3A9" wp14:editId="44504458">
                <wp:simplePos x="0" y="0"/>
                <wp:positionH relativeFrom="column">
                  <wp:posOffset>-83</wp:posOffset>
                </wp:positionH>
                <wp:positionV relativeFrom="paragraph">
                  <wp:posOffset>228655</wp:posOffset>
                </wp:positionV>
                <wp:extent cx="6191885" cy="2514545"/>
                <wp:effectExtent l="0" t="0" r="0" b="635"/>
                <wp:wrapNone/>
                <wp:docPr id="1483" name="正方形/長方形 109"/>
                <wp:cNvGraphicFramePr/>
                <a:graphic xmlns:a="http://schemas.openxmlformats.org/drawingml/2006/main">
                  <a:graphicData uri="http://schemas.microsoft.com/office/word/2010/wordprocessingShape">
                    <wps:wsp>
                      <wps:cNvSpPr/>
                      <wps:spPr>
                        <a:xfrm>
                          <a:off x="0" y="0"/>
                          <a:ext cx="6191885" cy="2514545"/>
                        </a:xfrm>
                        <a:prstGeom prst="rect">
                          <a:avLst/>
                        </a:prstGeom>
                        <a:noFill/>
                        <a:ln w="6350" cap="flat" cmpd="sng" algn="ctr">
                          <a:noFill/>
                          <a:prstDash val="solid"/>
                          <a:miter lim="800000"/>
                        </a:ln>
                        <a:effectLst/>
                      </wps:spPr>
                      <wps:txbx>
                        <w:txbxContent>
                          <w:p w:rsidR="00AE7EFA" w:rsidRPr="000D1FED" w:rsidRDefault="00AE7EFA" w:rsidP="00547C32">
                            <w:pPr>
                              <w:pStyle w:val="Web"/>
                              <w:spacing w:before="0" w:beforeAutospacing="0" w:after="0" w:afterAutospacing="0" w:line="320" w:lineRule="exact"/>
                              <w:ind w:firstLineChars="200" w:firstLine="422"/>
                              <w:rPr>
                                <w:rFonts w:cs="Times New Roman"/>
                                <w:b/>
                                <w:bCs/>
                                <w:color w:val="000000"/>
                                <w:sz w:val="21"/>
                                <w:szCs w:val="21"/>
                              </w:rPr>
                            </w:pPr>
                            <w:r w:rsidRPr="000D1FED">
                              <w:rPr>
                                <w:rFonts w:cs="Times New Roman" w:hint="eastAsia"/>
                                <w:b/>
                                <w:bCs/>
                                <w:color w:val="000000"/>
                                <w:sz w:val="21"/>
                                <w:szCs w:val="21"/>
                              </w:rPr>
                              <w:t>あなたは、働く人の人権を守るためには、特にどのようなことが必要だと思いますか。</w:t>
                            </w:r>
                          </w:p>
                          <w:p w:rsidR="00AE7EFA" w:rsidRPr="000D1FED" w:rsidRDefault="00AE7EFA" w:rsidP="00547C32">
                            <w:pPr>
                              <w:pStyle w:val="Web"/>
                              <w:spacing w:before="0" w:beforeAutospacing="0" w:after="0" w:afterAutospacing="0" w:line="320" w:lineRule="exact"/>
                              <w:ind w:leftChars="100" w:left="210" w:firstLineChars="100" w:firstLine="211"/>
                              <w:rPr>
                                <w:rFonts w:cs="Times New Roman"/>
                                <w:b/>
                                <w:bCs/>
                                <w:color w:val="000000"/>
                                <w:sz w:val="21"/>
                                <w:szCs w:val="21"/>
                              </w:rPr>
                            </w:pPr>
                            <w:r w:rsidRPr="000D1FED">
                              <w:rPr>
                                <w:rFonts w:cs="Times New Roman" w:hint="eastAsia"/>
                                <w:b/>
                                <w:bCs/>
                                <w:color w:val="000000"/>
                                <w:sz w:val="21"/>
                                <w:szCs w:val="21"/>
                              </w:rPr>
                              <w:t xml:space="preserve">次の中から選んでください。（○は３つまで）  </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１．長時間労働の抑制や有給休暇等の休暇の取得の取組を促進する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２．定年の引き上げや継続雇用など高齢者が働きやすい制度を充実する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３．本人の適正と能力に基づく公正な採用や昇給などの普及啓発の実施</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４．非正規雇用者と正規雇用者の待遇の差を縮小する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５．育児・介護休業制度の充実や育児・介護休業の取りやすい環境の整備　</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６．職場のハラスメントや心の病等の相談窓口設置や啓発活動の実施</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７．求人・求職の情報提供や職業能力開発などの雇用を支援する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８．働く人の人権を守るための教育・啓発活動を推進する</w:t>
                            </w:r>
                          </w:p>
                          <w:p w:rsidR="00AE7EFA" w:rsidRDefault="00AE7EFA" w:rsidP="004309E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９．特にない　　10．わからない　　11．その他（　　）</w:t>
                            </w:r>
                          </w:p>
                          <w:p w:rsidR="00AE7EFA" w:rsidRPr="000D1FED" w:rsidRDefault="00AE7EFA" w:rsidP="00547C3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524B30" w:rsidRDefault="00AE7EFA" w:rsidP="000D1FED">
                            <w:pPr>
                              <w:pStyle w:val="Web"/>
                              <w:spacing w:before="0" w:beforeAutospacing="0" w:after="0" w:afterAutospacing="0" w:line="320" w:lineRule="exact"/>
                              <w:ind w:firstLineChars="200" w:firstLine="400"/>
                              <w:rPr>
                                <w:sz w:val="20"/>
                                <w:szCs w:val="20"/>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443B3A9" id="正方形/長方形 109" o:spid="_x0000_s1235" style="position:absolute;left:0;text-align:left;margin-left:0;margin-top:18pt;width:487.55pt;height:198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" filled="f" stroked="f" strokeweight=".5pt">
                <v:textbox inset="0,0,0,0">
                  <w:txbxContent>
                    <w:p w:rsidR="00AE7EFA" w:rsidRPr="000D1FED" w:rsidRDefault="00AE7EFA" w:rsidP="00547C32">
                      <w:pPr>
                        <w:pStyle w:val="Web"/>
                        <w:spacing w:before="0" w:beforeAutospacing="0" w:after="0" w:afterAutospacing="0" w:line="320" w:lineRule="exact"/>
                        <w:ind w:firstLineChars="200" w:firstLine="422"/>
                        <w:rPr>
                          <w:rFonts w:cs="Times New Roman"/>
                          <w:b/>
                          <w:bCs/>
                          <w:color w:val="000000"/>
                          <w:sz w:val="21"/>
                          <w:szCs w:val="21"/>
                        </w:rPr>
                      </w:pPr>
                      <w:r w:rsidRPr="000D1FED">
                        <w:rPr>
                          <w:rFonts w:cs="Times New Roman" w:hint="eastAsia"/>
                          <w:b/>
                          <w:bCs/>
                          <w:color w:val="000000"/>
                          <w:sz w:val="21"/>
                          <w:szCs w:val="21"/>
                        </w:rPr>
                        <w:t>あなたは、働く人の人権を守るためには、特にどのようなことが必要だと思いますか。</w:t>
                      </w:r>
                    </w:p>
                    <w:p w:rsidR="00AE7EFA" w:rsidRPr="000D1FED" w:rsidRDefault="00AE7EFA" w:rsidP="00547C32">
                      <w:pPr>
                        <w:pStyle w:val="Web"/>
                        <w:spacing w:before="0" w:beforeAutospacing="0" w:after="0" w:afterAutospacing="0" w:line="320" w:lineRule="exact"/>
                        <w:ind w:leftChars="100" w:left="210" w:firstLineChars="100" w:firstLine="211"/>
                        <w:rPr>
                          <w:rFonts w:cs="Times New Roman"/>
                          <w:b/>
                          <w:bCs/>
                          <w:color w:val="000000"/>
                          <w:sz w:val="21"/>
                          <w:szCs w:val="21"/>
                        </w:rPr>
                      </w:pPr>
                      <w:r w:rsidRPr="000D1FED">
                        <w:rPr>
                          <w:rFonts w:cs="Times New Roman" w:hint="eastAsia"/>
                          <w:b/>
                          <w:bCs/>
                          <w:color w:val="000000"/>
                          <w:sz w:val="21"/>
                          <w:szCs w:val="21"/>
                        </w:rPr>
                        <w:t xml:space="preserve">次の中から選んでください。（○は３つまで）  </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１．長時間労働の抑制や有給休暇等の休暇の取得の取組を促進する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２．定年の引き上げや継続雇用など高齢者が働きやすい制度を充実する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３．本人の適正と能力に基づく公正な採用や昇給などの普及啓発の実施</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４．非正規雇用者と正規雇用者の待遇の差を縮小する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 xml:space="preserve">５．育児・介護休業制度の充実や育児・介護休業の取りやすい環境の整備　</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６．職場のハラスメントや心の病等の相談窓口設置や啓発活動の実施</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７．求人・求職の情報提供や職業能力開発などの雇用を支援する</w:t>
                      </w:r>
                    </w:p>
                    <w:p w:rsidR="00AE7EFA" w:rsidRPr="00524B30" w:rsidRDefault="00AE7EFA" w:rsidP="004309E0">
                      <w:pPr>
                        <w:pStyle w:val="Web"/>
                        <w:spacing w:before="0" w:beforeAutospacing="0" w:after="0" w:afterAutospacing="0" w:line="320" w:lineRule="exact"/>
                        <w:ind w:firstLineChars="200" w:firstLine="400"/>
                        <w:rPr>
                          <w:sz w:val="20"/>
                          <w:szCs w:val="20"/>
                        </w:rPr>
                      </w:pPr>
                      <w:r w:rsidRPr="000D1FED">
                        <w:rPr>
                          <w:rFonts w:ascii="ＭＳ 明朝" w:eastAsia="ＭＳ 明朝" w:hAnsi="ＭＳ 明朝" w:cs="Times New Roman" w:hint="eastAsia"/>
                          <w:color w:val="000000"/>
                          <w:sz w:val="20"/>
                          <w:szCs w:val="20"/>
                        </w:rPr>
                        <w:t>８．働く人の人権を守るための教育・啓発活動を推進する</w:t>
                      </w:r>
                    </w:p>
                    <w:p w:rsidR="00AE7EFA" w:rsidRDefault="00AE7EFA" w:rsidP="004309E0">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0D1FED">
                        <w:rPr>
                          <w:rFonts w:ascii="ＭＳ 明朝" w:eastAsia="ＭＳ 明朝" w:hAnsi="ＭＳ 明朝" w:cs="Times New Roman" w:hint="eastAsia"/>
                          <w:color w:val="000000"/>
                          <w:sz w:val="20"/>
                          <w:szCs w:val="20"/>
                        </w:rPr>
                        <w:t>９．特にない　　10．わからない　　11．その他（　　）</w:t>
                      </w:r>
                    </w:p>
                    <w:p w:rsidR="00AE7EFA" w:rsidRPr="000D1FED" w:rsidRDefault="00AE7EFA" w:rsidP="00547C3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p>
                    <w:p w:rsidR="00AE7EFA" w:rsidRPr="00524B30" w:rsidRDefault="00AE7EFA" w:rsidP="000D1FED">
                      <w:pPr>
                        <w:pStyle w:val="Web"/>
                        <w:spacing w:before="0" w:beforeAutospacing="0" w:after="0" w:afterAutospacing="0" w:line="320" w:lineRule="exact"/>
                        <w:ind w:firstLineChars="200" w:firstLine="400"/>
                        <w:rPr>
                          <w:sz w:val="20"/>
                          <w:szCs w:val="20"/>
                        </w:rPr>
                      </w:pPr>
                    </w:p>
                  </w:txbxContent>
                </v:textbox>
              </v:rect>
            </w:pict>
          </mc:Fallback>
        </mc:AlternateContent>
      </w:r>
      <w:r w:rsidRPr="00907D09">
        <w:rPr>
          <w:rFonts w:ascii="Arial" w:eastAsia="ＭＳ ゴシック" w:hAnsi="Arial"/>
          <w:b/>
          <w:noProof/>
          <w:sz w:val="22"/>
        </w:rPr>
        <mc:AlternateContent>
          <mc:Choice Requires="wps">
            <w:drawing>
              <wp:anchor distT="0" distB="0" distL="114300" distR="114300" simplePos="0" relativeHeight="252429312" behindDoc="0" locked="0" layoutInCell="1" allowOverlap="1" wp14:anchorId="565AB7AA" wp14:editId="7144CA79">
                <wp:simplePos x="0" y="0"/>
                <wp:positionH relativeFrom="column">
                  <wp:posOffset>2540</wp:posOffset>
                </wp:positionH>
                <wp:positionV relativeFrom="paragraph">
                  <wp:posOffset>229235</wp:posOffset>
                </wp:positionV>
                <wp:extent cx="6191885" cy="2340000"/>
                <wp:effectExtent l="0" t="0" r="18415" b="22225"/>
                <wp:wrapNone/>
                <wp:docPr id="1484" name="正方形/長方形 105"/>
                <wp:cNvGraphicFramePr/>
                <a:graphic xmlns:a="http://schemas.openxmlformats.org/drawingml/2006/main">
                  <a:graphicData uri="http://schemas.microsoft.com/office/word/2010/wordprocessingShape">
                    <wps:wsp>
                      <wps:cNvSpPr/>
                      <wps:spPr>
                        <a:xfrm>
                          <a:off x="0" y="0"/>
                          <a:ext cx="6191885" cy="2340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6F991C35" id="正方形/長方形 105" o:spid="_x0000_s1026" style="position:absolute;left:0;text-align:left;margin-left:.2pt;margin-top:18.05pt;width:487.55pt;height:184.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" filled="f" strokecolor="windowText" strokeweight=".5pt">
                <v:textbox inset="0,0,0,0"/>
              </v:rect>
            </w:pict>
          </mc:Fallback>
        </mc:AlternateContent>
      </w:r>
      <w:r w:rsidRPr="000D1FED">
        <w:rPr>
          <w:rFonts w:ascii="Arial" w:eastAsia="ＭＳ ゴシック" w:hAnsi="Arial" w:hint="eastAsia"/>
          <w:b/>
          <w:sz w:val="22"/>
        </w:rPr>
        <w:t xml:space="preserve">問３７　</w:t>
      </w:r>
      <w:r w:rsidRPr="00907D09">
        <w:rPr>
          <w:rFonts w:ascii="Arial" w:eastAsia="ＭＳ ゴシック" w:hAnsi="Arial" w:hint="eastAsia"/>
          <w:b/>
          <w:sz w:val="22"/>
        </w:rPr>
        <w:t>働く人の人権を守るために</w:t>
      </w:r>
      <w:r w:rsidRPr="000D1FED">
        <w:rPr>
          <w:rFonts w:ascii="Arial" w:eastAsia="ＭＳ ゴシック" w:hAnsi="Arial" w:hint="eastAsia"/>
          <w:b/>
          <w:sz w:val="22"/>
        </w:rPr>
        <w:t>必要なこと</w:t>
      </w:r>
      <w:bookmarkEnd w:id="2"/>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Pr="000D1FED" w:rsidRDefault="00547C32" w:rsidP="000D1FED">
      <w:pPr>
        <w:rPr>
          <w:rFonts w:ascii="ＭＳ ゴシック" w:eastAsia="ＭＳ ゴシック" w:hAnsi="ＭＳ ゴシック"/>
          <w:szCs w:val="21"/>
        </w:rPr>
      </w:pPr>
      <w:r w:rsidRPr="000D1FED">
        <w:rPr>
          <w:rFonts w:ascii="ＭＳ ゴシック" w:eastAsia="ＭＳ ゴシック" w:hAnsi="ＭＳ ゴシック"/>
          <w:noProof/>
          <w:szCs w:val="21"/>
        </w:rPr>
        <mc:AlternateContent>
          <mc:Choice Requires="wps">
            <w:drawing>
              <wp:anchor distT="0" distB="0" distL="114300" distR="114300" simplePos="0" relativeHeight="252430336" behindDoc="1" locked="0" layoutInCell="1" allowOverlap="1" wp14:anchorId="77187C5D" wp14:editId="0167F818">
                <wp:simplePos x="0" y="0"/>
                <wp:positionH relativeFrom="column">
                  <wp:posOffset>-1270</wp:posOffset>
                </wp:positionH>
                <wp:positionV relativeFrom="paragraph">
                  <wp:posOffset>188899</wp:posOffset>
                </wp:positionV>
                <wp:extent cx="1200150" cy="280670"/>
                <wp:effectExtent l="0" t="0" r="19050" b="21590"/>
                <wp:wrapNone/>
                <wp:docPr id="1485"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7187C5D" id="_x0000_s1236" style="position:absolute;left:0;text-align:left;margin-left:-.1pt;margin-top:14.85pt;width:94.5pt;height:22.1pt;z-index:-2508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">
                <v:textbox style="mso-fit-shape-to-text:t" inset="5.85pt,.7pt,5.85pt,.7pt">
                  <w:txbxContent>
                    <w:p w:rsidR="00AE7EFA" w:rsidRPr="00F25670" w:rsidRDefault="00AE7EFA" w:rsidP="000D1FED">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p>
    <w:p w:rsidR="000D1FED" w:rsidRPr="000D1FED" w:rsidRDefault="004A01F8" w:rsidP="000D1FED">
      <w:pPr>
        <w:rPr>
          <w:rFonts w:ascii="ＭＳ ゴシック" w:eastAsia="ＭＳ ゴシック" w:hAnsi="ＭＳ ゴシック"/>
          <w:szCs w:val="21"/>
        </w:rPr>
      </w:pPr>
      <w:r>
        <w:rPr>
          <w:noProof/>
        </w:rPr>
        <w:drawing>
          <wp:anchor distT="0" distB="0" distL="114300" distR="114300" simplePos="0" relativeHeight="252922880" behindDoc="1" locked="0" layoutInCell="1" allowOverlap="1">
            <wp:simplePos x="0" y="0"/>
            <wp:positionH relativeFrom="column">
              <wp:posOffset>37465</wp:posOffset>
            </wp:positionH>
            <wp:positionV relativeFrom="paragraph">
              <wp:posOffset>111760</wp:posOffset>
            </wp:positionV>
            <wp:extent cx="6119495" cy="4860000"/>
            <wp:effectExtent l="0" t="0" r="0" b="0"/>
            <wp:wrapNone/>
            <wp:docPr id="1063" name="図 1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3" name="図 106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4860000"/>
                    </a:xfrm>
                    <a:prstGeom prst="rect">
                      <a:avLst/>
                    </a:prstGeom>
                    <a:noFill/>
                    <a:extLst/>
                  </pic:spPr>
                </pic:pic>
              </a:graphicData>
            </a:graphic>
            <wp14:sizeRelH relativeFrom="margin">
              <wp14:pctWidth>0</wp14:pctWidth>
            </wp14:sizeRelH>
            <wp14:sizeRelV relativeFrom="margin">
              <wp14:pctHeight>0</wp14:pctHeight>
            </wp14:sizeRelV>
          </wp:anchor>
        </w:drawing>
      </w:r>
    </w:p>
    <w:p w:rsidR="000D1FED" w:rsidRPr="000D1FED" w:rsidRDefault="000D1FED" w:rsidP="000D1FED">
      <w:pPr>
        <w:rPr>
          <w:rFonts w:ascii="ＭＳ ゴシック" w:eastAsia="ＭＳ ゴシック" w:hAnsi="ＭＳ ゴシック"/>
          <w:szCs w:val="21"/>
        </w:rPr>
      </w:pPr>
    </w:p>
    <w:p w:rsidR="000D1FED" w:rsidRPr="000D1FED" w:rsidRDefault="000D1FED" w:rsidP="000D1FED">
      <w:pPr>
        <w:rPr>
          <w:rFonts w:ascii="ＭＳ ゴシック" w:eastAsia="ＭＳ ゴシック" w:hAnsi="ＭＳ ゴシック"/>
          <w:szCs w:val="21"/>
        </w:rPr>
      </w:pPr>
    </w:p>
    <w:p w:rsidR="000D1FED" w:rsidRDefault="000D1FED"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4A01F8">
      <w:pPr>
        <w:spacing w:line="400" w:lineRule="exact"/>
        <w:rPr>
          <w:rFonts w:ascii="ＭＳ ゴシック" w:eastAsia="ＭＳ ゴシック" w:hAnsi="ＭＳ ゴシック"/>
          <w:szCs w:val="21"/>
        </w:rPr>
      </w:pPr>
    </w:p>
    <w:p w:rsidR="00580AAE" w:rsidRPr="00687350" w:rsidRDefault="00580AAE" w:rsidP="00580AAE">
      <w:pPr>
        <w:ind w:firstLineChars="100" w:firstLine="220"/>
        <w:rPr>
          <w:rFonts w:ascii="ＭＳ 明朝" w:hAnsi="ＭＳ 明朝"/>
          <w:sz w:val="22"/>
        </w:rPr>
      </w:pPr>
      <w:r w:rsidRPr="00687350">
        <w:rPr>
          <w:rFonts w:ascii="ＭＳ 明朝" w:hAnsi="ＭＳ 明朝" w:hint="eastAsia"/>
          <w:sz w:val="22"/>
        </w:rPr>
        <w:t>「</w:t>
      </w:r>
      <w:r w:rsidRPr="00580AAE">
        <w:rPr>
          <w:rFonts w:ascii="ＭＳ 明朝" w:hAnsi="ＭＳ 明朝" w:hint="eastAsia"/>
          <w:sz w:val="22"/>
        </w:rPr>
        <w:t>長時間労働の抑制や有給休暇等の休暇の取得の取組を促進する</w:t>
      </w:r>
      <w:r w:rsidRPr="00687350">
        <w:rPr>
          <w:rFonts w:ascii="ＭＳ 明朝" w:hAnsi="ＭＳ 明朝" w:hint="eastAsia"/>
          <w:sz w:val="22"/>
        </w:rPr>
        <w:t>」</w:t>
      </w:r>
      <w:r w:rsidR="00287048">
        <w:rPr>
          <w:rFonts w:ascii="ＭＳ 明朝" w:hAnsi="ＭＳ 明朝" w:hint="eastAsia"/>
          <w:sz w:val="22"/>
        </w:rPr>
        <w:t>の割合</w:t>
      </w:r>
      <w:r w:rsidRPr="00687350">
        <w:rPr>
          <w:rFonts w:ascii="ＭＳ 明朝" w:hAnsi="ＭＳ 明朝" w:hint="eastAsia"/>
          <w:sz w:val="22"/>
        </w:rPr>
        <w:t>が</w:t>
      </w:r>
      <w:r>
        <w:rPr>
          <w:rFonts w:ascii="ＭＳ 明朝" w:hAnsi="ＭＳ 明朝" w:hint="eastAsia"/>
          <w:sz w:val="22"/>
        </w:rPr>
        <w:t>57.5</w:t>
      </w:r>
      <w:r w:rsidRPr="00687350">
        <w:rPr>
          <w:rFonts w:ascii="ＭＳ 明朝" w:hAnsi="ＭＳ 明朝" w:hint="eastAsia"/>
          <w:sz w:val="22"/>
        </w:rPr>
        <w:t>％と最も高く、次いで「</w:t>
      </w:r>
      <w:r w:rsidRPr="00580AAE">
        <w:rPr>
          <w:rFonts w:ascii="ＭＳ 明朝" w:hAnsi="ＭＳ 明朝" w:hint="eastAsia"/>
          <w:sz w:val="22"/>
        </w:rPr>
        <w:t>育児・介護休業制度の充実や育児・介護休業の取りやすい環境の整備</w:t>
      </w:r>
      <w:r w:rsidRPr="00687350">
        <w:rPr>
          <w:rFonts w:ascii="ＭＳ 明朝" w:hAnsi="ＭＳ 明朝" w:hint="eastAsia"/>
          <w:sz w:val="22"/>
        </w:rPr>
        <w:t>」が</w:t>
      </w:r>
      <w:r>
        <w:rPr>
          <w:rFonts w:ascii="ＭＳ 明朝" w:hAnsi="ＭＳ 明朝" w:hint="eastAsia"/>
          <w:sz w:val="22"/>
        </w:rPr>
        <w:t>37.7</w:t>
      </w:r>
      <w:r w:rsidRPr="00687350">
        <w:rPr>
          <w:rFonts w:ascii="ＭＳ 明朝" w:hAnsi="ＭＳ 明朝" w:hint="eastAsia"/>
          <w:sz w:val="22"/>
        </w:rPr>
        <w:t>％、「</w:t>
      </w:r>
      <w:r w:rsidRPr="00580AAE">
        <w:rPr>
          <w:rFonts w:ascii="ＭＳ 明朝" w:hAnsi="ＭＳ 明朝" w:hint="eastAsia"/>
          <w:sz w:val="22"/>
        </w:rPr>
        <w:t>非正規雇用者と正規雇用者の待遇の差を縮小する</w:t>
      </w:r>
      <w:r w:rsidRPr="00687350">
        <w:rPr>
          <w:rFonts w:ascii="ＭＳ 明朝" w:hAnsi="ＭＳ 明朝" w:hint="eastAsia"/>
          <w:sz w:val="22"/>
        </w:rPr>
        <w:t>」が</w:t>
      </w:r>
      <w:r>
        <w:rPr>
          <w:rFonts w:ascii="ＭＳ 明朝" w:hAnsi="ＭＳ 明朝" w:hint="eastAsia"/>
          <w:sz w:val="22"/>
        </w:rPr>
        <w:t>28.6</w:t>
      </w:r>
      <w:r w:rsidRPr="00687350">
        <w:rPr>
          <w:rFonts w:ascii="ＭＳ 明朝" w:hAnsi="ＭＳ 明朝" w:hint="eastAsia"/>
          <w:sz w:val="22"/>
        </w:rPr>
        <w:t>％となっている。</w:t>
      </w: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3569F7" w:rsidRDefault="003569F7"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7A5EB4" w:rsidP="000D1FED">
      <w:pPr>
        <w:rPr>
          <w:rFonts w:ascii="ＭＳ ゴシック" w:eastAsia="ＭＳ ゴシック" w:hAnsi="ＭＳ ゴシック"/>
          <w:szCs w:val="21"/>
        </w:rPr>
      </w:pPr>
      <w:r>
        <w:rPr>
          <w:noProof/>
        </w:rPr>
        <w:drawing>
          <wp:anchor distT="0" distB="0" distL="114300" distR="114300" simplePos="0" relativeHeight="252628992" behindDoc="1" locked="0" layoutInCell="1" allowOverlap="1">
            <wp:simplePos x="0" y="0"/>
            <wp:positionH relativeFrom="column">
              <wp:posOffset>-27305</wp:posOffset>
            </wp:positionH>
            <wp:positionV relativeFrom="paragraph">
              <wp:posOffset>132080</wp:posOffset>
            </wp:positionV>
            <wp:extent cx="6213600" cy="6732000"/>
            <wp:effectExtent l="0" t="0" r="0" b="0"/>
            <wp:wrapNone/>
            <wp:docPr id="1299" name="図 1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9" name="図 1298"/>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3600" cy="6732000"/>
                    </a:xfrm>
                    <a:prstGeom prst="rect">
                      <a:avLst/>
                    </a:prstGeom>
                    <a:noFill/>
                    <a:extLst/>
                  </pic:spPr>
                </pic:pic>
              </a:graphicData>
            </a:graphic>
            <wp14:sizeRelH relativeFrom="margin">
              <wp14:pctWidth>0</wp14:pctWidth>
            </wp14:sizeRelH>
            <wp14:sizeRelV relativeFrom="margin">
              <wp14:pctHeight>0</wp14:pctHeight>
            </wp14:sizeRelV>
          </wp:anchor>
        </w:drawing>
      </w:r>
      <w:r w:rsidR="000529D8" w:rsidRPr="000D1FED">
        <w:rPr>
          <w:noProof/>
        </w:rPr>
        <mc:AlternateContent>
          <mc:Choice Requires="wps">
            <w:drawing>
              <wp:anchor distT="0" distB="0" distL="114300" distR="114300" simplePos="0" relativeHeight="252557312" behindDoc="0" locked="0" layoutInCell="1" allowOverlap="1" wp14:anchorId="11276C84" wp14:editId="307ABAA7">
                <wp:simplePos x="0" y="0"/>
                <wp:positionH relativeFrom="column">
                  <wp:posOffset>0</wp:posOffset>
                </wp:positionH>
                <wp:positionV relativeFrom="paragraph">
                  <wp:posOffset>0</wp:posOffset>
                </wp:positionV>
                <wp:extent cx="1200150" cy="280670"/>
                <wp:effectExtent l="0" t="0" r="19050" b="21590"/>
                <wp:wrapNone/>
                <wp:docPr id="2273"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0529D8">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1276C84" id="_x0000_s1237" style="position:absolute;left:0;text-align:left;margin-left:0;margin-top:0;width:94.5pt;height:22.1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">
                <v:textbox style="mso-fit-shape-to-text:t" inset="5.85pt,.7pt,5.85pt,.7pt">
                  <w:txbxContent>
                    <w:p w:rsidR="00AE7EFA" w:rsidRPr="00F25670" w:rsidRDefault="00AE7EFA" w:rsidP="000529D8">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0529D8" w:rsidRDefault="000529D8" w:rsidP="000529D8">
      <w:pPr>
        <w:spacing w:line="300" w:lineRule="exact"/>
        <w:rPr>
          <w:rFonts w:ascii="ＭＳ ゴシック" w:eastAsia="ＭＳ ゴシック" w:hAnsi="ＭＳ ゴシック"/>
          <w:szCs w:val="21"/>
        </w:rPr>
      </w:pPr>
    </w:p>
    <w:p w:rsidR="000529D8" w:rsidRDefault="000529D8" w:rsidP="000529D8">
      <w:pPr>
        <w:snapToGrid w:val="0"/>
        <w:spacing w:line="300" w:lineRule="exact"/>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529D8">
      <w:pPr>
        <w:spacing w:line="260" w:lineRule="exact"/>
        <w:rPr>
          <w:rFonts w:ascii="ＭＳ ゴシック" w:eastAsia="ＭＳ ゴシック" w:hAnsi="ＭＳ ゴシック"/>
          <w:szCs w:val="21"/>
        </w:rPr>
      </w:pPr>
    </w:p>
    <w:p w:rsidR="000529D8" w:rsidRDefault="000529D8" w:rsidP="000529D8">
      <w:pPr>
        <w:rPr>
          <w:rFonts w:ascii="ＭＳ ゴシック" w:eastAsia="ＭＳ ゴシック" w:hAnsi="ＭＳ ゴシック"/>
          <w:color w:val="FF0000"/>
          <w:szCs w:val="21"/>
        </w:rPr>
      </w:pPr>
    </w:p>
    <w:p w:rsidR="007A5EB4" w:rsidRDefault="007A5EB4" w:rsidP="000529D8">
      <w:pPr>
        <w:rPr>
          <w:rFonts w:ascii="ＭＳ ゴシック" w:eastAsia="ＭＳ ゴシック" w:hAnsi="ＭＳ ゴシック"/>
          <w:color w:val="FF0000"/>
          <w:szCs w:val="21"/>
        </w:rPr>
      </w:pPr>
    </w:p>
    <w:p w:rsidR="007A5EB4" w:rsidRDefault="007A5EB4" w:rsidP="000529D8">
      <w:pPr>
        <w:rPr>
          <w:rFonts w:ascii="ＭＳ ゴシック" w:eastAsia="ＭＳ ゴシック" w:hAnsi="ＭＳ ゴシック"/>
          <w:color w:val="FF0000"/>
          <w:szCs w:val="21"/>
        </w:rPr>
      </w:pPr>
    </w:p>
    <w:p w:rsidR="007A5EB4" w:rsidRDefault="007A5EB4" w:rsidP="000529D8">
      <w:pPr>
        <w:rPr>
          <w:rFonts w:ascii="ＭＳ ゴシック" w:eastAsia="ＭＳ ゴシック" w:hAnsi="ＭＳ ゴシック"/>
          <w:color w:val="FF0000"/>
          <w:szCs w:val="21"/>
        </w:rPr>
      </w:pPr>
    </w:p>
    <w:p w:rsidR="007A5EB4" w:rsidRDefault="007A5EB4" w:rsidP="00593DDA">
      <w:pPr>
        <w:spacing w:line="320" w:lineRule="exact"/>
        <w:rPr>
          <w:rFonts w:ascii="ＭＳ ゴシック" w:eastAsia="ＭＳ ゴシック" w:hAnsi="ＭＳ ゴシック"/>
          <w:color w:val="FF0000"/>
          <w:szCs w:val="21"/>
        </w:rPr>
      </w:pPr>
    </w:p>
    <w:p w:rsidR="00FD314D" w:rsidRDefault="00FD314D" w:rsidP="00B47508">
      <w:pPr>
        <w:ind w:firstLineChars="100" w:firstLine="220"/>
        <w:rPr>
          <w:rFonts w:ascii="ＭＳ 明朝" w:hAnsi="ＭＳ 明朝"/>
          <w:color w:val="000000" w:themeColor="text1"/>
          <w:sz w:val="22"/>
        </w:rPr>
      </w:pPr>
      <w:r w:rsidRPr="005D230E">
        <w:rPr>
          <w:rFonts w:ascii="ＭＳ 明朝" w:hAnsi="ＭＳ 明朝" w:hint="eastAsia"/>
          <w:color w:val="000000" w:themeColor="text1"/>
          <w:sz w:val="22"/>
        </w:rPr>
        <w:t>性別でみると、男女ともに</w:t>
      </w:r>
      <w:r w:rsidRPr="007751A8">
        <w:rPr>
          <w:rFonts w:ascii="ＭＳ 明朝" w:hAnsi="ＭＳ 明朝" w:hint="eastAsia"/>
          <w:color w:val="000000" w:themeColor="text1"/>
          <w:sz w:val="22"/>
        </w:rPr>
        <w:t>「</w:t>
      </w:r>
      <w:r w:rsidRPr="00FD314D">
        <w:rPr>
          <w:rFonts w:ascii="ＭＳ 明朝" w:hAnsi="ＭＳ 明朝" w:hint="eastAsia"/>
          <w:color w:val="000000" w:themeColor="text1"/>
          <w:sz w:val="22"/>
        </w:rPr>
        <w:t>長時間労働の抑制や有給休暇等の休暇の取得の取組を促進する</w:t>
      </w:r>
      <w:r w:rsidRPr="007751A8">
        <w:rPr>
          <w:rFonts w:ascii="ＭＳ 明朝" w:hAnsi="ＭＳ 明朝" w:hint="eastAsia"/>
          <w:color w:val="000000" w:themeColor="text1"/>
          <w:sz w:val="22"/>
        </w:rPr>
        <w:t>」</w:t>
      </w:r>
      <w:r>
        <w:rPr>
          <w:rFonts w:ascii="ＭＳ 明朝" w:hAnsi="ＭＳ 明朝" w:hint="eastAsia"/>
          <w:color w:val="000000" w:themeColor="text1"/>
          <w:sz w:val="22"/>
        </w:rPr>
        <w:t>の割合</w:t>
      </w:r>
      <w:r w:rsidRPr="005D230E">
        <w:rPr>
          <w:rFonts w:ascii="ＭＳ 明朝" w:hAnsi="ＭＳ 明朝" w:hint="eastAsia"/>
          <w:color w:val="000000" w:themeColor="text1"/>
          <w:sz w:val="22"/>
        </w:rPr>
        <w:t>が最も高く</w:t>
      </w:r>
      <w:r w:rsidR="00832893">
        <w:rPr>
          <w:rFonts w:ascii="ＭＳ 明朝" w:hAnsi="ＭＳ 明朝" w:hint="eastAsia"/>
          <w:color w:val="000000" w:themeColor="text1"/>
          <w:sz w:val="22"/>
        </w:rPr>
        <w:t>、</w:t>
      </w:r>
      <w:r>
        <w:rPr>
          <w:rFonts w:ascii="ＭＳ 明朝" w:hAnsi="ＭＳ 明朝" w:hint="eastAsia"/>
          <w:color w:val="000000" w:themeColor="text1"/>
          <w:sz w:val="22"/>
        </w:rPr>
        <w:t>第2位は男性が</w:t>
      </w:r>
      <w:r w:rsidRPr="007751A8">
        <w:rPr>
          <w:rFonts w:ascii="ＭＳ 明朝" w:hAnsi="ＭＳ 明朝" w:hint="eastAsia"/>
          <w:color w:val="000000" w:themeColor="text1"/>
          <w:sz w:val="22"/>
        </w:rPr>
        <w:t>「</w:t>
      </w:r>
      <w:r w:rsidRPr="00FD314D">
        <w:rPr>
          <w:rFonts w:ascii="ＭＳ 明朝" w:hAnsi="ＭＳ 明朝" w:hint="eastAsia"/>
          <w:color w:val="000000" w:themeColor="text1"/>
          <w:sz w:val="22"/>
        </w:rPr>
        <w:t>非正規雇用者と正規雇用者の待遇の差を縮小する</w:t>
      </w:r>
      <w:r w:rsidRPr="007751A8">
        <w:rPr>
          <w:rFonts w:ascii="ＭＳ 明朝" w:hAnsi="ＭＳ 明朝" w:hint="eastAsia"/>
          <w:color w:val="000000" w:themeColor="text1"/>
          <w:sz w:val="22"/>
        </w:rPr>
        <w:t>」</w:t>
      </w:r>
      <w:r>
        <w:rPr>
          <w:rFonts w:ascii="ＭＳ 明朝" w:hAnsi="ＭＳ 明朝" w:hint="eastAsia"/>
          <w:color w:val="000000" w:themeColor="text1"/>
          <w:sz w:val="22"/>
        </w:rPr>
        <w:t>、女性が「</w:t>
      </w:r>
      <w:r w:rsidR="00B47508" w:rsidRPr="00B47508">
        <w:rPr>
          <w:rFonts w:ascii="ＭＳ 明朝" w:hAnsi="ＭＳ 明朝" w:hint="eastAsia"/>
          <w:color w:val="000000" w:themeColor="text1"/>
          <w:sz w:val="22"/>
        </w:rPr>
        <w:t>育児・介護休業制度の充実や育児・介護休業の取りやすい環境の整備</w:t>
      </w:r>
      <w:r>
        <w:rPr>
          <w:rFonts w:ascii="ＭＳ 明朝" w:hAnsi="ＭＳ 明朝" w:hint="eastAsia"/>
          <w:color w:val="000000" w:themeColor="text1"/>
          <w:sz w:val="22"/>
        </w:rPr>
        <w:t>」、第3位は男性が</w:t>
      </w:r>
      <w:r w:rsidRPr="007751A8">
        <w:rPr>
          <w:rFonts w:ascii="ＭＳ 明朝" w:hAnsi="ＭＳ 明朝" w:hint="eastAsia"/>
          <w:color w:val="000000" w:themeColor="text1"/>
          <w:sz w:val="22"/>
        </w:rPr>
        <w:t>「</w:t>
      </w:r>
      <w:r w:rsidR="00B47508" w:rsidRPr="00B47508">
        <w:rPr>
          <w:rFonts w:ascii="ＭＳ 明朝" w:hAnsi="ＭＳ 明朝" w:hint="eastAsia"/>
          <w:color w:val="000000" w:themeColor="text1"/>
          <w:sz w:val="22"/>
        </w:rPr>
        <w:t>育児・介護休業制度の充実や育児・介護休業の取りやすい環境の整備</w:t>
      </w:r>
      <w:r w:rsidRPr="007751A8">
        <w:rPr>
          <w:rFonts w:ascii="ＭＳ 明朝" w:hAnsi="ＭＳ 明朝" w:hint="eastAsia"/>
          <w:color w:val="000000" w:themeColor="text1"/>
          <w:sz w:val="22"/>
        </w:rPr>
        <w:t>」</w:t>
      </w:r>
      <w:r>
        <w:rPr>
          <w:rFonts w:ascii="ＭＳ 明朝" w:hAnsi="ＭＳ 明朝" w:hint="eastAsia"/>
          <w:color w:val="000000" w:themeColor="text1"/>
          <w:sz w:val="22"/>
        </w:rPr>
        <w:t>、女性が「</w:t>
      </w:r>
      <w:r w:rsidR="00B47508" w:rsidRPr="00B47508">
        <w:rPr>
          <w:rFonts w:ascii="ＭＳ 明朝" w:hAnsi="ＭＳ 明朝" w:hint="eastAsia"/>
          <w:color w:val="000000" w:themeColor="text1"/>
          <w:sz w:val="22"/>
        </w:rPr>
        <w:t>定年の引き上げや継続雇用など高齢者が働きやすい制度を充実する</w:t>
      </w:r>
      <w:r>
        <w:rPr>
          <w:rFonts w:ascii="ＭＳ 明朝" w:hAnsi="ＭＳ 明朝" w:hint="eastAsia"/>
          <w:color w:val="000000" w:themeColor="text1"/>
          <w:sz w:val="22"/>
        </w:rPr>
        <w:t>」となっている。</w:t>
      </w:r>
    </w:p>
    <w:p w:rsidR="00FD314D" w:rsidRPr="005D230E" w:rsidRDefault="00FD314D" w:rsidP="00FD314D">
      <w:pPr>
        <w:ind w:firstLineChars="100" w:firstLine="220"/>
        <w:rPr>
          <w:rFonts w:ascii="ＭＳ 明朝" w:hAnsi="ＭＳ 明朝"/>
          <w:color w:val="000000" w:themeColor="text1"/>
          <w:sz w:val="22"/>
        </w:rPr>
      </w:pPr>
      <w:r>
        <w:rPr>
          <w:rFonts w:ascii="ＭＳ 明朝" w:hAnsi="ＭＳ 明朝" w:hint="eastAsia"/>
          <w:color w:val="000000" w:themeColor="text1"/>
          <w:sz w:val="22"/>
        </w:rPr>
        <w:t>「</w:t>
      </w:r>
      <w:r w:rsidR="00B47508" w:rsidRPr="00B47508">
        <w:rPr>
          <w:rFonts w:ascii="ＭＳ 明朝" w:hAnsi="ＭＳ 明朝" w:hint="eastAsia"/>
          <w:color w:val="000000" w:themeColor="text1"/>
          <w:sz w:val="22"/>
        </w:rPr>
        <w:t>育児・介護休業制度の充実や育児・介護休業の取りやすい環境の整備</w:t>
      </w:r>
      <w:r>
        <w:rPr>
          <w:rFonts w:ascii="ＭＳ 明朝" w:hAnsi="ＭＳ 明朝" w:hint="eastAsia"/>
          <w:color w:val="000000" w:themeColor="text1"/>
          <w:sz w:val="22"/>
        </w:rPr>
        <w:t>」</w:t>
      </w:r>
      <w:r w:rsidRPr="005D230E">
        <w:rPr>
          <w:rFonts w:ascii="ＭＳ 明朝" w:hAnsi="ＭＳ 明朝" w:hint="eastAsia"/>
          <w:color w:val="000000" w:themeColor="text1"/>
          <w:sz w:val="22"/>
        </w:rPr>
        <w:t>が最も男女差が大きく、男性</w:t>
      </w:r>
      <w:r w:rsidR="00A06B3E">
        <w:rPr>
          <w:rFonts w:ascii="ＭＳ 明朝" w:hAnsi="ＭＳ 明朝" w:hint="eastAsia"/>
          <w:color w:val="000000" w:themeColor="text1"/>
          <w:sz w:val="22"/>
        </w:rPr>
        <w:t>（31.0％）</w:t>
      </w:r>
      <w:r w:rsidRPr="005D230E">
        <w:rPr>
          <w:rFonts w:ascii="ＭＳ 明朝" w:hAnsi="ＭＳ 明朝" w:hint="eastAsia"/>
          <w:color w:val="000000" w:themeColor="text1"/>
          <w:sz w:val="22"/>
        </w:rPr>
        <w:t>よりも女性</w:t>
      </w:r>
      <w:r w:rsidR="00A06B3E">
        <w:rPr>
          <w:rFonts w:ascii="ＭＳ 明朝" w:hAnsi="ＭＳ 明朝" w:hint="eastAsia"/>
          <w:color w:val="000000" w:themeColor="text1"/>
          <w:sz w:val="22"/>
        </w:rPr>
        <w:t>（43.2％）</w:t>
      </w:r>
      <w:r w:rsidRPr="005D230E">
        <w:rPr>
          <w:rFonts w:ascii="ＭＳ 明朝" w:hAnsi="ＭＳ 明朝" w:hint="eastAsia"/>
          <w:color w:val="000000" w:themeColor="text1"/>
          <w:sz w:val="22"/>
        </w:rPr>
        <w:t>の方が</w:t>
      </w:r>
      <w:r w:rsidR="00B47508">
        <w:rPr>
          <w:rFonts w:ascii="ＭＳ 明朝" w:hAnsi="ＭＳ 明朝" w:hint="eastAsia"/>
          <w:color w:val="000000" w:themeColor="text1"/>
          <w:sz w:val="22"/>
        </w:rPr>
        <w:t>12.2</w:t>
      </w:r>
      <w:r w:rsidRPr="005D230E">
        <w:rPr>
          <w:rFonts w:ascii="ＭＳ 明朝" w:hAnsi="ＭＳ 明朝" w:hint="eastAsia"/>
          <w:color w:val="000000" w:themeColor="text1"/>
          <w:sz w:val="22"/>
        </w:rPr>
        <w:t>ポイント高くなっている。</w:t>
      </w: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9B5546" w:rsidP="000D1FED">
      <w:pPr>
        <w:rPr>
          <w:rFonts w:ascii="ＭＳ ゴシック" w:eastAsia="ＭＳ ゴシック" w:hAnsi="ＭＳ ゴシック"/>
          <w:szCs w:val="21"/>
        </w:rPr>
      </w:pPr>
      <w:r>
        <w:rPr>
          <w:noProof/>
        </w:rPr>
        <w:drawing>
          <wp:anchor distT="0" distB="0" distL="114300" distR="114300" simplePos="0" relativeHeight="252561408" behindDoc="1" locked="0" layoutInCell="1" allowOverlap="1">
            <wp:simplePos x="0" y="0"/>
            <wp:positionH relativeFrom="column">
              <wp:posOffset>149860</wp:posOffset>
            </wp:positionH>
            <wp:positionV relativeFrom="paragraph">
              <wp:posOffset>224155</wp:posOffset>
            </wp:positionV>
            <wp:extent cx="6048000" cy="7020000"/>
            <wp:effectExtent l="0" t="0" r="0" b="0"/>
            <wp:wrapNone/>
            <wp:docPr id="2275" name="図 1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7" name="図 1126"/>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000" cy="7020000"/>
                    </a:xfrm>
                    <a:prstGeom prst="rect">
                      <a:avLst/>
                    </a:prstGeom>
                    <a:noFill/>
                    <a:extLst/>
                  </pic:spPr>
                </pic:pic>
              </a:graphicData>
            </a:graphic>
            <wp14:sizeRelH relativeFrom="margin">
              <wp14:pctWidth>0</wp14:pctWidth>
            </wp14:sizeRelH>
            <wp14:sizeRelV relativeFrom="margin">
              <wp14:pctHeight>0</wp14:pctHeight>
            </wp14:sizeRelV>
          </wp:anchor>
        </w:drawing>
      </w:r>
      <w:r w:rsidRPr="000D1FED">
        <w:rPr>
          <w:rFonts w:ascii="ＭＳ ゴシック" w:eastAsia="ＭＳ ゴシック" w:hAnsi="ＭＳ ゴシック" w:hint="eastAsia"/>
          <w:noProof/>
          <w:szCs w:val="21"/>
        </w:rPr>
        <mc:AlternateContent>
          <mc:Choice Requires="wps">
            <w:drawing>
              <wp:anchor distT="0" distB="0" distL="114300" distR="114300" simplePos="0" relativeHeight="252560384" behindDoc="0" locked="0" layoutInCell="1" allowOverlap="1" wp14:anchorId="0E310736" wp14:editId="09EE6B14">
                <wp:simplePos x="0" y="0"/>
                <wp:positionH relativeFrom="column">
                  <wp:posOffset>0</wp:posOffset>
                </wp:positionH>
                <wp:positionV relativeFrom="paragraph">
                  <wp:posOffset>0</wp:posOffset>
                </wp:positionV>
                <wp:extent cx="1200150" cy="280670"/>
                <wp:effectExtent l="0" t="0" r="19050" b="21590"/>
                <wp:wrapNone/>
                <wp:docPr id="227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9B5546">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310736" id="_x0000_s1238" style="position:absolute;left:0;text-align:left;margin-left:0;margin-top:0;width:94.5pt;height:22.1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">
                <v:textbox style="mso-fit-shape-to-text:t" inset="5.85pt,.7pt,5.85pt,.7pt">
                  <w:txbxContent>
                    <w:p w:rsidR="00AE7EFA" w:rsidRPr="00F25670" w:rsidRDefault="00AE7EFA" w:rsidP="009B5546">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3E7E39">
      <w:pPr>
        <w:snapToGrid w:val="0"/>
        <w:spacing w:line="480" w:lineRule="exact"/>
        <w:rPr>
          <w:rFonts w:ascii="ＭＳ ゴシック" w:eastAsia="ＭＳ ゴシック" w:hAnsi="ＭＳ ゴシック"/>
          <w:szCs w:val="21"/>
        </w:rPr>
      </w:pPr>
    </w:p>
    <w:p w:rsidR="00696EC4" w:rsidRDefault="00696EC4" w:rsidP="00696EC4">
      <w:pPr>
        <w:ind w:firstLine="210"/>
        <w:rPr>
          <w:rFonts w:ascii="ＭＳ 明朝" w:hAnsi="ＭＳ 明朝"/>
          <w:sz w:val="22"/>
        </w:rPr>
      </w:pPr>
      <w:r>
        <w:rPr>
          <w:rFonts w:ascii="ＭＳ 明朝" w:hAnsi="ＭＳ 明朝" w:hint="eastAsia"/>
          <w:sz w:val="22"/>
        </w:rPr>
        <w:t>年齢別で</w:t>
      </w:r>
      <w:r w:rsidRPr="00AB7956">
        <w:rPr>
          <w:rFonts w:ascii="ＭＳ 明朝" w:hAnsi="ＭＳ 明朝" w:hint="eastAsia"/>
          <w:sz w:val="22"/>
        </w:rPr>
        <w:t>みると、</w:t>
      </w:r>
      <w:r>
        <w:rPr>
          <w:rFonts w:ascii="ＭＳ 明朝" w:hAnsi="ＭＳ 明朝" w:hint="eastAsia"/>
          <w:sz w:val="22"/>
        </w:rPr>
        <w:t>すべての年齢層で</w:t>
      </w:r>
      <w:r w:rsidRPr="00AB7956">
        <w:rPr>
          <w:rFonts w:ascii="ＭＳ 明朝" w:hAnsi="ＭＳ 明朝" w:hint="eastAsia"/>
          <w:sz w:val="22"/>
        </w:rPr>
        <w:t>「</w:t>
      </w:r>
      <w:r w:rsidRPr="00696EC4">
        <w:rPr>
          <w:rFonts w:ascii="ＭＳ 明朝" w:hAnsi="ＭＳ 明朝" w:hint="eastAsia"/>
          <w:sz w:val="22"/>
        </w:rPr>
        <w:t>長時間労働の抑制や有給休暇等の休暇の取得の取組を促進する</w:t>
      </w:r>
      <w:r w:rsidRPr="00AB7956">
        <w:rPr>
          <w:rFonts w:ascii="ＭＳ 明朝" w:hAnsi="ＭＳ 明朝" w:hint="eastAsia"/>
          <w:sz w:val="22"/>
        </w:rPr>
        <w:t>」</w:t>
      </w:r>
      <w:r>
        <w:rPr>
          <w:rFonts w:ascii="ＭＳ 明朝" w:hAnsi="ＭＳ 明朝" w:hint="eastAsia"/>
          <w:sz w:val="22"/>
        </w:rPr>
        <w:t>の割合が最も高くなっている。</w:t>
      </w:r>
    </w:p>
    <w:p w:rsidR="003E7E39" w:rsidRPr="000D1FED" w:rsidRDefault="003E7E39" w:rsidP="003E7E39">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p>
    <w:p w:rsidR="000529D8" w:rsidRDefault="000529D8" w:rsidP="000D1FED">
      <w:pPr>
        <w:rPr>
          <w:rFonts w:ascii="ＭＳ ゴシック" w:eastAsia="ＭＳ ゴシック" w:hAnsi="ＭＳ ゴシック"/>
          <w:szCs w:val="21"/>
        </w:rPr>
      </w:pPr>
      <w:bookmarkStart w:id="3" w:name="_GoBack"/>
      <w:bookmarkEnd w:id="3"/>
    </w:p>
    <w:sectPr w:rsidR="000529D8"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70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738"/>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275"/>
    <w:rsid w:val="00532783"/>
    <w:rsid w:val="00532A3A"/>
    <w:rsid w:val="00533236"/>
    <w:rsid w:val="0053394B"/>
    <w:rsid w:val="00534183"/>
    <w:rsid w:val="00534932"/>
    <w:rsid w:val="00535E9D"/>
    <w:rsid w:val="0053613A"/>
    <w:rsid w:val="00536414"/>
    <w:rsid w:val="0053684A"/>
    <w:rsid w:val="00536A92"/>
    <w:rsid w:val="00536C69"/>
    <w:rsid w:val="00537051"/>
    <w:rsid w:val="005377E5"/>
    <w:rsid w:val="00537903"/>
    <w:rsid w:val="0054186A"/>
    <w:rsid w:val="00542C1C"/>
    <w:rsid w:val="005435C9"/>
    <w:rsid w:val="00543752"/>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4FA"/>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45"/>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49B"/>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6F2A"/>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6DC2"/>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69">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53A1-A037-4864-B21A-4DFDB06C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6</Pages>
  <Words>971</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1277</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407</cp:revision>
  <cp:lastPrinted>2020-01-31T00:16:00Z</cp:lastPrinted>
  <dcterms:created xsi:type="dcterms:W3CDTF">2020-01-06T06:33:00Z</dcterms:created>
  <dcterms:modified xsi:type="dcterms:W3CDTF">2020-02-03T01:49:00Z</dcterms:modified>
</cp:coreProperties>
</file>