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37159" w14:textId="41867812" w:rsidR="00737882" w:rsidRPr="0011573B" w:rsidRDefault="00737882" w:rsidP="00737882">
      <w:pPr>
        <w:spacing w:line="300" w:lineRule="exact"/>
        <w:jc w:val="center"/>
        <w:rPr>
          <w:szCs w:val="20"/>
        </w:rPr>
      </w:pPr>
      <w:r w:rsidRPr="0011573B">
        <w:rPr>
          <w:rFonts w:hint="eastAsia"/>
          <w:szCs w:val="20"/>
        </w:rPr>
        <w:t>和歌山市介護給付費における支給決定基準</w:t>
      </w:r>
    </w:p>
    <w:p w14:paraId="1D202918" w14:textId="77777777" w:rsidR="00737882" w:rsidRPr="005804E7" w:rsidRDefault="008229EE" w:rsidP="00737882">
      <w:pPr>
        <w:spacing w:line="300" w:lineRule="exact"/>
        <w:rPr>
          <w:szCs w:val="20"/>
        </w:rPr>
      </w:pPr>
      <w:r w:rsidRPr="005804E7">
        <w:rPr>
          <w:rFonts w:hint="eastAsia"/>
          <w:szCs w:val="20"/>
        </w:rPr>
        <w:t>目次</w:t>
      </w:r>
    </w:p>
    <w:p w14:paraId="75D53550" w14:textId="0EEE9561" w:rsidR="008229EE" w:rsidRPr="005804E7" w:rsidRDefault="008229EE" w:rsidP="00737882">
      <w:pPr>
        <w:spacing w:line="300" w:lineRule="exact"/>
        <w:rPr>
          <w:szCs w:val="20"/>
        </w:rPr>
      </w:pPr>
      <w:r w:rsidRPr="005804E7">
        <w:rPr>
          <w:rFonts w:hint="eastAsia"/>
          <w:szCs w:val="20"/>
        </w:rPr>
        <w:t xml:space="preserve">１　</w:t>
      </w:r>
      <w:r w:rsidR="00DC5324" w:rsidRPr="005804E7">
        <w:rPr>
          <w:rFonts w:hint="eastAsia"/>
          <w:szCs w:val="20"/>
        </w:rPr>
        <w:t xml:space="preserve">　</w:t>
      </w:r>
      <w:r w:rsidR="0075209F" w:rsidRPr="005804E7">
        <w:rPr>
          <w:rFonts w:hint="eastAsia"/>
          <w:szCs w:val="20"/>
        </w:rPr>
        <w:t>支給決定基準の考え方</w:t>
      </w:r>
      <w:r w:rsidR="008C27B1" w:rsidRPr="005804E7">
        <w:rPr>
          <w:rFonts w:hint="eastAsia"/>
          <w:szCs w:val="20"/>
        </w:rPr>
        <w:t>・・・・・・・・・・・・・・・・・・・・・・・・・・・・・・・　１</w:t>
      </w:r>
    </w:p>
    <w:p w14:paraId="0F6B35BA" w14:textId="2DE6123E" w:rsidR="008229EE" w:rsidRPr="005804E7" w:rsidRDefault="008229EE" w:rsidP="00737882">
      <w:pPr>
        <w:spacing w:line="300" w:lineRule="exact"/>
        <w:rPr>
          <w:szCs w:val="20"/>
        </w:rPr>
      </w:pPr>
      <w:r w:rsidRPr="005804E7">
        <w:rPr>
          <w:rFonts w:hint="eastAsia"/>
          <w:szCs w:val="20"/>
        </w:rPr>
        <w:t xml:space="preserve">２　</w:t>
      </w:r>
      <w:r w:rsidR="00DC5324" w:rsidRPr="005804E7">
        <w:rPr>
          <w:rFonts w:hint="eastAsia"/>
          <w:szCs w:val="20"/>
        </w:rPr>
        <w:t xml:space="preserve">　</w:t>
      </w:r>
      <w:r w:rsidRPr="005804E7">
        <w:rPr>
          <w:rFonts w:hint="eastAsia"/>
          <w:szCs w:val="20"/>
        </w:rPr>
        <w:t>居宅介護支給決定基準</w:t>
      </w:r>
      <w:r w:rsidR="00B4401A" w:rsidRPr="005804E7">
        <w:rPr>
          <w:rFonts w:hint="eastAsia"/>
          <w:szCs w:val="20"/>
        </w:rPr>
        <w:t>（身体介護、家事援助）</w:t>
      </w:r>
      <w:r w:rsidR="00635C6B" w:rsidRPr="005804E7">
        <w:rPr>
          <w:rFonts w:hint="eastAsia"/>
          <w:szCs w:val="20"/>
        </w:rPr>
        <w:t xml:space="preserve">・・・・・・・・・・・・・・・・・・・・　</w:t>
      </w:r>
      <w:r w:rsidR="008629CB" w:rsidRPr="005804E7">
        <w:rPr>
          <w:rFonts w:hint="eastAsia"/>
          <w:szCs w:val="20"/>
        </w:rPr>
        <w:t>１</w:t>
      </w:r>
    </w:p>
    <w:p w14:paraId="1EF8D732" w14:textId="0E01F9D4" w:rsidR="008229EE" w:rsidRPr="005804E7" w:rsidRDefault="008229EE" w:rsidP="00737882">
      <w:pPr>
        <w:spacing w:line="300" w:lineRule="exact"/>
        <w:rPr>
          <w:szCs w:val="20"/>
        </w:rPr>
      </w:pPr>
      <w:r w:rsidRPr="005804E7">
        <w:rPr>
          <w:rFonts w:hint="eastAsia"/>
          <w:szCs w:val="20"/>
        </w:rPr>
        <w:t xml:space="preserve">３　</w:t>
      </w:r>
      <w:r w:rsidR="00DC5324" w:rsidRPr="005804E7">
        <w:rPr>
          <w:rFonts w:hint="eastAsia"/>
          <w:szCs w:val="20"/>
        </w:rPr>
        <w:t xml:space="preserve">　</w:t>
      </w:r>
      <w:r w:rsidR="00B4401A" w:rsidRPr="005804E7">
        <w:rPr>
          <w:rFonts w:hint="eastAsia"/>
          <w:szCs w:val="20"/>
        </w:rPr>
        <w:t>居宅介護支給決定基準（</w:t>
      </w:r>
      <w:r w:rsidRPr="005804E7">
        <w:rPr>
          <w:rFonts w:hint="eastAsia"/>
          <w:szCs w:val="20"/>
        </w:rPr>
        <w:t>通院等介助の算定</w:t>
      </w:r>
      <w:r w:rsidR="00B4401A" w:rsidRPr="005804E7">
        <w:rPr>
          <w:rFonts w:hint="eastAsia"/>
          <w:szCs w:val="20"/>
        </w:rPr>
        <w:t>）</w:t>
      </w:r>
      <w:r w:rsidR="00481434" w:rsidRPr="005804E7">
        <w:rPr>
          <w:rFonts w:hint="eastAsia"/>
          <w:szCs w:val="20"/>
        </w:rPr>
        <w:t>・・・・・・・・・・・・・・・・・・</w:t>
      </w:r>
      <w:r w:rsidR="0058548C" w:rsidRPr="005804E7">
        <w:rPr>
          <w:rFonts w:hint="eastAsia"/>
          <w:szCs w:val="20"/>
        </w:rPr>
        <w:t>・・・　２</w:t>
      </w:r>
    </w:p>
    <w:p w14:paraId="4B645C99" w14:textId="20A5414B" w:rsidR="00D240E8" w:rsidRPr="005804E7" w:rsidRDefault="00D240E8" w:rsidP="00737882">
      <w:pPr>
        <w:spacing w:line="300" w:lineRule="exact"/>
        <w:rPr>
          <w:szCs w:val="20"/>
        </w:rPr>
      </w:pPr>
      <w:r w:rsidRPr="005804E7">
        <w:rPr>
          <w:rFonts w:hint="eastAsia"/>
          <w:szCs w:val="20"/>
        </w:rPr>
        <w:t xml:space="preserve">４　</w:t>
      </w:r>
      <w:r w:rsidR="00DC5324" w:rsidRPr="005804E7">
        <w:rPr>
          <w:rFonts w:hint="eastAsia"/>
          <w:szCs w:val="20"/>
        </w:rPr>
        <w:t xml:space="preserve">　</w:t>
      </w:r>
      <w:r w:rsidRPr="005804E7">
        <w:rPr>
          <w:rFonts w:hint="eastAsia"/>
          <w:szCs w:val="20"/>
        </w:rPr>
        <w:t>同行援護</w:t>
      </w:r>
      <w:r w:rsidR="0018205C" w:rsidRPr="005804E7">
        <w:rPr>
          <w:rFonts w:hint="eastAsia"/>
          <w:szCs w:val="20"/>
        </w:rPr>
        <w:t>・・・・・・・</w:t>
      </w:r>
      <w:r w:rsidR="0058548C" w:rsidRPr="005804E7">
        <w:rPr>
          <w:rFonts w:hint="eastAsia"/>
          <w:szCs w:val="20"/>
        </w:rPr>
        <w:t xml:space="preserve">・・・・・・・・・・・・・・・・・・・・・・・・・・・・・・　</w:t>
      </w:r>
      <w:r w:rsidR="00BD3E97" w:rsidRPr="005804E7">
        <w:rPr>
          <w:rFonts w:hint="eastAsia"/>
          <w:szCs w:val="20"/>
        </w:rPr>
        <w:t>２</w:t>
      </w:r>
    </w:p>
    <w:p w14:paraId="644145B4" w14:textId="0C7917D9" w:rsidR="00A016B6" w:rsidRPr="005804E7" w:rsidRDefault="00A016B6">
      <w:pPr>
        <w:rPr>
          <w:szCs w:val="20"/>
        </w:rPr>
      </w:pPr>
      <w:r w:rsidRPr="005804E7">
        <w:rPr>
          <w:rFonts w:hint="eastAsia"/>
          <w:szCs w:val="20"/>
        </w:rPr>
        <w:t xml:space="preserve">５　</w:t>
      </w:r>
      <w:r w:rsidR="00DC5324" w:rsidRPr="005804E7">
        <w:rPr>
          <w:rFonts w:hint="eastAsia"/>
          <w:szCs w:val="20"/>
        </w:rPr>
        <w:t xml:space="preserve">　</w:t>
      </w:r>
      <w:r w:rsidRPr="005804E7">
        <w:rPr>
          <w:rFonts w:hint="eastAsia"/>
          <w:szCs w:val="20"/>
        </w:rPr>
        <w:t>行動援護</w:t>
      </w:r>
      <w:r w:rsidR="0018205C" w:rsidRPr="005804E7">
        <w:rPr>
          <w:rFonts w:hint="eastAsia"/>
          <w:szCs w:val="20"/>
        </w:rPr>
        <w:t>・・・・・・・</w:t>
      </w:r>
      <w:r w:rsidR="0058548C" w:rsidRPr="005804E7">
        <w:rPr>
          <w:rFonts w:hint="eastAsia"/>
          <w:szCs w:val="20"/>
        </w:rPr>
        <w:t>・・・・・・・・・・・・・・・・・・・・・・・・・・・・・・　３</w:t>
      </w:r>
    </w:p>
    <w:p w14:paraId="331486EE" w14:textId="3369515C" w:rsidR="00CF1851" w:rsidRPr="005804E7" w:rsidRDefault="00A016B6">
      <w:pPr>
        <w:rPr>
          <w:szCs w:val="20"/>
        </w:rPr>
      </w:pPr>
      <w:r w:rsidRPr="005804E7">
        <w:rPr>
          <w:rFonts w:hint="eastAsia"/>
          <w:szCs w:val="20"/>
        </w:rPr>
        <w:t>６</w:t>
      </w:r>
      <w:r w:rsidR="00CF1851" w:rsidRPr="005804E7">
        <w:rPr>
          <w:rFonts w:hint="eastAsia"/>
          <w:szCs w:val="20"/>
        </w:rPr>
        <w:t xml:space="preserve">　</w:t>
      </w:r>
      <w:r w:rsidR="00DC5324" w:rsidRPr="005804E7">
        <w:rPr>
          <w:rFonts w:hint="eastAsia"/>
          <w:szCs w:val="20"/>
        </w:rPr>
        <w:t xml:space="preserve">　</w:t>
      </w:r>
      <w:r w:rsidR="00CF1851" w:rsidRPr="005804E7">
        <w:rPr>
          <w:rFonts w:hint="eastAsia"/>
          <w:szCs w:val="20"/>
        </w:rPr>
        <w:t>重度訪問介護</w:t>
      </w:r>
      <w:r w:rsidR="0018205C" w:rsidRPr="005804E7">
        <w:rPr>
          <w:rFonts w:hint="eastAsia"/>
          <w:szCs w:val="20"/>
        </w:rPr>
        <w:t>・・・・・</w:t>
      </w:r>
      <w:r w:rsidR="0058548C" w:rsidRPr="005804E7">
        <w:rPr>
          <w:rFonts w:hint="eastAsia"/>
          <w:szCs w:val="20"/>
        </w:rPr>
        <w:t xml:space="preserve">・・・・・・・・・・・・・・・・・・・・・・・・・・・・・・　</w:t>
      </w:r>
      <w:r w:rsidR="00BD3E97" w:rsidRPr="005804E7">
        <w:rPr>
          <w:rFonts w:hint="eastAsia"/>
          <w:szCs w:val="20"/>
        </w:rPr>
        <w:t>３</w:t>
      </w:r>
    </w:p>
    <w:p w14:paraId="0B010D8B" w14:textId="59376EC2" w:rsidR="00CF1851" w:rsidRPr="005804E7" w:rsidRDefault="00CF1851">
      <w:pPr>
        <w:rPr>
          <w:szCs w:val="20"/>
        </w:rPr>
      </w:pPr>
      <w:r w:rsidRPr="005804E7">
        <w:rPr>
          <w:rFonts w:hint="eastAsia"/>
          <w:szCs w:val="20"/>
        </w:rPr>
        <w:t xml:space="preserve">７　</w:t>
      </w:r>
      <w:r w:rsidR="00DC5324" w:rsidRPr="005804E7">
        <w:rPr>
          <w:rFonts w:hint="eastAsia"/>
          <w:szCs w:val="20"/>
        </w:rPr>
        <w:t xml:space="preserve">　</w:t>
      </w:r>
      <w:r w:rsidRPr="005804E7">
        <w:rPr>
          <w:rFonts w:hint="eastAsia"/>
          <w:szCs w:val="20"/>
        </w:rPr>
        <w:t>重度障害者等包括支援</w:t>
      </w:r>
      <w:r w:rsidR="0018205C" w:rsidRPr="005804E7">
        <w:rPr>
          <w:rFonts w:hint="eastAsia"/>
          <w:szCs w:val="20"/>
        </w:rPr>
        <w:t>・</w:t>
      </w:r>
      <w:r w:rsidR="0058548C" w:rsidRPr="005804E7">
        <w:rPr>
          <w:rFonts w:hint="eastAsia"/>
          <w:szCs w:val="20"/>
        </w:rPr>
        <w:t xml:space="preserve">・・・・・・・・・・・・・・・・・・・・・・・・・・・・・・　</w:t>
      </w:r>
      <w:r w:rsidR="00BD3E97" w:rsidRPr="005804E7">
        <w:rPr>
          <w:rFonts w:hint="eastAsia"/>
          <w:szCs w:val="20"/>
        </w:rPr>
        <w:t>４</w:t>
      </w:r>
    </w:p>
    <w:p w14:paraId="155BCDEF" w14:textId="513B5C9F" w:rsidR="00967E46" w:rsidRPr="005804E7" w:rsidRDefault="00CF1851">
      <w:pPr>
        <w:rPr>
          <w:szCs w:val="20"/>
        </w:rPr>
      </w:pPr>
      <w:r w:rsidRPr="005804E7">
        <w:rPr>
          <w:rFonts w:hint="eastAsia"/>
          <w:szCs w:val="20"/>
        </w:rPr>
        <w:t xml:space="preserve">８　</w:t>
      </w:r>
      <w:r w:rsidR="00DC5324" w:rsidRPr="005804E7">
        <w:rPr>
          <w:rFonts w:hint="eastAsia"/>
          <w:szCs w:val="20"/>
        </w:rPr>
        <w:t xml:space="preserve">　</w:t>
      </w:r>
      <w:r w:rsidRPr="005804E7">
        <w:rPr>
          <w:rFonts w:hint="eastAsia"/>
          <w:szCs w:val="20"/>
        </w:rPr>
        <w:t>短期入所</w:t>
      </w:r>
      <w:r w:rsidR="0018205C" w:rsidRPr="005804E7">
        <w:rPr>
          <w:rFonts w:hint="eastAsia"/>
          <w:szCs w:val="20"/>
        </w:rPr>
        <w:t>・・・・・・・・・・・・・・・・・・・・・・・・・・・・・・・・・・・・・</w:t>
      </w:r>
      <w:r w:rsidR="00BD3E97" w:rsidRPr="005804E7">
        <w:rPr>
          <w:rFonts w:hint="eastAsia"/>
          <w:szCs w:val="20"/>
        </w:rPr>
        <w:t xml:space="preserve">　４</w:t>
      </w:r>
    </w:p>
    <w:p w14:paraId="7288B452" w14:textId="3C239105" w:rsidR="00DC5324" w:rsidRPr="005804E7" w:rsidRDefault="00967E46">
      <w:pPr>
        <w:rPr>
          <w:szCs w:val="20"/>
        </w:rPr>
      </w:pPr>
      <w:r w:rsidRPr="005804E7">
        <w:rPr>
          <w:rFonts w:hint="eastAsia"/>
          <w:szCs w:val="20"/>
        </w:rPr>
        <w:t xml:space="preserve">９　</w:t>
      </w:r>
      <w:r w:rsidR="00DC5324" w:rsidRPr="005804E7">
        <w:rPr>
          <w:rFonts w:hint="eastAsia"/>
          <w:szCs w:val="20"/>
        </w:rPr>
        <w:t xml:space="preserve">　</w:t>
      </w:r>
      <w:r w:rsidRPr="005804E7">
        <w:rPr>
          <w:rFonts w:hint="eastAsia"/>
          <w:szCs w:val="20"/>
        </w:rPr>
        <w:t>共同生活援助</w:t>
      </w:r>
      <w:r w:rsidR="00D155E6" w:rsidRPr="005804E7">
        <w:rPr>
          <w:rFonts w:hint="eastAsia"/>
          <w:szCs w:val="20"/>
        </w:rPr>
        <w:t>・・・・・</w:t>
      </w:r>
      <w:r w:rsidR="0058548C" w:rsidRPr="005804E7">
        <w:rPr>
          <w:rFonts w:hint="eastAsia"/>
          <w:szCs w:val="20"/>
        </w:rPr>
        <w:t xml:space="preserve">・・・・・・・・・・・・・・・・・・・・・・・・・・・・・・　</w:t>
      </w:r>
      <w:r w:rsidR="008629CB" w:rsidRPr="005804E7">
        <w:rPr>
          <w:rFonts w:hint="eastAsia"/>
          <w:szCs w:val="20"/>
        </w:rPr>
        <w:t>５</w:t>
      </w:r>
    </w:p>
    <w:p w14:paraId="17186349" w14:textId="2DD68927" w:rsidR="008629CB" w:rsidRPr="005804E7" w:rsidRDefault="008629CB">
      <w:pPr>
        <w:rPr>
          <w:szCs w:val="20"/>
        </w:rPr>
      </w:pPr>
      <w:r w:rsidRPr="005804E7">
        <w:rPr>
          <w:rFonts w:hint="eastAsia"/>
          <w:szCs w:val="20"/>
        </w:rPr>
        <w:t xml:space="preserve">１０　就労継続支援Ｂ型・・・・・・・・・・・・・・・・・・・・・・・・・・・・・・・・・　</w:t>
      </w:r>
      <w:r w:rsidR="00BD3E97" w:rsidRPr="005804E7">
        <w:rPr>
          <w:rFonts w:hint="eastAsia"/>
          <w:szCs w:val="20"/>
        </w:rPr>
        <w:t>５</w:t>
      </w:r>
    </w:p>
    <w:p w14:paraId="52F8D6E4" w14:textId="17D5B5F1" w:rsidR="006D7E88" w:rsidRPr="005804E7" w:rsidRDefault="00DC5324">
      <w:pPr>
        <w:rPr>
          <w:szCs w:val="20"/>
        </w:rPr>
      </w:pPr>
      <w:r w:rsidRPr="005804E7">
        <w:rPr>
          <w:rFonts w:hint="eastAsia"/>
          <w:szCs w:val="20"/>
        </w:rPr>
        <w:t>１</w:t>
      </w:r>
      <w:r w:rsidR="008629CB" w:rsidRPr="005804E7">
        <w:rPr>
          <w:rFonts w:hint="eastAsia"/>
          <w:szCs w:val="20"/>
        </w:rPr>
        <w:t>１</w:t>
      </w:r>
      <w:r w:rsidRPr="005804E7">
        <w:rPr>
          <w:rFonts w:hint="eastAsia"/>
          <w:szCs w:val="20"/>
        </w:rPr>
        <w:t xml:space="preserve">　地域移行支援</w:t>
      </w:r>
      <w:r w:rsidR="00D155E6" w:rsidRPr="005804E7">
        <w:rPr>
          <w:rFonts w:hint="eastAsia"/>
          <w:szCs w:val="20"/>
        </w:rPr>
        <w:t>・・・・・</w:t>
      </w:r>
      <w:r w:rsidR="0058548C" w:rsidRPr="005804E7">
        <w:rPr>
          <w:rFonts w:hint="eastAsia"/>
          <w:szCs w:val="20"/>
        </w:rPr>
        <w:t>・・・・・・・・・・・・・・・・・・・・・・・・・・・・・・　６</w:t>
      </w:r>
    </w:p>
    <w:p w14:paraId="48C68B62" w14:textId="44C7C0B4" w:rsidR="006D7E88" w:rsidRPr="005804E7" w:rsidRDefault="008629CB">
      <w:pPr>
        <w:rPr>
          <w:szCs w:val="20"/>
        </w:rPr>
      </w:pPr>
      <w:r w:rsidRPr="005804E7">
        <w:rPr>
          <w:rFonts w:hint="eastAsia"/>
          <w:szCs w:val="20"/>
        </w:rPr>
        <w:t>１２</w:t>
      </w:r>
      <w:r w:rsidR="006D7E88" w:rsidRPr="005804E7">
        <w:rPr>
          <w:rFonts w:hint="eastAsia"/>
          <w:szCs w:val="20"/>
        </w:rPr>
        <w:t xml:space="preserve">　地域定着支援</w:t>
      </w:r>
      <w:r w:rsidR="00D155E6" w:rsidRPr="005804E7">
        <w:rPr>
          <w:rFonts w:hint="eastAsia"/>
          <w:szCs w:val="20"/>
        </w:rPr>
        <w:t>・・・・・</w:t>
      </w:r>
      <w:r w:rsidR="0058548C" w:rsidRPr="005804E7">
        <w:rPr>
          <w:rFonts w:hint="eastAsia"/>
          <w:szCs w:val="20"/>
        </w:rPr>
        <w:t xml:space="preserve">・・・・・・・・・・・・・・・・・・・・・・・・・・・・・・　</w:t>
      </w:r>
      <w:r w:rsidR="00BD3E97" w:rsidRPr="005804E7">
        <w:rPr>
          <w:rFonts w:hint="eastAsia"/>
          <w:szCs w:val="20"/>
        </w:rPr>
        <w:t>６</w:t>
      </w:r>
    </w:p>
    <w:p w14:paraId="7BEC6B11" w14:textId="2E6692A6" w:rsidR="00D155E6" w:rsidRPr="005804E7" w:rsidRDefault="008629CB">
      <w:pPr>
        <w:rPr>
          <w:szCs w:val="20"/>
        </w:rPr>
      </w:pPr>
      <w:r w:rsidRPr="005804E7">
        <w:rPr>
          <w:rFonts w:hint="eastAsia"/>
          <w:szCs w:val="20"/>
        </w:rPr>
        <w:t>１３</w:t>
      </w:r>
      <w:r w:rsidR="00D155E6" w:rsidRPr="005804E7">
        <w:rPr>
          <w:rFonts w:hint="eastAsia"/>
          <w:szCs w:val="20"/>
        </w:rPr>
        <w:t xml:space="preserve">　自立生活援助・・・・・</w:t>
      </w:r>
      <w:r w:rsidR="0058548C" w:rsidRPr="005804E7">
        <w:rPr>
          <w:rFonts w:hint="eastAsia"/>
          <w:szCs w:val="20"/>
        </w:rPr>
        <w:t xml:space="preserve">・・・・・・・・・・・・・・・・・・・・・・・・・・・・・・　</w:t>
      </w:r>
      <w:r w:rsidR="00BD3E97" w:rsidRPr="005804E7">
        <w:rPr>
          <w:rFonts w:hint="eastAsia"/>
          <w:szCs w:val="20"/>
        </w:rPr>
        <w:t>６</w:t>
      </w:r>
    </w:p>
    <w:p w14:paraId="3D2AF9FF" w14:textId="67B654A7" w:rsidR="006D7E88" w:rsidRPr="005804E7" w:rsidRDefault="008629CB">
      <w:pPr>
        <w:rPr>
          <w:szCs w:val="20"/>
        </w:rPr>
      </w:pPr>
      <w:r w:rsidRPr="005804E7">
        <w:rPr>
          <w:rFonts w:hint="eastAsia"/>
          <w:szCs w:val="20"/>
        </w:rPr>
        <w:t>１４</w:t>
      </w:r>
      <w:r w:rsidR="006D7E88" w:rsidRPr="005804E7">
        <w:rPr>
          <w:rFonts w:hint="eastAsia"/>
          <w:szCs w:val="20"/>
        </w:rPr>
        <w:t xml:space="preserve">　非定型の支給決定基準</w:t>
      </w:r>
      <w:r w:rsidR="00D155E6" w:rsidRPr="005804E7">
        <w:rPr>
          <w:rFonts w:hint="eastAsia"/>
          <w:szCs w:val="20"/>
        </w:rPr>
        <w:t>・</w:t>
      </w:r>
      <w:r w:rsidR="0058548C" w:rsidRPr="005804E7">
        <w:rPr>
          <w:rFonts w:hint="eastAsia"/>
          <w:szCs w:val="20"/>
        </w:rPr>
        <w:t>・・・・・・・・・・・・・・・・・・・・・・・・・・・・・・　７</w:t>
      </w:r>
    </w:p>
    <w:p w14:paraId="3694E1C4" w14:textId="35C11742" w:rsidR="006D7E88" w:rsidRPr="005804E7" w:rsidRDefault="008629CB">
      <w:pPr>
        <w:rPr>
          <w:rFonts w:ascii="ＭＳ 明朝" w:hAnsi="ＭＳ 明朝"/>
          <w:kern w:val="2"/>
          <w:szCs w:val="20"/>
        </w:rPr>
      </w:pPr>
      <w:r w:rsidRPr="005804E7">
        <w:rPr>
          <w:rFonts w:hint="eastAsia"/>
          <w:szCs w:val="20"/>
        </w:rPr>
        <w:t>１５</w:t>
      </w:r>
      <w:r w:rsidR="006D7E88" w:rsidRPr="005804E7">
        <w:rPr>
          <w:rFonts w:hint="eastAsia"/>
          <w:szCs w:val="20"/>
        </w:rPr>
        <w:t xml:space="preserve">　</w:t>
      </w:r>
      <w:r w:rsidR="006D7E88" w:rsidRPr="005804E7">
        <w:rPr>
          <w:rFonts w:ascii="ＭＳ 明朝" w:hAnsi="ＭＳ 明朝" w:hint="eastAsia"/>
          <w:kern w:val="2"/>
          <w:szCs w:val="20"/>
        </w:rPr>
        <w:t>施行時期</w:t>
      </w:r>
      <w:r w:rsidR="00D155E6" w:rsidRPr="005804E7">
        <w:rPr>
          <w:rFonts w:ascii="ＭＳ 明朝" w:hAnsi="ＭＳ 明朝" w:hint="eastAsia"/>
          <w:kern w:val="2"/>
          <w:szCs w:val="20"/>
        </w:rPr>
        <w:t>・・・・・・・</w:t>
      </w:r>
      <w:r w:rsidR="0058548C" w:rsidRPr="005804E7">
        <w:rPr>
          <w:rFonts w:ascii="ＭＳ 明朝" w:hAnsi="ＭＳ 明朝" w:hint="eastAsia"/>
          <w:kern w:val="2"/>
          <w:szCs w:val="20"/>
        </w:rPr>
        <w:t>・・・・・・・・・・・・・・・・・・・・・・・・・・・・・・　７</w:t>
      </w:r>
    </w:p>
    <w:p w14:paraId="6EF9485C" w14:textId="3FE764B2" w:rsidR="006D7E88" w:rsidRPr="005804E7" w:rsidRDefault="005A0CDC">
      <w:pPr>
        <w:rPr>
          <w:rFonts w:ascii="ＭＳ 明朝" w:hAnsi="ＭＳ 明朝"/>
          <w:kern w:val="2"/>
          <w:szCs w:val="20"/>
        </w:rPr>
      </w:pPr>
      <w:r w:rsidRPr="005804E7">
        <w:rPr>
          <w:rFonts w:ascii="ＭＳ 明朝" w:hAnsi="ＭＳ 明朝" w:hint="eastAsia"/>
          <w:kern w:val="2"/>
          <w:szCs w:val="20"/>
        </w:rPr>
        <w:t>別紙１・・・・・・・・・・・</w:t>
      </w:r>
      <w:r w:rsidR="0058548C" w:rsidRPr="005804E7">
        <w:rPr>
          <w:rFonts w:ascii="ＭＳ 明朝" w:hAnsi="ＭＳ 明朝" w:hint="eastAsia"/>
          <w:kern w:val="2"/>
          <w:szCs w:val="20"/>
        </w:rPr>
        <w:t>・・・・・・・・・・・・・・・・・・・・・・・・・・・・・・　８</w:t>
      </w:r>
    </w:p>
    <w:p w14:paraId="4CA7620E" w14:textId="355A0283" w:rsidR="005A0CDC" w:rsidRPr="005804E7" w:rsidRDefault="005A0CDC">
      <w:pPr>
        <w:rPr>
          <w:rFonts w:ascii="ＭＳ 明朝" w:hAnsi="ＭＳ 明朝"/>
          <w:kern w:val="2"/>
          <w:szCs w:val="20"/>
        </w:rPr>
      </w:pPr>
      <w:r w:rsidRPr="005804E7">
        <w:rPr>
          <w:rFonts w:ascii="ＭＳ 明朝" w:hAnsi="ＭＳ 明朝" w:hint="eastAsia"/>
          <w:kern w:val="2"/>
          <w:szCs w:val="20"/>
        </w:rPr>
        <w:t>別紙２・・・・・・・・・・・</w:t>
      </w:r>
      <w:r w:rsidR="0058548C" w:rsidRPr="005804E7">
        <w:rPr>
          <w:rFonts w:ascii="ＭＳ 明朝" w:hAnsi="ＭＳ 明朝" w:hint="eastAsia"/>
          <w:kern w:val="2"/>
          <w:szCs w:val="20"/>
        </w:rPr>
        <w:t>・・・・・・・・・・・・・・・・・・・・・・・・・・・・・・　９</w:t>
      </w:r>
    </w:p>
    <w:p w14:paraId="105D1634" w14:textId="7CCC8505" w:rsidR="005A0CDC" w:rsidRPr="005804E7" w:rsidRDefault="005A0CDC">
      <w:pPr>
        <w:rPr>
          <w:rFonts w:ascii="ＭＳ 明朝" w:hAnsi="ＭＳ 明朝"/>
          <w:kern w:val="2"/>
          <w:szCs w:val="20"/>
        </w:rPr>
      </w:pPr>
      <w:r w:rsidRPr="005804E7">
        <w:rPr>
          <w:rFonts w:ascii="ＭＳ 明朝" w:hAnsi="ＭＳ 明朝" w:hint="eastAsia"/>
          <w:kern w:val="2"/>
          <w:szCs w:val="20"/>
        </w:rPr>
        <w:t>別表１～３・・・・・・・・・</w:t>
      </w:r>
      <w:r w:rsidR="0058548C" w:rsidRPr="005804E7">
        <w:rPr>
          <w:rFonts w:ascii="ＭＳ 明朝" w:hAnsi="ＭＳ 明朝" w:hint="eastAsia"/>
          <w:kern w:val="2"/>
          <w:szCs w:val="20"/>
        </w:rPr>
        <w:t>・・・・・・・・・・・・・・・・・・・・・・・・・・・・・・１０</w:t>
      </w:r>
    </w:p>
    <w:p w14:paraId="7B148C25" w14:textId="248D1873" w:rsidR="005A0CDC" w:rsidRPr="005804E7" w:rsidRDefault="005A0CDC">
      <w:pPr>
        <w:rPr>
          <w:rFonts w:ascii="ＭＳ 明朝" w:hAnsi="ＭＳ 明朝"/>
          <w:kern w:val="2"/>
          <w:szCs w:val="20"/>
        </w:rPr>
      </w:pPr>
      <w:r w:rsidRPr="005804E7">
        <w:rPr>
          <w:rFonts w:ascii="ＭＳ 明朝" w:hAnsi="ＭＳ 明朝" w:hint="eastAsia"/>
          <w:kern w:val="2"/>
          <w:szCs w:val="20"/>
        </w:rPr>
        <w:t>別表４～７・・・・・・・・・</w:t>
      </w:r>
      <w:r w:rsidR="0058548C" w:rsidRPr="005804E7">
        <w:rPr>
          <w:rFonts w:ascii="ＭＳ 明朝" w:hAnsi="ＭＳ 明朝" w:hint="eastAsia"/>
          <w:kern w:val="2"/>
          <w:szCs w:val="20"/>
        </w:rPr>
        <w:t>・・・・・・・・・・・・・・・・・・・・・・・・・・・・・・１１</w:t>
      </w:r>
    </w:p>
    <w:p w14:paraId="604CE9CD" w14:textId="6545D298" w:rsidR="005A0CDC" w:rsidRPr="005804E7" w:rsidRDefault="005A0CDC">
      <w:pPr>
        <w:rPr>
          <w:rFonts w:ascii="ＭＳ 明朝" w:hAnsi="ＭＳ 明朝"/>
          <w:kern w:val="2"/>
          <w:szCs w:val="20"/>
        </w:rPr>
      </w:pPr>
      <w:r w:rsidRPr="005804E7">
        <w:rPr>
          <w:rFonts w:ascii="ＭＳ 明朝" w:hAnsi="ＭＳ 明朝" w:hint="eastAsia"/>
          <w:kern w:val="2"/>
          <w:szCs w:val="20"/>
        </w:rPr>
        <w:t>別表８～１０・・・・・・・・</w:t>
      </w:r>
      <w:r w:rsidR="0058548C" w:rsidRPr="005804E7">
        <w:rPr>
          <w:rFonts w:ascii="ＭＳ 明朝" w:hAnsi="ＭＳ 明朝" w:hint="eastAsia"/>
          <w:kern w:val="2"/>
          <w:szCs w:val="20"/>
        </w:rPr>
        <w:t>・・・・・・・・・・・・・・・・・・・・・・・・・・・・・・１２</w:t>
      </w:r>
    </w:p>
    <w:p w14:paraId="3DF561F8" w14:textId="19FDB4B3" w:rsidR="005A0CDC" w:rsidRPr="005804E7" w:rsidRDefault="005A0CDC">
      <w:pPr>
        <w:rPr>
          <w:rFonts w:ascii="ＭＳ 明朝" w:hAnsi="ＭＳ 明朝"/>
          <w:kern w:val="2"/>
          <w:szCs w:val="20"/>
        </w:rPr>
      </w:pPr>
      <w:r w:rsidRPr="005804E7">
        <w:rPr>
          <w:rFonts w:ascii="ＭＳ 明朝" w:hAnsi="ＭＳ 明朝" w:hint="eastAsia"/>
          <w:kern w:val="2"/>
          <w:szCs w:val="20"/>
        </w:rPr>
        <w:t>別表１１～１２・・・・・・・</w:t>
      </w:r>
      <w:r w:rsidR="0058548C" w:rsidRPr="005804E7">
        <w:rPr>
          <w:rFonts w:ascii="ＭＳ 明朝" w:hAnsi="ＭＳ 明朝" w:hint="eastAsia"/>
          <w:kern w:val="2"/>
          <w:szCs w:val="20"/>
        </w:rPr>
        <w:t>・・・・・・・・・・・・・・・・・・・・・・・・・・・・・・１３</w:t>
      </w:r>
    </w:p>
    <w:p w14:paraId="742741F6" w14:textId="6529F144" w:rsidR="005A0CDC" w:rsidRPr="005804E7" w:rsidRDefault="005A0CDC">
      <w:pPr>
        <w:rPr>
          <w:rFonts w:ascii="ＭＳ 明朝" w:hAnsi="ＭＳ 明朝"/>
          <w:kern w:val="2"/>
          <w:szCs w:val="20"/>
        </w:rPr>
      </w:pPr>
      <w:r w:rsidRPr="005804E7">
        <w:rPr>
          <w:rFonts w:ascii="ＭＳ 明朝" w:hAnsi="ＭＳ 明朝" w:hint="eastAsia"/>
          <w:kern w:val="2"/>
          <w:szCs w:val="20"/>
        </w:rPr>
        <w:t>別表１３～１６・・・・・・・</w:t>
      </w:r>
      <w:r w:rsidR="0058548C" w:rsidRPr="005804E7">
        <w:rPr>
          <w:rFonts w:ascii="ＭＳ 明朝" w:hAnsi="ＭＳ 明朝" w:hint="eastAsia"/>
          <w:kern w:val="2"/>
          <w:szCs w:val="20"/>
        </w:rPr>
        <w:t>・・・・・・・・・・・・・・・・・・・・・・・・・・・・・・１４</w:t>
      </w:r>
    </w:p>
    <w:p w14:paraId="371BE85A" w14:textId="01DD3A1B" w:rsidR="0075209F" w:rsidRPr="005804E7" w:rsidRDefault="005A0CDC">
      <w:pPr>
        <w:rPr>
          <w:szCs w:val="20"/>
        </w:rPr>
      </w:pPr>
      <w:r w:rsidRPr="005804E7">
        <w:rPr>
          <w:rFonts w:ascii="ＭＳ 明朝" w:hAnsi="ＭＳ 明朝" w:hint="eastAsia"/>
          <w:kern w:val="2"/>
          <w:szCs w:val="20"/>
        </w:rPr>
        <w:t>別表１７・・・・・・・・・・</w:t>
      </w:r>
      <w:r w:rsidR="0058548C" w:rsidRPr="005804E7">
        <w:rPr>
          <w:rFonts w:ascii="ＭＳ 明朝" w:hAnsi="ＭＳ 明朝" w:hint="eastAsia"/>
          <w:kern w:val="2"/>
          <w:szCs w:val="20"/>
        </w:rPr>
        <w:t>・・・・・・・・・・・・・・・・・・・・・・・・・・・・・・１５</w:t>
      </w:r>
      <w:r w:rsidR="0075209F" w:rsidRPr="005804E7">
        <w:rPr>
          <w:szCs w:val="20"/>
        </w:rPr>
        <w:br w:type="page"/>
      </w:r>
    </w:p>
    <w:p w14:paraId="44AD95FE" w14:textId="5E4FE656" w:rsidR="0075209F" w:rsidRPr="005804E7" w:rsidRDefault="008229EE" w:rsidP="00635C6B">
      <w:pPr>
        <w:rPr>
          <w:rFonts w:asciiTheme="minorEastAsia" w:eastAsiaTheme="minorEastAsia" w:hAnsiTheme="minorEastAsia"/>
          <w:b/>
          <w:szCs w:val="20"/>
        </w:rPr>
      </w:pPr>
      <w:r w:rsidRPr="005804E7">
        <w:rPr>
          <w:rFonts w:asciiTheme="minorEastAsia" w:eastAsiaTheme="minorEastAsia" w:hAnsiTheme="minorEastAsia" w:hint="eastAsia"/>
          <w:b/>
          <w:szCs w:val="20"/>
        </w:rPr>
        <w:lastRenderedPageBreak/>
        <w:t>１</w:t>
      </w:r>
      <w:r w:rsidR="00737882" w:rsidRPr="005804E7">
        <w:rPr>
          <w:rFonts w:asciiTheme="minorEastAsia" w:eastAsiaTheme="minorEastAsia" w:hAnsiTheme="minorEastAsia" w:hint="eastAsia"/>
          <w:b/>
          <w:szCs w:val="20"/>
        </w:rPr>
        <w:t xml:space="preserve">　</w:t>
      </w:r>
      <w:r w:rsidR="0075209F" w:rsidRPr="005804E7">
        <w:rPr>
          <w:rFonts w:asciiTheme="minorEastAsia" w:eastAsiaTheme="minorEastAsia" w:hAnsiTheme="minorEastAsia" w:hint="eastAsia"/>
          <w:b/>
          <w:szCs w:val="20"/>
        </w:rPr>
        <w:t>支給決定基準の考え方</w:t>
      </w:r>
    </w:p>
    <w:p w14:paraId="52600E2F" w14:textId="1925EC9C" w:rsidR="00737882" w:rsidRPr="005804E7" w:rsidRDefault="009A6391" w:rsidP="005545C6">
      <w:pPr>
        <w:spacing w:line="300" w:lineRule="exact"/>
        <w:ind w:firstLineChars="100" w:firstLine="205"/>
        <w:rPr>
          <w:rFonts w:asciiTheme="minorEastAsia" w:eastAsiaTheme="minorEastAsia" w:hAnsiTheme="minorEastAsia"/>
          <w:szCs w:val="20"/>
        </w:rPr>
      </w:pPr>
      <w:r w:rsidRPr="005804E7">
        <w:rPr>
          <w:rFonts w:asciiTheme="minorEastAsia" w:eastAsiaTheme="minorEastAsia" w:hAnsiTheme="minorEastAsia" w:hint="eastAsia"/>
          <w:szCs w:val="20"/>
        </w:rPr>
        <w:t>障害者の日常生活及び社会生活を総合的に支援するための法律</w:t>
      </w:r>
      <w:r w:rsidR="00737882" w:rsidRPr="005804E7">
        <w:rPr>
          <w:rFonts w:asciiTheme="minorEastAsia" w:eastAsiaTheme="minorEastAsia" w:hAnsiTheme="minorEastAsia" w:hint="eastAsia"/>
          <w:szCs w:val="20"/>
        </w:rPr>
        <w:t>における介護給付費の支給に関する決定基準を次のとおり定める。</w:t>
      </w:r>
    </w:p>
    <w:p w14:paraId="4A0D03E8" w14:textId="77777777" w:rsidR="00D172BD" w:rsidRPr="005804E7" w:rsidRDefault="00737882" w:rsidP="00D172BD">
      <w:pPr>
        <w:ind w:leftChars="-28" w:left="-57"/>
        <w:rPr>
          <w:rFonts w:asciiTheme="minorEastAsia" w:eastAsiaTheme="minorEastAsia" w:hAnsiTheme="minorEastAsia"/>
          <w:szCs w:val="20"/>
        </w:rPr>
      </w:pPr>
      <w:r w:rsidRPr="005804E7">
        <w:rPr>
          <w:rFonts w:asciiTheme="minorEastAsia" w:eastAsiaTheme="minorEastAsia" w:hAnsiTheme="minorEastAsia" w:hint="eastAsia"/>
          <w:szCs w:val="20"/>
        </w:rPr>
        <w:t xml:space="preserve">　なお、この基準は、支給決定の際の標準的な支給決定量を表すものであり、必ずしも各時間数等において、その数値をそのまま支給決定していくものではなく、サービス利用意向にあわせて行うものとする。</w:t>
      </w:r>
    </w:p>
    <w:p w14:paraId="06DBF37C" w14:textId="11F1C143" w:rsidR="00737882" w:rsidRPr="005804E7" w:rsidRDefault="00F71346" w:rsidP="00737882">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793BF1" w:rsidRPr="005804E7">
        <w:rPr>
          <w:rFonts w:asciiTheme="minorEastAsia" w:eastAsiaTheme="minorEastAsia" w:hAnsiTheme="minorEastAsia" w:hint="eastAsia"/>
          <w:szCs w:val="20"/>
        </w:rPr>
        <w:t>この</w:t>
      </w:r>
      <w:r w:rsidRPr="005804E7">
        <w:rPr>
          <w:rFonts w:asciiTheme="minorEastAsia" w:eastAsiaTheme="minorEastAsia" w:hAnsiTheme="minorEastAsia" w:hint="eastAsia"/>
          <w:szCs w:val="20"/>
        </w:rPr>
        <w:t>支給決定基準は国の事務連絡「介護給付費に係る支給決定事務等について</w:t>
      </w:r>
      <w:r w:rsidR="002176D0" w:rsidRPr="005804E7">
        <w:rPr>
          <w:rFonts w:asciiTheme="minorEastAsia" w:eastAsiaTheme="minorEastAsia" w:hAnsiTheme="minorEastAsia" w:hint="eastAsia"/>
          <w:szCs w:val="20"/>
        </w:rPr>
        <w:t>（事務処理要領）</w:t>
      </w:r>
      <w:r w:rsidRPr="005804E7">
        <w:rPr>
          <w:rFonts w:asciiTheme="minorEastAsia" w:eastAsiaTheme="minorEastAsia" w:hAnsiTheme="minorEastAsia" w:hint="eastAsia"/>
          <w:szCs w:val="20"/>
        </w:rPr>
        <w:t>」</w:t>
      </w:r>
      <w:r w:rsidR="000C4223" w:rsidRPr="005804E7">
        <w:rPr>
          <w:rFonts w:asciiTheme="minorEastAsia" w:eastAsiaTheme="minorEastAsia" w:hAnsiTheme="minorEastAsia" w:hint="eastAsia"/>
          <w:szCs w:val="20"/>
        </w:rPr>
        <w:t>及び、</w:t>
      </w:r>
      <w:r w:rsidR="001C6E80" w:rsidRPr="005804E7">
        <w:rPr>
          <w:rFonts w:asciiTheme="minorEastAsia" w:eastAsiaTheme="minorEastAsia" w:hAnsiTheme="minorEastAsia" w:hint="eastAsia"/>
          <w:szCs w:val="20"/>
        </w:rPr>
        <w:t>「障害者の日常生活及び社会生活</w:t>
      </w:r>
      <w:r w:rsidR="009C769E" w:rsidRPr="005804E7">
        <w:rPr>
          <w:rFonts w:asciiTheme="minorEastAsia" w:eastAsiaTheme="minorEastAsia" w:hAnsiTheme="minorEastAsia" w:hint="eastAsia"/>
          <w:szCs w:val="20"/>
        </w:rPr>
        <w:t>を総合的に支援するための法律に基づく指定障害福祉サービス等及び基準該当障害福祉サービスに要する費用の額の算定に関する基準（平成１８年厚生労働省告示第５２３号）」</w:t>
      </w:r>
      <w:r w:rsidR="009D584F" w:rsidRPr="005804E7">
        <w:rPr>
          <w:rFonts w:asciiTheme="minorEastAsia" w:eastAsiaTheme="minorEastAsia" w:hAnsiTheme="minorEastAsia" w:hint="eastAsia"/>
          <w:szCs w:val="20"/>
        </w:rPr>
        <w:t>に</w:t>
      </w:r>
      <w:r w:rsidRPr="005804E7">
        <w:rPr>
          <w:rFonts w:asciiTheme="minorEastAsia" w:eastAsiaTheme="minorEastAsia" w:hAnsiTheme="minorEastAsia" w:hint="eastAsia"/>
          <w:szCs w:val="20"/>
        </w:rPr>
        <w:t>基づき作成する。</w:t>
      </w:r>
    </w:p>
    <w:p w14:paraId="2B8921E3" w14:textId="3339EBAE" w:rsidR="00F71346" w:rsidRPr="005804E7" w:rsidRDefault="00F71346" w:rsidP="00737882">
      <w:pPr>
        <w:spacing w:line="300" w:lineRule="exact"/>
        <w:rPr>
          <w:rFonts w:asciiTheme="minorEastAsia" w:eastAsiaTheme="minorEastAsia" w:hAnsiTheme="minorEastAsia"/>
          <w:szCs w:val="20"/>
        </w:rPr>
      </w:pPr>
    </w:p>
    <w:p w14:paraId="46E5DE4D" w14:textId="6CA57829" w:rsidR="00737882" w:rsidRPr="005804E7" w:rsidRDefault="008229EE" w:rsidP="00737882">
      <w:pPr>
        <w:spacing w:line="300" w:lineRule="exact"/>
        <w:rPr>
          <w:rFonts w:asciiTheme="minorEastAsia" w:eastAsiaTheme="minorEastAsia" w:hAnsiTheme="minorEastAsia"/>
          <w:b/>
          <w:szCs w:val="20"/>
        </w:rPr>
      </w:pPr>
      <w:r w:rsidRPr="005804E7">
        <w:rPr>
          <w:rFonts w:asciiTheme="minorEastAsia" w:eastAsiaTheme="minorEastAsia" w:hAnsiTheme="minorEastAsia" w:hint="eastAsia"/>
          <w:b/>
          <w:szCs w:val="20"/>
        </w:rPr>
        <w:t>２</w:t>
      </w:r>
      <w:r w:rsidR="00737882" w:rsidRPr="005804E7">
        <w:rPr>
          <w:rFonts w:asciiTheme="minorEastAsia" w:eastAsiaTheme="minorEastAsia" w:hAnsiTheme="minorEastAsia" w:hint="eastAsia"/>
          <w:b/>
          <w:szCs w:val="20"/>
        </w:rPr>
        <w:t xml:space="preserve">　居宅介護支給決定基準</w:t>
      </w:r>
      <w:r w:rsidR="00B4401A" w:rsidRPr="005804E7">
        <w:rPr>
          <w:rFonts w:asciiTheme="minorEastAsia" w:eastAsiaTheme="minorEastAsia" w:hAnsiTheme="minorEastAsia" w:hint="eastAsia"/>
          <w:b/>
          <w:szCs w:val="20"/>
        </w:rPr>
        <w:t>（身体介護、家事援助</w:t>
      </w:r>
      <w:r w:rsidR="00960C32" w:rsidRPr="005804E7">
        <w:rPr>
          <w:rFonts w:asciiTheme="minorEastAsia" w:eastAsiaTheme="minorEastAsia" w:hAnsiTheme="minorEastAsia" w:hint="eastAsia"/>
          <w:b/>
          <w:szCs w:val="20"/>
        </w:rPr>
        <w:t>の算定</w:t>
      </w:r>
      <w:r w:rsidR="00B4401A" w:rsidRPr="005804E7">
        <w:rPr>
          <w:rFonts w:asciiTheme="minorEastAsia" w:eastAsiaTheme="minorEastAsia" w:hAnsiTheme="minorEastAsia" w:hint="eastAsia"/>
          <w:b/>
          <w:szCs w:val="20"/>
        </w:rPr>
        <w:t>）</w:t>
      </w:r>
    </w:p>
    <w:p w14:paraId="7B8E0BD5" w14:textId="77777777" w:rsidR="00737882" w:rsidRPr="005804E7" w:rsidRDefault="00737882" w:rsidP="00737882">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（１）対象者</w:t>
      </w:r>
    </w:p>
    <w:p w14:paraId="1368DEBF" w14:textId="77777777" w:rsidR="00737882" w:rsidRPr="005804E7" w:rsidRDefault="00737882" w:rsidP="005F560F">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和歌山市介護給付等の支給に関する審査会において認定された</w:t>
      </w:r>
      <w:r w:rsidR="004A21D4" w:rsidRPr="005804E7">
        <w:rPr>
          <w:rFonts w:asciiTheme="minorEastAsia" w:eastAsiaTheme="minorEastAsia" w:hAnsiTheme="minorEastAsia" w:hint="eastAsia"/>
          <w:szCs w:val="20"/>
        </w:rPr>
        <w:t>障害支援区分</w:t>
      </w:r>
      <w:r w:rsidRPr="005804E7">
        <w:rPr>
          <w:rFonts w:asciiTheme="minorEastAsia" w:eastAsiaTheme="minorEastAsia" w:hAnsiTheme="minorEastAsia" w:hint="eastAsia"/>
          <w:szCs w:val="20"/>
        </w:rPr>
        <w:t>（以下、「</w:t>
      </w:r>
      <w:r w:rsidR="004A21D4" w:rsidRPr="005804E7">
        <w:rPr>
          <w:rFonts w:asciiTheme="minorEastAsia" w:eastAsiaTheme="minorEastAsia" w:hAnsiTheme="minorEastAsia" w:hint="eastAsia"/>
          <w:szCs w:val="20"/>
        </w:rPr>
        <w:t>障害支援区分</w:t>
      </w:r>
      <w:r w:rsidRPr="005804E7">
        <w:rPr>
          <w:rFonts w:asciiTheme="minorEastAsia" w:eastAsiaTheme="minorEastAsia" w:hAnsiTheme="minorEastAsia" w:hint="eastAsia"/>
          <w:szCs w:val="20"/>
        </w:rPr>
        <w:t>」という。）が区分１以上の者とする。</w:t>
      </w:r>
    </w:p>
    <w:p w14:paraId="3935FC4F" w14:textId="1E30F9FC" w:rsidR="00737882" w:rsidRPr="005804E7" w:rsidRDefault="00D33930" w:rsidP="005F560F">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介護保険の対象者は、原則、居宅介護</w:t>
      </w:r>
      <w:r w:rsidR="008F5491" w:rsidRPr="005804E7">
        <w:rPr>
          <w:rFonts w:asciiTheme="minorEastAsia" w:eastAsiaTheme="minorEastAsia" w:hAnsiTheme="minorEastAsia" w:hint="eastAsia"/>
          <w:szCs w:val="20"/>
        </w:rPr>
        <w:t>（身体介護、家事援助）</w:t>
      </w:r>
      <w:r w:rsidRPr="005804E7">
        <w:rPr>
          <w:rFonts w:asciiTheme="minorEastAsia" w:eastAsiaTheme="minorEastAsia" w:hAnsiTheme="minorEastAsia" w:hint="eastAsia"/>
          <w:szCs w:val="20"/>
        </w:rPr>
        <w:t>の支給対象外とするが、</w:t>
      </w:r>
      <w:r w:rsidR="008F5491" w:rsidRPr="005804E7">
        <w:rPr>
          <w:rFonts w:asciiTheme="minorEastAsia" w:eastAsiaTheme="minorEastAsia" w:hAnsiTheme="minorEastAsia" w:hint="eastAsia"/>
          <w:szCs w:val="20"/>
        </w:rPr>
        <w:t>「介</w:t>
      </w:r>
      <w:r w:rsidR="00E437CE" w:rsidRPr="005804E7">
        <w:rPr>
          <w:rFonts w:asciiTheme="minorEastAsia" w:eastAsiaTheme="minorEastAsia" w:hAnsiTheme="minorEastAsia" w:hint="eastAsia"/>
          <w:szCs w:val="20"/>
        </w:rPr>
        <w:t>護保険サービスと障害福祉サービスの併給を認める場合の判断基準</w:t>
      </w:r>
      <w:r w:rsidR="008F5491" w:rsidRPr="005804E7">
        <w:rPr>
          <w:rFonts w:asciiTheme="minorEastAsia" w:eastAsiaTheme="minorEastAsia" w:hAnsiTheme="minorEastAsia" w:hint="eastAsia"/>
          <w:szCs w:val="20"/>
        </w:rPr>
        <w:t>」</w:t>
      </w:r>
      <w:r w:rsidR="00E437CE" w:rsidRPr="005804E7">
        <w:rPr>
          <w:rFonts w:asciiTheme="minorEastAsia" w:eastAsiaTheme="minorEastAsia" w:hAnsiTheme="minorEastAsia" w:hint="eastAsia"/>
          <w:szCs w:val="20"/>
        </w:rPr>
        <w:t>に基づき、</w:t>
      </w:r>
      <w:r w:rsidR="007315B5" w:rsidRPr="005804E7">
        <w:rPr>
          <w:rFonts w:asciiTheme="minorEastAsia" w:eastAsiaTheme="minorEastAsia" w:hAnsiTheme="minorEastAsia" w:hint="eastAsia"/>
          <w:szCs w:val="20"/>
        </w:rPr>
        <w:t>該当</w:t>
      </w:r>
      <w:r w:rsidRPr="005804E7">
        <w:rPr>
          <w:rFonts w:asciiTheme="minorEastAsia" w:eastAsiaTheme="minorEastAsia" w:hAnsiTheme="minorEastAsia" w:hint="eastAsia"/>
          <w:szCs w:val="20"/>
        </w:rPr>
        <w:t>者のみ算定可能とする。</w:t>
      </w:r>
    </w:p>
    <w:p w14:paraId="671D4202" w14:textId="3822515B" w:rsidR="00D33930" w:rsidRPr="005804E7" w:rsidRDefault="00D33930" w:rsidP="005F560F">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A37520" w:rsidRPr="005804E7">
        <w:rPr>
          <w:rFonts w:asciiTheme="minorEastAsia" w:eastAsiaTheme="minorEastAsia" w:hAnsiTheme="minorEastAsia" w:hint="eastAsia"/>
          <w:szCs w:val="20"/>
        </w:rPr>
        <w:t>生活保護受給者のうち、</w:t>
      </w:r>
      <w:r w:rsidRPr="005804E7">
        <w:rPr>
          <w:rFonts w:asciiTheme="minorEastAsia" w:eastAsiaTheme="minorEastAsia" w:hAnsiTheme="minorEastAsia" w:hint="eastAsia"/>
          <w:szCs w:val="20"/>
        </w:rPr>
        <w:t>４０歳から６</w:t>
      </w:r>
      <w:r w:rsidR="0039320F" w:rsidRPr="005804E7">
        <w:rPr>
          <w:rFonts w:asciiTheme="minorEastAsia" w:eastAsiaTheme="minorEastAsia" w:hAnsiTheme="minorEastAsia" w:hint="eastAsia"/>
          <w:szCs w:val="20"/>
        </w:rPr>
        <w:t>４</w:t>
      </w:r>
      <w:r w:rsidR="000F0106" w:rsidRPr="005804E7">
        <w:rPr>
          <w:rFonts w:asciiTheme="minorEastAsia" w:eastAsiaTheme="minorEastAsia" w:hAnsiTheme="minorEastAsia" w:hint="eastAsia"/>
          <w:szCs w:val="20"/>
        </w:rPr>
        <w:t>歳の者</w:t>
      </w:r>
      <w:r w:rsidR="00A37520" w:rsidRPr="005804E7">
        <w:rPr>
          <w:rFonts w:asciiTheme="minorEastAsia" w:eastAsiaTheme="minorEastAsia" w:hAnsiTheme="minorEastAsia" w:hint="eastAsia"/>
          <w:szCs w:val="20"/>
        </w:rPr>
        <w:t>の介護保険対象者（特定疾病）</w:t>
      </w:r>
      <w:r w:rsidR="000F0106" w:rsidRPr="005804E7">
        <w:rPr>
          <w:rFonts w:asciiTheme="minorEastAsia" w:eastAsiaTheme="minorEastAsia" w:hAnsiTheme="minorEastAsia" w:hint="eastAsia"/>
          <w:szCs w:val="20"/>
        </w:rPr>
        <w:t>については、生活保護の他法</w:t>
      </w:r>
      <w:r w:rsidRPr="005804E7">
        <w:rPr>
          <w:rFonts w:asciiTheme="minorEastAsia" w:eastAsiaTheme="minorEastAsia" w:hAnsiTheme="minorEastAsia" w:hint="eastAsia"/>
          <w:szCs w:val="20"/>
        </w:rPr>
        <w:t>優先により、</w:t>
      </w:r>
      <w:r w:rsidR="0039320F" w:rsidRPr="005804E7">
        <w:rPr>
          <w:rFonts w:asciiTheme="minorEastAsia" w:eastAsiaTheme="minorEastAsia" w:hAnsiTheme="minorEastAsia" w:hint="eastAsia"/>
          <w:szCs w:val="20"/>
        </w:rPr>
        <w:t>基本的には</w:t>
      </w:r>
      <w:r w:rsidRPr="005804E7">
        <w:rPr>
          <w:rFonts w:asciiTheme="minorEastAsia" w:eastAsiaTheme="minorEastAsia" w:hAnsiTheme="minorEastAsia" w:hint="eastAsia"/>
          <w:szCs w:val="20"/>
        </w:rPr>
        <w:t>障害福祉サービスを優先</w:t>
      </w:r>
      <w:r w:rsidR="0039320F" w:rsidRPr="005804E7">
        <w:rPr>
          <w:rFonts w:asciiTheme="minorEastAsia" w:eastAsiaTheme="minorEastAsia" w:hAnsiTheme="minorEastAsia" w:hint="eastAsia"/>
          <w:szCs w:val="20"/>
        </w:rPr>
        <w:t>とする。</w:t>
      </w:r>
    </w:p>
    <w:p w14:paraId="0853DAC1" w14:textId="508C5ADC" w:rsidR="009B72E2" w:rsidRPr="005804E7" w:rsidRDefault="009B72E2" w:rsidP="009B72E2">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また、重度訪問介護、重度障害者等包括支援の支給決定者は、</w:t>
      </w:r>
      <w:r w:rsidR="00960C32" w:rsidRPr="005804E7">
        <w:rPr>
          <w:rFonts w:asciiTheme="minorEastAsia" w:eastAsiaTheme="minorEastAsia" w:hAnsiTheme="minorEastAsia" w:hint="eastAsia"/>
          <w:szCs w:val="20"/>
        </w:rPr>
        <w:t>居宅介護の</w:t>
      </w:r>
      <w:r w:rsidRPr="005804E7">
        <w:rPr>
          <w:rFonts w:asciiTheme="minorEastAsia" w:eastAsiaTheme="minorEastAsia" w:hAnsiTheme="minorEastAsia" w:hint="eastAsia"/>
          <w:szCs w:val="20"/>
        </w:rPr>
        <w:t>支給決定を行わない。</w:t>
      </w:r>
    </w:p>
    <w:p w14:paraId="51879305" w14:textId="77777777" w:rsidR="009A794D" w:rsidRPr="005804E7" w:rsidRDefault="009A794D" w:rsidP="005F560F">
      <w:pPr>
        <w:spacing w:line="300" w:lineRule="exact"/>
        <w:ind w:leftChars="142" w:left="291"/>
        <w:rPr>
          <w:rFonts w:asciiTheme="minorEastAsia" w:eastAsiaTheme="minorEastAsia" w:hAnsiTheme="minorEastAsia"/>
          <w:szCs w:val="20"/>
        </w:rPr>
      </w:pPr>
    </w:p>
    <w:p w14:paraId="3085293F" w14:textId="77777777" w:rsidR="00737882" w:rsidRPr="005804E7" w:rsidRDefault="00737882" w:rsidP="00737882">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（２）基本時間の算出</w:t>
      </w:r>
    </w:p>
    <w:p w14:paraId="7F8C1918" w14:textId="77777777" w:rsidR="00737882" w:rsidRPr="005804E7" w:rsidRDefault="00737882" w:rsidP="005F560F">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4A21D4" w:rsidRPr="005804E7">
        <w:rPr>
          <w:rFonts w:asciiTheme="minorEastAsia" w:eastAsiaTheme="minorEastAsia" w:hAnsiTheme="minorEastAsia" w:hint="eastAsia"/>
          <w:szCs w:val="20"/>
        </w:rPr>
        <w:t>障害支援区分</w:t>
      </w:r>
      <w:r w:rsidRPr="005804E7">
        <w:rPr>
          <w:rFonts w:asciiTheme="minorEastAsia" w:eastAsiaTheme="minorEastAsia" w:hAnsiTheme="minorEastAsia" w:hint="eastAsia"/>
          <w:szCs w:val="20"/>
        </w:rPr>
        <w:t>と、介護力の大きさをＡ・Ｂ・Ｃの３段階に分け、別表１のとおり基本時間を算出する。介護力の区分については、別表２のとおりとする。</w:t>
      </w:r>
    </w:p>
    <w:p w14:paraId="3CABAB4D" w14:textId="10072FE6" w:rsidR="003F4E79" w:rsidRPr="005804E7" w:rsidRDefault="00737882" w:rsidP="00457D1A">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なお、身体介護、家事援助の区分については、具体的な利用希望を聴き取り、介護内容に応じて分類し、その合計時間が別表１の</w:t>
      </w:r>
      <w:r w:rsidR="00457D1A" w:rsidRPr="005804E7">
        <w:rPr>
          <w:rFonts w:asciiTheme="minorEastAsia" w:eastAsiaTheme="minorEastAsia" w:hAnsiTheme="minorEastAsia" w:hint="eastAsia"/>
          <w:szCs w:val="20"/>
        </w:rPr>
        <w:t>身体介護、家事援助の合計時間の範囲内で支給決定を行うものと</w:t>
      </w:r>
      <w:r w:rsidR="003F4E79" w:rsidRPr="005804E7">
        <w:rPr>
          <w:rFonts w:asciiTheme="minorEastAsia" w:eastAsiaTheme="minorEastAsia" w:hAnsiTheme="minorEastAsia" w:hint="eastAsia"/>
          <w:szCs w:val="20"/>
        </w:rPr>
        <w:t>する。</w:t>
      </w:r>
      <w:r w:rsidR="00D846BD" w:rsidRPr="005804E7">
        <w:rPr>
          <w:rFonts w:asciiTheme="minorEastAsia" w:eastAsiaTheme="minorEastAsia" w:hAnsiTheme="minorEastAsia" w:hint="eastAsia"/>
          <w:szCs w:val="20"/>
        </w:rPr>
        <w:t xml:space="preserve">　　　　　　　　　</w:t>
      </w:r>
      <w:r w:rsidR="00C0273D" w:rsidRPr="005804E7">
        <w:rPr>
          <w:rFonts w:asciiTheme="minorEastAsia" w:eastAsiaTheme="minorEastAsia" w:hAnsiTheme="minorEastAsia" w:hint="eastAsia"/>
          <w:szCs w:val="20"/>
        </w:rPr>
        <w:t>ただし、区分１の場合は身体介護の決定は行わない</w:t>
      </w:r>
      <w:r w:rsidR="003F4E79" w:rsidRPr="005804E7">
        <w:rPr>
          <w:rFonts w:asciiTheme="minorEastAsia" w:eastAsiaTheme="minorEastAsia" w:hAnsiTheme="minorEastAsia" w:hint="eastAsia"/>
          <w:szCs w:val="20"/>
        </w:rPr>
        <w:t>。</w:t>
      </w:r>
    </w:p>
    <w:p w14:paraId="3B84A034" w14:textId="06EBD232" w:rsidR="00A37520" w:rsidRPr="005804E7" w:rsidRDefault="003F4E79" w:rsidP="00D846BD">
      <w:pPr>
        <w:spacing w:line="300" w:lineRule="exact"/>
        <w:ind w:leftChars="142" w:left="291" w:firstLineChars="100" w:firstLine="205"/>
        <w:rPr>
          <w:rFonts w:asciiTheme="minorEastAsia" w:eastAsiaTheme="minorEastAsia" w:hAnsiTheme="minorEastAsia"/>
          <w:szCs w:val="20"/>
        </w:rPr>
      </w:pPr>
      <w:r w:rsidRPr="005804E7">
        <w:rPr>
          <w:rFonts w:asciiTheme="minorEastAsia" w:eastAsiaTheme="minorEastAsia" w:hAnsiTheme="minorEastAsia" w:hint="eastAsia"/>
          <w:szCs w:val="20"/>
        </w:rPr>
        <w:t>また、</w:t>
      </w:r>
      <w:r w:rsidR="0039320F" w:rsidRPr="005804E7">
        <w:rPr>
          <w:rFonts w:asciiTheme="minorEastAsia" w:eastAsiaTheme="minorEastAsia" w:hAnsiTheme="minorEastAsia" w:hint="eastAsia"/>
          <w:szCs w:val="20"/>
        </w:rPr>
        <w:t>１カ月</w:t>
      </w:r>
      <w:r w:rsidR="00457D1A" w:rsidRPr="005804E7">
        <w:rPr>
          <w:rFonts w:asciiTheme="minorEastAsia" w:eastAsiaTheme="minorEastAsia" w:hAnsiTheme="minorEastAsia" w:hint="eastAsia"/>
          <w:szCs w:val="20"/>
        </w:rPr>
        <w:t>あ</w:t>
      </w:r>
      <w:r w:rsidR="0039320F" w:rsidRPr="005804E7">
        <w:rPr>
          <w:rFonts w:asciiTheme="minorEastAsia" w:eastAsiaTheme="minorEastAsia" w:hAnsiTheme="minorEastAsia" w:hint="eastAsia"/>
          <w:szCs w:val="20"/>
        </w:rPr>
        <w:t>たりの支給量を決める算定方法は以下のとおりとする。</w:t>
      </w:r>
      <w:r w:rsidR="00A37520" w:rsidRPr="005804E7">
        <w:rPr>
          <w:rFonts w:asciiTheme="minorEastAsia" w:eastAsiaTheme="minorEastAsia" w:hAnsiTheme="minorEastAsia" w:hint="eastAsia"/>
          <w:szCs w:val="20"/>
        </w:rPr>
        <w:t>ただし、連続して３日利用するなど、下記計算方法では支給決定量に満たない場合は、個別に対応する。</w:t>
      </w:r>
    </w:p>
    <w:p w14:paraId="037ADD00" w14:textId="03500337" w:rsidR="0039320F" w:rsidRPr="005804E7" w:rsidRDefault="0039320F" w:rsidP="005F560F">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A37520" w:rsidRPr="005804E7">
        <w:rPr>
          <w:rFonts w:asciiTheme="minorEastAsia" w:eastAsiaTheme="minorEastAsia" w:hAnsiTheme="minorEastAsia" w:hint="eastAsia"/>
          <w:szCs w:val="20"/>
        </w:rPr>
        <w:t>週に１～２回の利用の場合・・・・１回あたりの利用時間×週の利用回数×５</w:t>
      </w:r>
      <w:r w:rsidR="00457D1A" w:rsidRPr="005804E7">
        <w:rPr>
          <w:rFonts w:asciiTheme="minorEastAsia" w:eastAsiaTheme="minorEastAsia" w:hAnsiTheme="minorEastAsia" w:hint="eastAsia"/>
          <w:szCs w:val="20"/>
        </w:rPr>
        <w:t xml:space="preserve">＝月支給量　</w:t>
      </w:r>
    </w:p>
    <w:p w14:paraId="1B7D0A1E" w14:textId="30DC00D8" w:rsidR="00457D1A" w:rsidRPr="005804E7" w:rsidRDefault="00457D1A" w:rsidP="005F560F">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週に</w:t>
      </w:r>
      <w:r w:rsidR="00A37520" w:rsidRPr="005804E7">
        <w:rPr>
          <w:rFonts w:asciiTheme="minorEastAsia" w:eastAsiaTheme="minorEastAsia" w:hAnsiTheme="minorEastAsia" w:hint="eastAsia"/>
          <w:szCs w:val="20"/>
        </w:rPr>
        <w:t>３～６回以上利用の場合・・・</w:t>
      </w:r>
      <w:r w:rsidRPr="005804E7">
        <w:rPr>
          <w:rFonts w:asciiTheme="minorEastAsia" w:eastAsiaTheme="minorEastAsia" w:hAnsiTheme="minorEastAsia" w:hint="eastAsia"/>
          <w:szCs w:val="20"/>
        </w:rPr>
        <w:t>１回あたりの利用時間×週の利用回数×</w:t>
      </w:r>
      <w:r w:rsidR="00A37520" w:rsidRPr="005804E7">
        <w:rPr>
          <w:rFonts w:asciiTheme="minorEastAsia" w:eastAsiaTheme="minorEastAsia" w:hAnsiTheme="minorEastAsia" w:hint="eastAsia"/>
          <w:szCs w:val="20"/>
        </w:rPr>
        <w:t>４．</w:t>
      </w:r>
      <w:r w:rsidRPr="005804E7">
        <w:rPr>
          <w:rFonts w:asciiTheme="minorEastAsia" w:eastAsiaTheme="minorEastAsia" w:hAnsiTheme="minorEastAsia" w:hint="eastAsia"/>
          <w:szCs w:val="20"/>
        </w:rPr>
        <w:t>５＝月支給量</w:t>
      </w:r>
    </w:p>
    <w:p w14:paraId="092D864A" w14:textId="200538DF" w:rsidR="00A37520" w:rsidRPr="005804E7" w:rsidRDefault="00A37520" w:rsidP="005F560F">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毎日の場合・・・・・・・・・・・×３１日</w:t>
      </w:r>
    </w:p>
    <w:p w14:paraId="587222C3" w14:textId="77777777" w:rsidR="003F4E79" w:rsidRPr="005804E7" w:rsidRDefault="003F4E79" w:rsidP="005F560F">
      <w:pPr>
        <w:spacing w:line="300" w:lineRule="exact"/>
        <w:ind w:leftChars="142" w:left="291"/>
        <w:rPr>
          <w:rFonts w:asciiTheme="minorEastAsia" w:eastAsiaTheme="minorEastAsia" w:hAnsiTheme="minorEastAsia"/>
          <w:szCs w:val="20"/>
        </w:rPr>
      </w:pPr>
    </w:p>
    <w:p w14:paraId="2DAC7EE3" w14:textId="77777777" w:rsidR="00737882" w:rsidRPr="005804E7" w:rsidRDefault="00737882" w:rsidP="00737882">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（３）加算時間の算出</w:t>
      </w:r>
    </w:p>
    <w:p w14:paraId="4D8CA175" w14:textId="77777777" w:rsidR="00737882" w:rsidRPr="005804E7" w:rsidRDefault="00737882" w:rsidP="005F560F">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別表３のとおり、「住居の状況・世帯の状況に関すること」４項目、「本人の</w:t>
      </w:r>
      <w:r w:rsidR="00A110E8" w:rsidRPr="005804E7">
        <w:rPr>
          <w:rFonts w:asciiTheme="minorEastAsia" w:eastAsiaTheme="minorEastAsia" w:hAnsiTheme="minorEastAsia" w:hint="eastAsia"/>
          <w:szCs w:val="20"/>
        </w:rPr>
        <w:t>心</w:t>
      </w:r>
      <w:r w:rsidRPr="005804E7">
        <w:rPr>
          <w:rFonts w:asciiTheme="minorEastAsia" w:eastAsiaTheme="minorEastAsia" w:hAnsiTheme="minorEastAsia" w:hint="eastAsia"/>
          <w:szCs w:val="20"/>
        </w:rPr>
        <w:t>身の状況に関すること」</w:t>
      </w:r>
      <w:r w:rsidR="00A110E8" w:rsidRPr="005804E7">
        <w:rPr>
          <w:rFonts w:asciiTheme="minorEastAsia" w:eastAsiaTheme="minorEastAsia" w:hAnsiTheme="minorEastAsia" w:hint="eastAsia"/>
          <w:szCs w:val="20"/>
        </w:rPr>
        <w:t>７</w:t>
      </w:r>
      <w:r w:rsidRPr="005804E7">
        <w:rPr>
          <w:rFonts w:asciiTheme="minorEastAsia" w:eastAsiaTheme="minorEastAsia" w:hAnsiTheme="minorEastAsia" w:hint="eastAsia"/>
          <w:szCs w:val="20"/>
        </w:rPr>
        <w:t>項目で該当する項目におのおの評価点数を設ける。</w:t>
      </w:r>
    </w:p>
    <w:p w14:paraId="271ADAED" w14:textId="77777777" w:rsidR="00737882" w:rsidRPr="005804E7" w:rsidRDefault="00737882" w:rsidP="005F560F">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別表３で算出した点数の区分ごとに、別表４のとおり加算割合を乗じて加算時間数を算出する。</w:t>
      </w:r>
    </w:p>
    <w:p w14:paraId="533EAD74" w14:textId="77777777" w:rsidR="00430455" w:rsidRPr="005804E7" w:rsidRDefault="00430455" w:rsidP="00737882">
      <w:pPr>
        <w:spacing w:line="300" w:lineRule="exact"/>
        <w:rPr>
          <w:rFonts w:asciiTheme="minorEastAsia" w:eastAsiaTheme="minorEastAsia" w:hAnsiTheme="minorEastAsia"/>
          <w:szCs w:val="20"/>
        </w:rPr>
      </w:pPr>
    </w:p>
    <w:p w14:paraId="513F796B" w14:textId="46DACEDC" w:rsidR="00737882" w:rsidRPr="005804E7" w:rsidRDefault="00737882" w:rsidP="00737882">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（４）減算時間の算出</w:t>
      </w:r>
    </w:p>
    <w:p w14:paraId="0B21DC5C" w14:textId="77777777" w:rsidR="00737882" w:rsidRPr="005804E7" w:rsidRDefault="00737882" w:rsidP="005F560F">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別表５のとおり、</w:t>
      </w:r>
      <w:r w:rsidR="0007390D" w:rsidRPr="005804E7">
        <w:rPr>
          <w:rFonts w:asciiTheme="minorEastAsia" w:eastAsiaTheme="minorEastAsia" w:hAnsiTheme="minorEastAsia" w:hint="eastAsia"/>
          <w:szCs w:val="20"/>
        </w:rPr>
        <w:t>以下</w:t>
      </w:r>
      <w:r w:rsidRPr="005804E7">
        <w:rPr>
          <w:rFonts w:asciiTheme="minorEastAsia" w:eastAsiaTheme="minorEastAsia" w:hAnsiTheme="minorEastAsia" w:hint="eastAsia"/>
          <w:szCs w:val="20"/>
        </w:rPr>
        <w:t>の項目について減算する。</w:t>
      </w:r>
    </w:p>
    <w:p w14:paraId="2D0F6AC6" w14:textId="77777777" w:rsidR="00644B7B" w:rsidRPr="005804E7" w:rsidRDefault="00737882" w:rsidP="00644B7B">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ア　</w:t>
      </w:r>
      <w:r w:rsidR="004A21D4" w:rsidRPr="005804E7">
        <w:rPr>
          <w:rFonts w:asciiTheme="minorEastAsia" w:eastAsiaTheme="minorEastAsia" w:hAnsiTheme="minorEastAsia" w:hint="eastAsia"/>
          <w:szCs w:val="20"/>
        </w:rPr>
        <w:t>障害支援区分</w:t>
      </w:r>
      <w:r w:rsidRPr="005804E7">
        <w:rPr>
          <w:rFonts w:asciiTheme="minorEastAsia" w:eastAsiaTheme="minorEastAsia" w:hAnsiTheme="minorEastAsia" w:hint="eastAsia"/>
          <w:szCs w:val="20"/>
        </w:rPr>
        <w:t>６で日中活動系サービスを利用している場合、減算を行う。</w:t>
      </w:r>
    </w:p>
    <w:p w14:paraId="437FEDFE" w14:textId="374D93EF" w:rsidR="00A866CE" w:rsidRPr="005804E7" w:rsidRDefault="00A866CE" w:rsidP="00644B7B">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C00287" w:rsidRPr="005804E7">
        <w:rPr>
          <w:rFonts w:asciiTheme="minorEastAsia" w:eastAsiaTheme="minorEastAsia" w:hAnsiTheme="minorEastAsia" w:hint="eastAsia"/>
          <w:szCs w:val="20"/>
        </w:rPr>
        <w:t>日中活動</w:t>
      </w:r>
      <w:r w:rsidR="00960C32" w:rsidRPr="005804E7">
        <w:rPr>
          <w:rFonts w:asciiTheme="minorEastAsia" w:eastAsiaTheme="minorEastAsia" w:hAnsiTheme="minorEastAsia" w:hint="eastAsia"/>
          <w:szCs w:val="20"/>
        </w:rPr>
        <w:t>系サービス</w:t>
      </w:r>
      <w:r w:rsidR="00C00287" w:rsidRPr="005804E7">
        <w:rPr>
          <w:rFonts w:asciiTheme="minorEastAsia" w:eastAsiaTheme="minorEastAsia" w:hAnsiTheme="minorEastAsia" w:hint="eastAsia"/>
          <w:szCs w:val="20"/>
        </w:rPr>
        <w:t>は概ね週に４</w:t>
      </w:r>
      <w:r w:rsidR="00960C32" w:rsidRPr="005804E7">
        <w:rPr>
          <w:rFonts w:asciiTheme="minorEastAsia" w:eastAsiaTheme="minorEastAsia" w:hAnsiTheme="minorEastAsia" w:hint="eastAsia"/>
          <w:szCs w:val="20"/>
        </w:rPr>
        <w:t>回以上</w:t>
      </w:r>
      <w:r w:rsidR="005545C6" w:rsidRPr="005804E7">
        <w:rPr>
          <w:rFonts w:asciiTheme="minorEastAsia" w:eastAsiaTheme="minorEastAsia" w:hAnsiTheme="minorEastAsia" w:hint="eastAsia"/>
          <w:szCs w:val="20"/>
        </w:rPr>
        <w:t>利用している場合に適用し、減算を行う。</w:t>
      </w:r>
    </w:p>
    <w:p w14:paraId="1DDA0EBB" w14:textId="77777777" w:rsidR="00644B7B" w:rsidRPr="005804E7" w:rsidRDefault="00644B7B" w:rsidP="005F560F">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E01936" w:rsidRPr="005804E7">
        <w:rPr>
          <w:rFonts w:asciiTheme="minorEastAsia" w:eastAsiaTheme="minorEastAsia" w:hAnsiTheme="minorEastAsia" w:hint="eastAsia"/>
          <w:szCs w:val="20"/>
        </w:rPr>
        <w:t>イ</w:t>
      </w:r>
      <w:r w:rsidRPr="005804E7">
        <w:rPr>
          <w:rFonts w:asciiTheme="minorEastAsia" w:eastAsiaTheme="minorEastAsia" w:hAnsiTheme="minorEastAsia" w:hint="eastAsia"/>
          <w:szCs w:val="20"/>
        </w:rPr>
        <w:t xml:space="preserve">　介護保険対象者の場合、</w:t>
      </w:r>
      <w:r w:rsidR="004A21D4" w:rsidRPr="005804E7">
        <w:rPr>
          <w:rFonts w:asciiTheme="minorEastAsia" w:eastAsiaTheme="minorEastAsia" w:hAnsiTheme="minorEastAsia" w:hint="eastAsia"/>
          <w:szCs w:val="20"/>
        </w:rPr>
        <w:t>障害支援区分</w:t>
      </w:r>
      <w:r w:rsidRPr="005804E7">
        <w:rPr>
          <w:rFonts w:asciiTheme="minorEastAsia" w:eastAsiaTheme="minorEastAsia" w:hAnsiTheme="minorEastAsia" w:hint="eastAsia"/>
          <w:szCs w:val="20"/>
        </w:rPr>
        <w:t>ごとに減算を行う。</w:t>
      </w:r>
    </w:p>
    <w:p w14:paraId="1C078640" w14:textId="23361286" w:rsidR="009A794D" w:rsidRPr="005804E7" w:rsidRDefault="009A794D">
      <w:pPr>
        <w:rPr>
          <w:rFonts w:asciiTheme="minorEastAsia" w:eastAsiaTheme="minorEastAsia" w:hAnsiTheme="minorEastAsia"/>
          <w:spacing w:val="-20"/>
          <w:kern w:val="2"/>
          <w:szCs w:val="20"/>
        </w:rPr>
      </w:pPr>
    </w:p>
    <w:p w14:paraId="629284B2" w14:textId="7D47463C" w:rsidR="00B4401A" w:rsidRPr="005804E7" w:rsidRDefault="00B4401A">
      <w:pPr>
        <w:rPr>
          <w:rFonts w:asciiTheme="minorEastAsia" w:eastAsiaTheme="minorEastAsia" w:hAnsiTheme="minorEastAsia"/>
          <w:spacing w:val="-20"/>
          <w:kern w:val="2"/>
          <w:szCs w:val="20"/>
        </w:rPr>
      </w:pPr>
      <w:r w:rsidRPr="005804E7">
        <w:rPr>
          <w:rFonts w:asciiTheme="minorEastAsia" w:eastAsiaTheme="minorEastAsia" w:hAnsiTheme="minorEastAsia" w:hint="eastAsia"/>
          <w:spacing w:val="-20"/>
          <w:kern w:val="2"/>
          <w:szCs w:val="20"/>
        </w:rPr>
        <w:t>（５）１回あたりの時間数</w:t>
      </w:r>
    </w:p>
    <w:p w14:paraId="2F7F6CB9" w14:textId="1F4A619D" w:rsidR="0058548C" w:rsidRPr="005804E7" w:rsidRDefault="00B4401A" w:rsidP="008F10D3">
      <w:pPr>
        <w:ind w:leftChars="200" w:left="409" w:firstLineChars="100" w:firstLine="165"/>
        <w:rPr>
          <w:rFonts w:asciiTheme="minorEastAsia" w:eastAsiaTheme="minorEastAsia" w:hAnsiTheme="minorEastAsia"/>
          <w:spacing w:val="-20"/>
          <w:kern w:val="2"/>
          <w:szCs w:val="20"/>
        </w:rPr>
      </w:pPr>
      <w:r w:rsidRPr="005804E7">
        <w:rPr>
          <w:rFonts w:asciiTheme="minorEastAsia" w:eastAsiaTheme="minorEastAsia" w:hAnsiTheme="minorEastAsia" w:hint="eastAsia"/>
          <w:spacing w:val="-20"/>
          <w:kern w:val="2"/>
          <w:szCs w:val="20"/>
        </w:rPr>
        <w:t>身体介護は３時間、家事援助は１時間３０分を基本時間として決定</w:t>
      </w:r>
      <w:r w:rsidR="007E2568" w:rsidRPr="005804E7">
        <w:rPr>
          <w:rFonts w:asciiTheme="minorEastAsia" w:eastAsiaTheme="minorEastAsia" w:hAnsiTheme="minorEastAsia" w:hint="eastAsia"/>
          <w:spacing w:val="-20"/>
          <w:kern w:val="2"/>
          <w:szCs w:val="20"/>
        </w:rPr>
        <w:t>するが、</w:t>
      </w:r>
      <w:r w:rsidR="00793BF1" w:rsidRPr="005804E7">
        <w:rPr>
          <w:rFonts w:asciiTheme="minorEastAsia" w:eastAsiaTheme="minorEastAsia" w:hAnsiTheme="minorEastAsia" w:hint="eastAsia"/>
          <w:spacing w:val="-20"/>
          <w:kern w:val="2"/>
          <w:szCs w:val="20"/>
        </w:rPr>
        <w:t>基本時間未満</w:t>
      </w:r>
      <w:r w:rsidR="005A5B70" w:rsidRPr="005804E7">
        <w:rPr>
          <w:rFonts w:asciiTheme="minorEastAsia" w:eastAsiaTheme="minorEastAsia" w:hAnsiTheme="minorEastAsia" w:hint="eastAsia"/>
          <w:spacing w:val="-20"/>
          <w:kern w:val="2"/>
          <w:szCs w:val="20"/>
        </w:rPr>
        <w:t>（３０分以上）</w:t>
      </w:r>
      <w:r w:rsidR="00793BF1" w:rsidRPr="005804E7">
        <w:rPr>
          <w:rFonts w:asciiTheme="minorEastAsia" w:eastAsiaTheme="minorEastAsia" w:hAnsiTheme="minorEastAsia" w:hint="eastAsia"/>
          <w:spacing w:val="-20"/>
          <w:kern w:val="2"/>
          <w:szCs w:val="20"/>
        </w:rPr>
        <w:t>での利用も可能</w:t>
      </w:r>
      <w:r w:rsidR="00D172BD" w:rsidRPr="005804E7">
        <w:rPr>
          <w:rFonts w:asciiTheme="minorEastAsia" w:eastAsiaTheme="minorEastAsia" w:hAnsiTheme="minorEastAsia" w:hint="eastAsia"/>
          <w:spacing w:val="-20"/>
          <w:kern w:val="2"/>
          <w:szCs w:val="20"/>
        </w:rPr>
        <w:t>である</w:t>
      </w:r>
      <w:r w:rsidR="007F06EB" w:rsidRPr="005804E7">
        <w:rPr>
          <w:rFonts w:asciiTheme="minorEastAsia" w:eastAsiaTheme="minorEastAsia" w:hAnsiTheme="minorEastAsia" w:hint="eastAsia"/>
          <w:spacing w:val="-20"/>
          <w:kern w:val="2"/>
          <w:szCs w:val="20"/>
        </w:rPr>
        <w:t>。基本時間を超えて利用を希望する場合は、</w:t>
      </w:r>
      <w:r w:rsidR="004446D3" w:rsidRPr="005804E7">
        <w:rPr>
          <w:rFonts w:asciiTheme="minorEastAsia" w:eastAsiaTheme="minorEastAsia" w:hAnsiTheme="minorEastAsia" w:hint="eastAsia"/>
          <w:spacing w:val="-20"/>
          <w:kern w:val="2"/>
          <w:szCs w:val="20"/>
        </w:rPr>
        <w:t>市と協議のうえ、</w:t>
      </w:r>
      <w:r w:rsidR="007F06EB" w:rsidRPr="005804E7">
        <w:rPr>
          <w:rFonts w:asciiTheme="minorEastAsia" w:eastAsiaTheme="minorEastAsia" w:hAnsiTheme="minorEastAsia" w:hint="eastAsia"/>
          <w:spacing w:val="-20"/>
          <w:kern w:val="2"/>
          <w:szCs w:val="20"/>
        </w:rPr>
        <w:t>その必要性を、ケアプラン</w:t>
      </w:r>
      <w:r w:rsidR="000C4223" w:rsidRPr="005804E7">
        <w:rPr>
          <w:rFonts w:asciiTheme="minorEastAsia" w:eastAsiaTheme="minorEastAsia" w:hAnsiTheme="minorEastAsia" w:hint="eastAsia"/>
          <w:spacing w:val="-20"/>
          <w:kern w:val="2"/>
          <w:szCs w:val="20"/>
        </w:rPr>
        <w:t>に盛り込むこと。</w:t>
      </w:r>
    </w:p>
    <w:p w14:paraId="69553766" w14:textId="13602D45" w:rsidR="00737882" w:rsidRPr="005804E7" w:rsidRDefault="00A016B6" w:rsidP="006421F1">
      <w:pPr>
        <w:rPr>
          <w:rFonts w:asciiTheme="minorEastAsia" w:eastAsiaTheme="minorEastAsia" w:hAnsiTheme="minorEastAsia"/>
          <w:b/>
          <w:szCs w:val="20"/>
        </w:rPr>
      </w:pPr>
      <w:r w:rsidRPr="005804E7">
        <w:rPr>
          <w:rFonts w:asciiTheme="minorEastAsia" w:eastAsiaTheme="minorEastAsia" w:hAnsiTheme="minorEastAsia" w:hint="eastAsia"/>
          <w:b/>
          <w:szCs w:val="20"/>
        </w:rPr>
        <w:t>３</w:t>
      </w:r>
      <w:r w:rsidR="008229EE" w:rsidRPr="005804E7">
        <w:rPr>
          <w:rFonts w:asciiTheme="minorEastAsia" w:eastAsiaTheme="minorEastAsia" w:hAnsiTheme="minorEastAsia" w:hint="eastAsia"/>
          <w:b/>
          <w:szCs w:val="20"/>
        </w:rPr>
        <w:t xml:space="preserve">　</w:t>
      </w:r>
      <w:r w:rsidR="00367CA0" w:rsidRPr="005804E7">
        <w:rPr>
          <w:rFonts w:asciiTheme="minorEastAsia" w:eastAsiaTheme="minorEastAsia" w:hAnsiTheme="minorEastAsia" w:hint="eastAsia"/>
          <w:b/>
          <w:szCs w:val="20"/>
        </w:rPr>
        <w:t>居宅介護支給決定基準（通院等介助</w:t>
      </w:r>
      <w:r w:rsidR="00A866CE" w:rsidRPr="005804E7">
        <w:rPr>
          <w:rFonts w:asciiTheme="minorEastAsia" w:eastAsiaTheme="minorEastAsia" w:hAnsiTheme="minorEastAsia" w:hint="eastAsia"/>
          <w:b/>
          <w:szCs w:val="20"/>
        </w:rPr>
        <w:t>、通院等乗降介助</w:t>
      </w:r>
      <w:r w:rsidR="00367CA0" w:rsidRPr="005804E7">
        <w:rPr>
          <w:rFonts w:asciiTheme="minorEastAsia" w:eastAsiaTheme="minorEastAsia" w:hAnsiTheme="minorEastAsia" w:hint="eastAsia"/>
          <w:b/>
          <w:szCs w:val="20"/>
        </w:rPr>
        <w:t>の算定）</w:t>
      </w:r>
    </w:p>
    <w:p w14:paraId="467AC827" w14:textId="77777777" w:rsidR="00F51E72" w:rsidRPr="005804E7" w:rsidRDefault="00F51E72" w:rsidP="006421F1">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（１）対象者</w:t>
      </w:r>
    </w:p>
    <w:p w14:paraId="6F5D5CED" w14:textId="77777777" w:rsidR="00737882" w:rsidRPr="005804E7" w:rsidRDefault="00737882" w:rsidP="006421F1">
      <w:pPr>
        <w:spacing w:line="300" w:lineRule="exact"/>
        <w:ind w:leftChars="278" w:left="569"/>
        <w:rPr>
          <w:rFonts w:asciiTheme="minorEastAsia" w:eastAsiaTheme="minorEastAsia" w:hAnsiTheme="minorEastAsia"/>
          <w:szCs w:val="20"/>
        </w:rPr>
      </w:pPr>
      <w:r w:rsidRPr="005804E7">
        <w:rPr>
          <w:rFonts w:asciiTheme="minorEastAsia" w:eastAsiaTheme="minorEastAsia" w:hAnsiTheme="minorEastAsia" w:hint="eastAsia"/>
          <w:szCs w:val="20"/>
        </w:rPr>
        <w:t>ア　通院等介助（身体介護を伴う）の対象者は次のいずれにも該当しケアプランに通院介助等が含まれている者とする。</w:t>
      </w:r>
    </w:p>
    <w:p w14:paraId="6BC2EB5A" w14:textId="77777777" w:rsidR="00737882" w:rsidRPr="005804E7" w:rsidRDefault="00737882" w:rsidP="005F560F">
      <w:pPr>
        <w:spacing w:line="300" w:lineRule="exact"/>
        <w:ind w:leftChars="215" w:left="728" w:hangingChars="141" w:hanging="288"/>
        <w:rPr>
          <w:rFonts w:asciiTheme="minorEastAsia" w:eastAsiaTheme="minorEastAsia" w:hAnsiTheme="minorEastAsia"/>
          <w:szCs w:val="20"/>
        </w:rPr>
      </w:pPr>
      <w:r w:rsidRPr="005804E7">
        <w:rPr>
          <w:rFonts w:asciiTheme="minorEastAsia" w:eastAsiaTheme="minorEastAsia" w:hAnsiTheme="minorEastAsia" w:hint="eastAsia"/>
          <w:szCs w:val="20"/>
        </w:rPr>
        <w:t xml:space="preserve">　①</w:t>
      </w:r>
      <w:r w:rsidR="004A21D4" w:rsidRPr="005804E7">
        <w:rPr>
          <w:rFonts w:asciiTheme="minorEastAsia" w:eastAsiaTheme="minorEastAsia" w:hAnsiTheme="minorEastAsia" w:hint="eastAsia"/>
          <w:szCs w:val="20"/>
        </w:rPr>
        <w:t>障害支援区分</w:t>
      </w:r>
      <w:r w:rsidRPr="005804E7">
        <w:rPr>
          <w:rFonts w:asciiTheme="minorEastAsia" w:eastAsiaTheme="minorEastAsia" w:hAnsiTheme="minorEastAsia" w:hint="eastAsia"/>
          <w:szCs w:val="20"/>
        </w:rPr>
        <w:t>が区分２以上である者</w:t>
      </w:r>
    </w:p>
    <w:p w14:paraId="2FCBD442" w14:textId="77777777" w:rsidR="00737882" w:rsidRPr="005804E7" w:rsidRDefault="00737882" w:rsidP="005F560F">
      <w:pPr>
        <w:spacing w:line="300" w:lineRule="exact"/>
        <w:ind w:leftChars="215" w:left="728" w:hangingChars="141" w:hanging="288"/>
        <w:rPr>
          <w:rFonts w:asciiTheme="minorEastAsia" w:eastAsiaTheme="minorEastAsia" w:hAnsiTheme="minorEastAsia"/>
          <w:szCs w:val="20"/>
        </w:rPr>
      </w:pPr>
      <w:r w:rsidRPr="005804E7">
        <w:rPr>
          <w:rFonts w:asciiTheme="minorEastAsia" w:eastAsiaTheme="minorEastAsia" w:hAnsiTheme="minorEastAsia" w:hint="eastAsia"/>
          <w:szCs w:val="20"/>
        </w:rPr>
        <w:t xml:space="preserve">　②</w:t>
      </w:r>
      <w:r w:rsidR="004A21D4" w:rsidRPr="005804E7">
        <w:rPr>
          <w:rFonts w:asciiTheme="minorEastAsia" w:eastAsiaTheme="minorEastAsia" w:hAnsiTheme="minorEastAsia" w:hint="eastAsia"/>
          <w:szCs w:val="20"/>
        </w:rPr>
        <w:t>障害支援区分</w:t>
      </w:r>
      <w:r w:rsidRPr="005804E7">
        <w:rPr>
          <w:rFonts w:asciiTheme="minorEastAsia" w:eastAsiaTheme="minorEastAsia" w:hAnsiTheme="minorEastAsia" w:hint="eastAsia"/>
          <w:szCs w:val="20"/>
        </w:rPr>
        <w:t>の認定調査項目において以下の項目のいずれか一つ以上に認定されている者</w:t>
      </w:r>
    </w:p>
    <w:p w14:paraId="399AA57E" w14:textId="17EB8248" w:rsidR="00737882" w:rsidRPr="005804E7" w:rsidRDefault="00AA5B37" w:rsidP="00AA5B37">
      <w:pPr>
        <w:ind w:firstLineChars="400" w:firstLine="818"/>
        <w:rPr>
          <w:rFonts w:asciiTheme="minorEastAsia" w:eastAsiaTheme="minorEastAsia" w:hAnsiTheme="minorEastAsia"/>
          <w:szCs w:val="20"/>
        </w:rPr>
      </w:pPr>
      <w:r w:rsidRPr="005804E7">
        <w:rPr>
          <w:rFonts w:asciiTheme="minorEastAsia" w:eastAsiaTheme="minorEastAsia" w:hAnsiTheme="minorEastAsia" w:hint="eastAsia"/>
          <w:szCs w:val="20"/>
        </w:rPr>
        <w:t>・「歩行」：</w:t>
      </w:r>
      <w:r w:rsidR="00737882" w:rsidRPr="005804E7">
        <w:rPr>
          <w:rFonts w:asciiTheme="minorEastAsia" w:eastAsiaTheme="minorEastAsia" w:hAnsiTheme="minorEastAsia" w:hint="eastAsia"/>
          <w:szCs w:val="20"/>
        </w:rPr>
        <w:t>「</w:t>
      </w:r>
      <w:r w:rsidR="004A21D4" w:rsidRPr="005804E7">
        <w:rPr>
          <w:rFonts w:asciiTheme="minorEastAsia" w:eastAsiaTheme="minorEastAsia" w:hAnsiTheme="minorEastAsia" w:hint="eastAsia"/>
          <w:szCs w:val="20"/>
        </w:rPr>
        <w:t>全面的な支援が必要</w:t>
      </w:r>
      <w:r w:rsidR="00737882" w:rsidRPr="005804E7">
        <w:rPr>
          <w:rFonts w:asciiTheme="minorEastAsia" w:eastAsiaTheme="minorEastAsia" w:hAnsiTheme="minorEastAsia" w:hint="eastAsia"/>
          <w:szCs w:val="20"/>
        </w:rPr>
        <w:t>」</w:t>
      </w:r>
    </w:p>
    <w:p w14:paraId="7CCBB17B" w14:textId="4A41AE1A" w:rsidR="00737882" w:rsidRPr="005804E7" w:rsidRDefault="00AA5B37" w:rsidP="00AA5B37">
      <w:pPr>
        <w:ind w:firstLineChars="400" w:firstLine="818"/>
        <w:rPr>
          <w:rFonts w:asciiTheme="minorEastAsia" w:eastAsiaTheme="minorEastAsia" w:hAnsiTheme="minorEastAsia"/>
          <w:szCs w:val="20"/>
        </w:rPr>
      </w:pPr>
      <w:r w:rsidRPr="005804E7">
        <w:rPr>
          <w:rFonts w:asciiTheme="minorEastAsia" w:eastAsiaTheme="minorEastAsia" w:hAnsiTheme="minorEastAsia" w:hint="eastAsia"/>
          <w:szCs w:val="20"/>
        </w:rPr>
        <w:t>・</w:t>
      </w:r>
      <w:r w:rsidR="00194EC7" w:rsidRPr="005804E7">
        <w:rPr>
          <w:rFonts w:asciiTheme="minorEastAsia" w:eastAsiaTheme="minorEastAsia" w:hAnsiTheme="minorEastAsia" w:hint="eastAsia"/>
          <w:szCs w:val="20"/>
        </w:rPr>
        <w:t>「</w:t>
      </w:r>
      <w:r w:rsidRPr="005804E7">
        <w:rPr>
          <w:rFonts w:asciiTheme="minorEastAsia" w:eastAsiaTheme="minorEastAsia" w:hAnsiTheme="minorEastAsia" w:hint="eastAsia"/>
          <w:szCs w:val="20"/>
        </w:rPr>
        <w:t>移乗」 ：</w:t>
      </w:r>
      <w:r w:rsidR="00737882" w:rsidRPr="005804E7">
        <w:rPr>
          <w:rFonts w:asciiTheme="minorEastAsia" w:eastAsiaTheme="minorEastAsia" w:hAnsiTheme="minorEastAsia" w:hint="eastAsia"/>
          <w:szCs w:val="20"/>
        </w:rPr>
        <w:t>「見守り等</w:t>
      </w:r>
      <w:r w:rsidR="004A21D4" w:rsidRPr="005804E7">
        <w:rPr>
          <w:rFonts w:asciiTheme="minorEastAsia" w:eastAsiaTheme="minorEastAsia" w:hAnsiTheme="minorEastAsia" w:hint="eastAsia"/>
          <w:szCs w:val="20"/>
        </w:rPr>
        <w:t>の支援が必要</w:t>
      </w:r>
      <w:r w:rsidR="00737882" w:rsidRPr="005804E7">
        <w:rPr>
          <w:rFonts w:asciiTheme="minorEastAsia" w:eastAsiaTheme="minorEastAsia" w:hAnsiTheme="minorEastAsia" w:hint="eastAsia"/>
          <w:szCs w:val="20"/>
        </w:rPr>
        <w:t>」、「</w:t>
      </w:r>
      <w:r w:rsidR="004A21D4" w:rsidRPr="005804E7">
        <w:rPr>
          <w:rFonts w:asciiTheme="minorEastAsia" w:eastAsiaTheme="minorEastAsia" w:hAnsiTheme="minorEastAsia" w:hint="eastAsia"/>
          <w:szCs w:val="20"/>
        </w:rPr>
        <w:t>部分的な支援が必要</w:t>
      </w:r>
      <w:r w:rsidR="00737882" w:rsidRPr="005804E7">
        <w:rPr>
          <w:rFonts w:asciiTheme="minorEastAsia" w:eastAsiaTheme="minorEastAsia" w:hAnsiTheme="minorEastAsia" w:hint="eastAsia"/>
          <w:szCs w:val="20"/>
        </w:rPr>
        <w:t>」</w:t>
      </w:r>
      <w:r w:rsidR="004A21D4" w:rsidRPr="005804E7">
        <w:rPr>
          <w:rFonts w:asciiTheme="minorEastAsia" w:eastAsiaTheme="minorEastAsia" w:hAnsiTheme="minorEastAsia" w:hint="eastAsia"/>
          <w:szCs w:val="20"/>
        </w:rPr>
        <w:t>又は</w:t>
      </w:r>
      <w:r w:rsidR="00737882" w:rsidRPr="005804E7">
        <w:rPr>
          <w:rFonts w:asciiTheme="minorEastAsia" w:eastAsiaTheme="minorEastAsia" w:hAnsiTheme="minorEastAsia" w:hint="eastAsia"/>
          <w:szCs w:val="20"/>
        </w:rPr>
        <w:t>「全</w:t>
      </w:r>
      <w:r w:rsidR="004A21D4" w:rsidRPr="005804E7">
        <w:rPr>
          <w:rFonts w:asciiTheme="minorEastAsia" w:eastAsiaTheme="minorEastAsia" w:hAnsiTheme="minorEastAsia" w:hint="eastAsia"/>
          <w:szCs w:val="20"/>
        </w:rPr>
        <w:t>面的な支援が必要</w:t>
      </w:r>
      <w:r w:rsidR="00737882" w:rsidRPr="005804E7">
        <w:rPr>
          <w:rFonts w:asciiTheme="minorEastAsia" w:eastAsiaTheme="minorEastAsia" w:hAnsiTheme="minorEastAsia" w:hint="eastAsia"/>
          <w:szCs w:val="20"/>
        </w:rPr>
        <w:t>」</w:t>
      </w:r>
    </w:p>
    <w:p w14:paraId="2D64AC4D" w14:textId="6117FFAE" w:rsidR="00AC6A2A" w:rsidRPr="005804E7" w:rsidRDefault="00AA5B37" w:rsidP="00AC6A2A">
      <w:pPr>
        <w:ind w:firstLineChars="400" w:firstLine="818"/>
        <w:rPr>
          <w:rFonts w:asciiTheme="minorEastAsia" w:eastAsiaTheme="minorEastAsia" w:hAnsiTheme="minorEastAsia"/>
          <w:szCs w:val="20"/>
        </w:rPr>
      </w:pPr>
      <w:r w:rsidRPr="005804E7">
        <w:rPr>
          <w:rFonts w:asciiTheme="minorEastAsia" w:eastAsiaTheme="minorEastAsia" w:hAnsiTheme="minorEastAsia" w:hint="eastAsia"/>
          <w:szCs w:val="20"/>
        </w:rPr>
        <w:t>・「移動」 ：</w:t>
      </w:r>
      <w:r w:rsidR="00AC6A2A" w:rsidRPr="005804E7">
        <w:rPr>
          <w:rFonts w:asciiTheme="minorEastAsia" w:eastAsiaTheme="minorEastAsia" w:hAnsiTheme="minorEastAsia" w:hint="eastAsia"/>
          <w:szCs w:val="20"/>
        </w:rPr>
        <w:t>「見守り等の支援が必要」、「部分的な支援が必要」又は「全面的な支援が必要」</w:t>
      </w:r>
    </w:p>
    <w:p w14:paraId="0A32E01D" w14:textId="2B37E9FA" w:rsidR="007524AF" w:rsidRPr="005804E7" w:rsidRDefault="00AA5B37" w:rsidP="00AA5B37">
      <w:pPr>
        <w:spacing w:line="300" w:lineRule="exact"/>
        <w:ind w:firstLineChars="400" w:firstLine="818"/>
        <w:rPr>
          <w:rFonts w:asciiTheme="minorEastAsia" w:eastAsiaTheme="minorEastAsia" w:hAnsiTheme="minorEastAsia"/>
          <w:szCs w:val="20"/>
        </w:rPr>
      </w:pPr>
      <w:r w:rsidRPr="005804E7">
        <w:rPr>
          <w:rFonts w:asciiTheme="minorEastAsia" w:eastAsiaTheme="minorEastAsia" w:hAnsiTheme="minorEastAsia" w:hint="eastAsia"/>
          <w:szCs w:val="20"/>
        </w:rPr>
        <w:t>・「排尿」：</w:t>
      </w:r>
      <w:r w:rsidR="007524AF" w:rsidRPr="005804E7">
        <w:rPr>
          <w:rFonts w:asciiTheme="minorEastAsia" w:eastAsiaTheme="minorEastAsia" w:hAnsiTheme="minorEastAsia" w:hint="eastAsia"/>
          <w:szCs w:val="20"/>
        </w:rPr>
        <w:t>「部分的な支援が必要」又は「全面的な支援が必要」</w:t>
      </w:r>
    </w:p>
    <w:p w14:paraId="5CCC7FB7" w14:textId="3AEC750C" w:rsidR="00737882" w:rsidRPr="005804E7" w:rsidRDefault="00AA5B37" w:rsidP="00AA5B37">
      <w:pPr>
        <w:spacing w:line="300" w:lineRule="exact"/>
        <w:ind w:firstLineChars="400" w:firstLine="818"/>
        <w:rPr>
          <w:rFonts w:asciiTheme="minorEastAsia" w:eastAsiaTheme="minorEastAsia" w:hAnsiTheme="minorEastAsia"/>
          <w:szCs w:val="20"/>
        </w:rPr>
      </w:pPr>
      <w:r w:rsidRPr="005804E7">
        <w:rPr>
          <w:rFonts w:asciiTheme="minorEastAsia" w:eastAsiaTheme="minorEastAsia" w:hAnsiTheme="minorEastAsia" w:hint="eastAsia"/>
          <w:szCs w:val="20"/>
        </w:rPr>
        <w:t>・「排便」：</w:t>
      </w:r>
      <w:r w:rsidR="007524AF" w:rsidRPr="005804E7">
        <w:rPr>
          <w:rFonts w:asciiTheme="minorEastAsia" w:eastAsiaTheme="minorEastAsia" w:hAnsiTheme="minorEastAsia" w:hint="eastAsia"/>
          <w:szCs w:val="20"/>
        </w:rPr>
        <w:t>「部分的な支援が必要」又は「全面的な支援が必要」</w:t>
      </w:r>
    </w:p>
    <w:p w14:paraId="2C4C7EC0" w14:textId="77777777" w:rsidR="00737882" w:rsidRPr="005804E7" w:rsidRDefault="00737882" w:rsidP="00430455">
      <w:pPr>
        <w:spacing w:line="300" w:lineRule="exact"/>
        <w:ind w:leftChars="276" w:left="725" w:hangingChars="78" w:hanging="160"/>
        <w:rPr>
          <w:rFonts w:asciiTheme="minorEastAsia" w:eastAsiaTheme="minorEastAsia" w:hAnsiTheme="minorEastAsia"/>
          <w:szCs w:val="20"/>
        </w:rPr>
      </w:pPr>
      <w:r w:rsidRPr="005804E7">
        <w:rPr>
          <w:rFonts w:asciiTheme="minorEastAsia" w:eastAsiaTheme="minorEastAsia" w:hAnsiTheme="minorEastAsia" w:hint="eastAsia"/>
          <w:szCs w:val="20"/>
        </w:rPr>
        <w:t>イ　通院等介助（身体介護を伴わない場合）の対象者は、</w:t>
      </w:r>
      <w:r w:rsidR="004A21D4" w:rsidRPr="005804E7">
        <w:rPr>
          <w:rFonts w:asciiTheme="minorEastAsia" w:eastAsiaTheme="minorEastAsia" w:hAnsiTheme="minorEastAsia" w:hint="eastAsia"/>
          <w:szCs w:val="20"/>
        </w:rPr>
        <w:t>障害支援区分</w:t>
      </w:r>
      <w:r w:rsidRPr="005804E7">
        <w:rPr>
          <w:rFonts w:asciiTheme="minorEastAsia" w:eastAsiaTheme="minorEastAsia" w:hAnsiTheme="minorEastAsia" w:hint="eastAsia"/>
          <w:szCs w:val="20"/>
        </w:rPr>
        <w:t>１以上で、ケアプランに通院介助が含まれている場合とする。</w:t>
      </w:r>
    </w:p>
    <w:p w14:paraId="0DA75B7A" w14:textId="77777777" w:rsidR="008F5491" w:rsidRPr="005804E7" w:rsidRDefault="008F5491" w:rsidP="005F560F">
      <w:pPr>
        <w:spacing w:line="300" w:lineRule="exact"/>
        <w:ind w:leftChars="215" w:left="728" w:hangingChars="141" w:hanging="288"/>
        <w:rPr>
          <w:rFonts w:asciiTheme="minorEastAsia" w:eastAsiaTheme="minorEastAsia" w:hAnsiTheme="minorEastAsia"/>
          <w:szCs w:val="20"/>
        </w:rPr>
      </w:pPr>
    </w:p>
    <w:p w14:paraId="33B33AAE" w14:textId="74D4B654" w:rsidR="00E724F7" w:rsidRPr="005804E7" w:rsidRDefault="00E724F7" w:rsidP="006421F1">
      <w:pPr>
        <w:spacing w:line="300" w:lineRule="exact"/>
        <w:ind w:leftChars="139" w:left="284" w:firstLineChars="176" w:firstLine="360"/>
        <w:rPr>
          <w:rFonts w:asciiTheme="minorEastAsia" w:eastAsiaTheme="minorEastAsia" w:hAnsiTheme="minorEastAsia"/>
          <w:szCs w:val="20"/>
        </w:rPr>
      </w:pPr>
      <w:r w:rsidRPr="005804E7">
        <w:rPr>
          <w:rFonts w:asciiTheme="minorEastAsia" w:eastAsiaTheme="minorEastAsia" w:hAnsiTheme="minorEastAsia" w:hint="eastAsia"/>
          <w:szCs w:val="20"/>
        </w:rPr>
        <w:t>行動援護、重度訪問介護、重度障害者等包括支援の支給決定者は、支給決定を行わない。</w:t>
      </w:r>
    </w:p>
    <w:p w14:paraId="3BCAF432" w14:textId="77777777" w:rsidR="008F5491" w:rsidRPr="005804E7" w:rsidRDefault="008F5491" w:rsidP="005F560F">
      <w:pPr>
        <w:spacing w:line="300" w:lineRule="exact"/>
        <w:ind w:leftChars="215" w:left="728" w:hangingChars="141" w:hanging="288"/>
        <w:rPr>
          <w:rFonts w:asciiTheme="minorEastAsia" w:eastAsiaTheme="minorEastAsia" w:hAnsiTheme="minorEastAsia"/>
          <w:szCs w:val="20"/>
        </w:rPr>
      </w:pPr>
    </w:p>
    <w:p w14:paraId="7406E42C" w14:textId="77777777" w:rsidR="00F51E72" w:rsidRPr="005804E7" w:rsidRDefault="00F51E72" w:rsidP="00F51E72">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（２）基本時間の算出</w:t>
      </w:r>
    </w:p>
    <w:p w14:paraId="0B46E2AB" w14:textId="15FA16AE" w:rsidR="0006340B" w:rsidRPr="005804E7" w:rsidRDefault="0006340B" w:rsidP="0006340B">
      <w:pPr>
        <w:spacing w:line="300" w:lineRule="exact"/>
        <w:ind w:leftChars="142" w:left="496" w:hangingChars="100" w:hanging="205"/>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6565AA" w:rsidRPr="005804E7">
        <w:rPr>
          <w:rFonts w:asciiTheme="minorEastAsia" w:eastAsiaTheme="minorEastAsia" w:hAnsiTheme="minorEastAsia" w:hint="eastAsia"/>
          <w:szCs w:val="20"/>
        </w:rPr>
        <w:t>概ね３か月に１回以上の通院を対象とし、必要回数を算定する。</w:t>
      </w:r>
      <w:r w:rsidRPr="005804E7">
        <w:rPr>
          <w:rFonts w:asciiTheme="minorEastAsia" w:eastAsiaTheme="minorEastAsia" w:hAnsiTheme="minorEastAsia" w:hint="eastAsia"/>
          <w:szCs w:val="20"/>
        </w:rPr>
        <w:t>３か月に１</w:t>
      </w:r>
      <w:r w:rsidR="007F06EB" w:rsidRPr="005804E7">
        <w:rPr>
          <w:rFonts w:asciiTheme="minorEastAsia" w:eastAsiaTheme="minorEastAsia" w:hAnsiTheme="minorEastAsia" w:hint="eastAsia"/>
          <w:szCs w:val="20"/>
        </w:rPr>
        <w:t>回未満の通院については、変更申請にて適宜</w:t>
      </w:r>
      <w:r w:rsidRPr="005804E7">
        <w:rPr>
          <w:rFonts w:asciiTheme="minorEastAsia" w:eastAsiaTheme="minorEastAsia" w:hAnsiTheme="minorEastAsia" w:hint="eastAsia"/>
          <w:szCs w:val="20"/>
        </w:rPr>
        <w:t>対応する。</w:t>
      </w:r>
    </w:p>
    <w:p w14:paraId="0AA65ABA" w14:textId="1349A4E0" w:rsidR="0006340B" w:rsidRPr="005804E7" w:rsidRDefault="0006340B" w:rsidP="0006340B">
      <w:pPr>
        <w:spacing w:line="300" w:lineRule="exact"/>
        <w:ind w:leftChars="242" w:left="495" w:firstLineChars="100" w:firstLine="205"/>
        <w:rPr>
          <w:rFonts w:asciiTheme="minorEastAsia" w:eastAsiaTheme="minorEastAsia" w:hAnsiTheme="minorEastAsia"/>
          <w:szCs w:val="20"/>
        </w:rPr>
      </w:pPr>
      <w:r w:rsidRPr="005804E7">
        <w:rPr>
          <w:rFonts w:asciiTheme="minorEastAsia" w:eastAsiaTheme="minorEastAsia" w:hAnsiTheme="minorEastAsia" w:hint="eastAsia"/>
          <w:szCs w:val="20"/>
        </w:rPr>
        <w:t>１カ月あたりの支給量を決める算定方法は以下のとおりとする。ただし、連続して３日利用するなど、下記計算方法では支給決定量に満たない場合は、個別に対応する。</w:t>
      </w:r>
    </w:p>
    <w:p w14:paraId="2AF34D97" w14:textId="77777777" w:rsidR="0006340B" w:rsidRPr="005804E7" w:rsidRDefault="0006340B" w:rsidP="0006340B">
      <w:pPr>
        <w:spacing w:line="300" w:lineRule="exact"/>
        <w:ind w:leftChars="142" w:left="291" w:firstLineChars="100" w:firstLine="205"/>
        <w:rPr>
          <w:rFonts w:asciiTheme="minorEastAsia" w:eastAsiaTheme="minorEastAsia" w:hAnsiTheme="minorEastAsia"/>
          <w:szCs w:val="20"/>
        </w:rPr>
      </w:pPr>
      <w:r w:rsidRPr="005804E7">
        <w:rPr>
          <w:rFonts w:asciiTheme="minorEastAsia" w:eastAsiaTheme="minorEastAsia" w:hAnsiTheme="minorEastAsia" w:hint="eastAsia"/>
          <w:szCs w:val="20"/>
        </w:rPr>
        <w:t xml:space="preserve">　週に１～２回の利用の場合・・・・１回あたりの利用時間×週の利用回数×５＝月支給量　</w:t>
      </w:r>
    </w:p>
    <w:p w14:paraId="52F46EAA" w14:textId="77777777" w:rsidR="0006340B" w:rsidRPr="005804E7" w:rsidRDefault="0006340B" w:rsidP="0006340B">
      <w:pPr>
        <w:spacing w:line="300" w:lineRule="exact"/>
        <w:ind w:leftChars="142" w:left="291" w:firstLineChars="100" w:firstLine="205"/>
        <w:rPr>
          <w:rFonts w:asciiTheme="minorEastAsia" w:eastAsiaTheme="minorEastAsia" w:hAnsiTheme="minorEastAsia"/>
          <w:szCs w:val="20"/>
        </w:rPr>
      </w:pPr>
      <w:r w:rsidRPr="005804E7">
        <w:rPr>
          <w:rFonts w:asciiTheme="minorEastAsia" w:eastAsiaTheme="minorEastAsia" w:hAnsiTheme="minorEastAsia" w:hint="eastAsia"/>
          <w:szCs w:val="20"/>
        </w:rPr>
        <w:t xml:space="preserve">　週に３～６回以上利用の場合・・・１回あたりの利用時間×週の利用回数×４．５＝月支給量</w:t>
      </w:r>
    </w:p>
    <w:p w14:paraId="06465208" w14:textId="77777777" w:rsidR="0006340B" w:rsidRPr="005804E7" w:rsidRDefault="0006340B" w:rsidP="0006340B">
      <w:pPr>
        <w:spacing w:line="300" w:lineRule="exact"/>
        <w:ind w:leftChars="142" w:left="291" w:firstLineChars="100" w:firstLine="205"/>
        <w:rPr>
          <w:rFonts w:asciiTheme="minorEastAsia" w:eastAsiaTheme="minorEastAsia" w:hAnsiTheme="minorEastAsia"/>
          <w:szCs w:val="20"/>
        </w:rPr>
      </w:pPr>
      <w:r w:rsidRPr="005804E7">
        <w:rPr>
          <w:rFonts w:asciiTheme="minorEastAsia" w:eastAsiaTheme="minorEastAsia" w:hAnsiTheme="minorEastAsia" w:hint="eastAsia"/>
          <w:szCs w:val="20"/>
        </w:rPr>
        <w:t xml:space="preserve">　毎日の場合・・・・・・・・・・・×３１日</w:t>
      </w:r>
    </w:p>
    <w:p w14:paraId="0640EB2D" w14:textId="09B19EE1" w:rsidR="00A003AB" w:rsidRPr="005804E7" w:rsidRDefault="00A003AB" w:rsidP="0069126E">
      <w:pPr>
        <w:spacing w:line="300" w:lineRule="exact"/>
        <w:ind w:leftChars="166" w:left="424" w:hangingChars="41" w:hanging="84"/>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69126E" w:rsidRPr="005804E7">
        <w:rPr>
          <w:rFonts w:asciiTheme="minorEastAsia" w:eastAsiaTheme="minorEastAsia" w:hAnsiTheme="minorEastAsia" w:hint="eastAsia"/>
          <w:szCs w:val="20"/>
        </w:rPr>
        <w:t xml:space="preserve">　</w:t>
      </w:r>
      <w:r w:rsidRPr="005804E7">
        <w:rPr>
          <w:rFonts w:asciiTheme="minorEastAsia" w:eastAsiaTheme="minorEastAsia" w:hAnsiTheme="minorEastAsia" w:hint="eastAsia"/>
          <w:szCs w:val="20"/>
        </w:rPr>
        <w:t>グループホーム</w:t>
      </w:r>
      <w:r w:rsidR="0006340B" w:rsidRPr="005804E7">
        <w:rPr>
          <w:rFonts w:asciiTheme="minorEastAsia" w:eastAsiaTheme="minorEastAsia" w:hAnsiTheme="minorEastAsia" w:hint="eastAsia"/>
          <w:szCs w:val="20"/>
        </w:rPr>
        <w:t>、</w:t>
      </w:r>
      <w:r w:rsidR="00F51E72" w:rsidRPr="005804E7">
        <w:rPr>
          <w:rFonts w:asciiTheme="minorEastAsia" w:eastAsiaTheme="minorEastAsia" w:hAnsiTheme="minorEastAsia" w:hint="eastAsia"/>
          <w:szCs w:val="20"/>
        </w:rPr>
        <w:t>救護施設</w:t>
      </w:r>
      <w:r w:rsidR="0006340B" w:rsidRPr="005804E7">
        <w:rPr>
          <w:rFonts w:asciiTheme="minorEastAsia" w:eastAsiaTheme="minorEastAsia" w:hAnsiTheme="minorEastAsia" w:hint="eastAsia"/>
          <w:szCs w:val="20"/>
        </w:rPr>
        <w:t>及び母子生活支援施設</w:t>
      </w:r>
      <w:r w:rsidR="00F51E72" w:rsidRPr="005804E7">
        <w:rPr>
          <w:rFonts w:asciiTheme="minorEastAsia" w:eastAsiaTheme="minorEastAsia" w:hAnsiTheme="minorEastAsia" w:hint="eastAsia"/>
          <w:szCs w:val="20"/>
        </w:rPr>
        <w:t>の</w:t>
      </w:r>
      <w:r w:rsidRPr="005804E7">
        <w:rPr>
          <w:rFonts w:asciiTheme="minorEastAsia" w:eastAsiaTheme="minorEastAsia" w:hAnsiTheme="minorEastAsia" w:hint="eastAsia"/>
          <w:szCs w:val="20"/>
        </w:rPr>
        <w:t>利用者に</w:t>
      </w:r>
      <w:r w:rsidR="00067B11" w:rsidRPr="005804E7">
        <w:rPr>
          <w:rFonts w:asciiTheme="minorEastAsia" w:eastAsiaTheme="minorEastAsia" w:hAnsiTheme="minorEastAsia" w:hint="eastAsia"/>
          <w:szCs w:val="20"/>
        </w:rPr>
        <w:t>係る通院等介助</w:t>
      </w:r>
      <w:r w:rsidR="00110A62" w:rsidRPr="005804E7">
        <w:rPr>
          <w:rFonts w:asciiTheme="minorEastAsia" w:eastAsiaTheme="minorEastAsia" w:hAnsiTheme="minorEastAsia" w:hint="eastAsia"/>
          <w:szCs w:val="20"/>
        </w:rPr>
        <w:t>について</w:t>
      </w:r>
      <w:r w:rsidR="00067B11" w:rsidRPr="005804E7">
        <w:rPr>
          <w:rFonts w:asciiTheme="minorEastAsia" w:eastAsiaTheme="minorEastAsia" w:hAnsiTheme="minorEastAsia" w:hint="eastAsia"/>
          <w:szCs w:val="20"/>
        </w:rPr>
        <w:t>は</w:t>
      </w:r>
      <w:r w:rsidR="00110A62" w:rsidRPr="005804E7">
        <w:rPr>
          <w:rFonts w:asciiTheme="minorEastAsia" w:eastAsiaTheme="minorEastAsia" w:hAnsiTheme="minorEastAsia" w:hint="eastAsia"/>
          <w:szCs w:val="20"/>
        </w:rPr>
        <w:t>、</w:t>
      </w:r>
      <w:r w:rsidR="00067B11" w:rsidRPr="005804E7">
        <w:rPr>
          <w:rFonts w:asciiTheme="minorEastAsia" w:eastAsiaTheme="minorEastAsia" w:hAnsiTheme="minorEastAsia" w:hint="eastAsia"/>
          <w:szCs w:val="20"/>
        </w:rPr>
        <w:t>原則として</w:t>
      </w:r>
      <w:r w:rsidR="007F06EB" w:rsidRPr="005804E7">
        <w:rPr>
          <w:rFonts w:asciiTheme="minorEastAsia" w:eastAsiaTheme="minorEastAsia" w:hAnsiTheme="minorEastAsia" w:hint="eastAsia"/>
          <w:szCs w:val="20"/>
        </w:rPr>
        <w:t>施設</w:t>
      </w:r>
      <w:r w:rsidR="00067B11" w:rsidRPr="005804E7">
        <w:rPr>
          <w:rFonts w:asciiTheme="minorEastAsia" w:eastAsiaTheme="minorEastAsia" w:hAnsiTheme="minorEastAsia" w:hint="eastAsia"/>
          <w:szCs w:val="20"/>
        </w:rPr>
        <w:t>職員の対応とする。ただし</w:t>
      </w:r>
      <w:r w:rsidR="00117E9B" w:rsidRPr="005804E7">
        <w:rPr>
          <w:rFonts w:asciiTheme="minorEastAsia" w:eastAsiaTheme="minorEastAsia" w:hAnsiTheme="minorEastAsia" w:hint="eastAsia"/>
          <w:szCs w:val="20"/>
        </w:rPr>
        <w:t>、</w:t>
      </w:r>
      <w:r w:rsidR="00067B11" w:rsidRPr="005804E7">
        <w:rPr>
          <w:rFonts w:asciiTheme="minorEastAsia" w:eastAsiaTheme="minorEastAsia" w:hAnsiTheme="minorEastAsia" w:hint="eastAsia"/>
          <w:szCs w:val="20"/>
        </w:rPr>
        <w:t>やむを得ない理由がある場合は、月２回を</w:t>
      </w:r>
      <w:r w:rsidR="009357C6" w:rsidRPr="005804E7">
        <w:rPr>
          <w:rFonts w:asciiTheme="minorEastAsia" w:eastAsiaTheme="minorEastAsia" w:hAnsiTheme="minorEastAsia" w:hint="eastAsia"/>
          <w:szCs w:val="20"/>
        </w:rPr>
        <w:t>標準</w:t>
      </w:r>
      <w:r w:rsidR="00067B11" w:rsidRPr="005804E7">
        <w:rPr>
          <w:rFonts w:asciiTheme="minorEastAsia" w:eastAsiaTheme="minorEastAsia" w:hAnsiTheme="minorEastAsia" w:hint="eastAsia"/>
          <w:szCs w:val="20"/>
        </w:rPr>
        <w:t>として支給決定</w:t>
      </w:r>
      <w:r w:rsidR="00110A62" w:rsidRPr="005804E7">
        <w:rPr>
          <w:rFonts w:asciiTheme="minorEastAsia" w:eastAsiaTheme="minorEastAsia" w:hAnsiTheme="minorEastAsia" w:hint="eastAsia"/>
          <w:szCs w:val="20"/>
        </w:rPr>
        <w:t>できるものとする。</w:t>
      </w:r>
    </w:p>
    <w:p w14:paraId="038AE1B0" w14:textId="77777777" w:rsidR="003A4A14" w:rsidRPr="005804E7" w:rsidRDefault="003A4A14" w:rsidP="003A4A14">
      <w:pPr>
        <w:spacing w:line="300" w:lineRule="exact"/>
        <w:rPr>
          <w:rFonts w:asciiTheme="minorEastAsia" w:eastAsiaTheme="minorEastAsia" w:hAnsiTheme="minorEastAsia"/>
          <w:szCs w:val="20"/>
        </w:rPr>
      </w:pPr>
    </w:p>
    <w:p w14:paraId="656250FC" w14:textId="2E1D6760" w:rsidR="003A4A14" w:rsidRPr="005804E7" w:rsidRDefault="00A016B6" w:rsidP="008F10D3">
      <w:pPr>
        <w:rPr>
          <w:rFonts w:asciiTheme="minorEastAsia" w:eastAsiaTheme="minorEastAsia" w:hAnsiTheme="minorEastAsia"/>
          <w:szCs w:val="20"/>
        </w:rPr>
      </w:pPr>
      <w:r w:rsidRPr="005804E7">
        <w:rPr>
          <w:rFonts w:asciiTheme="minorEastAsia" w:eastAsiaTheme="minorEastAsia" w:hAnsiTheme="minorEastAsia" w:hint="eastAsia"/>
          <w:b/>
          <w:szCs w:val="20"/>
        </w:rPr>
        <w:t>４</w:t>
      </w:r>
      <w:r w:rsidR="003A4A14" w:rsidRPr="005804E7">
        <w:rPr>
          <w:rFonts w:asciiTheme="minorEastAsia" w:eastAsiaTheme="minorEastAsia" w:hAnsiTheme="minorEastAsia" w:hint="eastAsia"/>
          <w:b/>
          <w:szCs w:val="20"/>
        </w:rPr>
        <w:t xml:space="preserve">　同行援護支給決定基準</w:t>
      </w:r>
    </w:p>
    <w:p w14:paraId="07C9B448" w14:textId="77777777" w:rsidR="003A4A14" w:rsidRPr="005804E7" w:rsidRDefault="003A4A14" w:rsidP="003A4A14">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（１）対象者</w:t>
      </w:r>
    </w:p>
    <w:p w14:paraId="6015F4BD" w14:textId="77777777" w:rsidR="009662E3" w:rsidRPr="005804E7" w:rsidRDefault="003A4A14" w:rsidP="0069126E">
      <w:pPr>
        <w:spacing w:line="300" w:lineRule="exact"/>
        <w:ind w:firstLineChars="207" w:firstLine="424"/>
        <w:rPr>
          <w:rFonts w:asciiTheme="minorEastAsia" w:eastAsiaTheme="minorEastAsia" w:hAnsiTheme="minorEastAsia"/>
          <w:szCs w:val="20"/>
        </w:rPr>
      </w:pPr>
      <w:r w:rsidRPr="005804E7">
        <w:rPr>
          <w:rFonts w:asciiTheme="minorEastAsia" w:eastAsiaTheme="minorEastAsia" w:hAnsiTheme="minorEastAsia" w:hint="eastAsia"/>
          <w:szCs w:val="20"/>
        </w:rPr>
        <w:t>対象者の要件として別紙１の同行援護アセスメント票</w:t>
      </w:r>
      <w:r w:rsidR="00DE2429" w:rsidRPr="005804E7">
        <w:rPr>
          <w:rFonts w:asciiTheme="minorEastAsia" w:eastAsiaTheme="minorEastAsia" w:hAnsiTheme="minorEastAsia" w:hint="eastAsia"/>
          <w:szCs w:val="20"/>
        </w:rPr>
        <w:t>の調査項目</w:t>
      </w:r>
      <w:r w:rsidR="009662E3" w:rsidRPr="005804E7">
        <w:rPr>
          <w:rFonts w:asciiTheme="minorEastAsia" w:eastAsiaTheme="minorEastAsia" w:hAnsiTheme="minorEastAsia" w:hint="eastAsia"/>
          <w:szCs w:val="20"/>
        </w:rPr>
        <w:t>の項の</w:t>
      </w:r>
      <w:r w:rsidR="00DE2429" w:rsidRPr="005804E7">
        <w:rPr>
          <w:rFonts w:asciiTheme="minorEastAsia" w:eastAsiaTheme="minorEastAsia" w:hAnsiTheme="minorEastAsia" w:hint="eastAsia"/>
          <w:szCs w:val="20"/>
        </w:rPr>
        <w:t>各欄の区分に応じ、そ</w:t>
      </w:r>
    </w:p>
    <w:p w14:paraId="455AD48C" w14:textId="610ABD8C" w:rsidR="009662E3" w:rsidRPr="005804E7" w:rsidRDefault="0069126E" w:rsidP="009662E3">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DE2429" w:rsidRPr="005804E7">
        <w:rPr>
          <w:rFonts w:asciiTheme="minorEastAsia" w:eastAsiaTheme="minorEastAsia" w:hAnsiTheme="minorEastAsia" w:hint="eastAsia"/>
          <w:szCs w:val="20"/>
        </w:rPr>
        <w:t>れぞれの調査項目に係る利用者の状況をそれぞれ０点の項から２点の項までに当てはめて算出し</w:t>
      </w:r>
    </w:p>
    <w:p w14:paraId="4898C930" w14:textId="086176D1" w:rsidR="009662E3" w:rsidRPr="005804E7" w:rsidRDefault="0069126E" w:rsidP="009662E3">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DE2429" w:rsidRPr="005804E7">
        <w:rPr>
          <w:rFonts w:asciiTheme="minorEastAsia" w:eastAsiaTheme="minorEastAsia" w:hAnsiTheme="minorEastAsia" w:hint="eastAsia"/>
          <w:szCs w:val="20"/>
        </w:rPr>
        <w:t>た点数のうち、移動障害の欄に係る点数が１点以上であり、かつ、移動障害以外の欄に係る点数</w:t>
      </w:r>
    </w:p>
    <w:p w14:paraId="286B1779" w14:textId="7FCD4D5C" w:rsidR="003A4A14" w:rsidRPr="005804E7" w:rsidRDefault="0069126E" w:rsidP="009662E3">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DE2429" w:rsidRPr="005804E7">
        <w:rPr>
          <w:rFonts w:asciiTheme="minorEastAsia" w:eastAsiaTheme="minorEastAsia" w:hAnsiTheme="minorEastAsia" w:hint="eastAsia"/>
          <w:szCs w:val="20"/>
        </w:rPr>
        <w:t>のいずれかが１点以上である者</w:t>
      </w:r>
      <w:r w:rsidR="003A4A14" w:rsidRPr="005804E7">
        <w:rPr>
          <w:rFonts w:asciiTheme="minorEastAsia" w:eastAsiaTheme="minorEastAsia" w:hAnsiTheme="minorEastAsia" w:hint="eastAsia"/>
          <w:szCs w:val="20"/>
        </w:rPr>
        <w:t>とする。</w:t>
      </w:r>
    </w:p>
    <w:p w14:paraId="5BA903B5" w14:textId="77777777" w:rsidR="00430455" w:rsidRPr="005804E7" w:rsidRDefault="00430455" w:rsidP="003A4A14">
      <w:pPr>
        <w:spacing w:line="300" w:lineRule="exact"/>
        <w:rPr>
          <w:rFonts w:asciiTheme="minorEastAsia" w:eastAsiaTheme="minorEastAsia" w:hAnsiTheme="minorEastAsia"/>
          <w:szCs w:val="20"/>
        </w:rPr>
      </w:pPr>
    </w:p>
    <w:p w14:paraId="49F967E1" w14:textId="658FE09E" w:rsidR="003A4A14" w:rsidRPr="005804E7" w:rsidRDefault="003A4A14" w:rsidP="003A4A14">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（２）基本時間の算出</w:t>
      </w:r>
    </w:p>
    <w:p w14:paraId="00130280" w14:textId="18B44230" w:rsidR="003A4A14" w:rsidRPr="005804E7" w:rsidRDefault="0069126E" w:rsidP="003A4A14">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3A4A14" w:rsidRPr="005804E7">
        <w:rPr>
          <w:rFonts w:asciiTheme="minorEastAsia" w:eastAsiaTheme="minorEastAsia" w:hAnsiTheme="minorEastAsia" w:hint="eastAsia"/>
          <w:szCs w:val="20"/>
        </w:rPr>
        <w:t xml:space="preserve">具体的な利用希望を聴き取り、別表６のとおり基本時間を算出するものとする。　</w:t>
      </w:r>
    </w:p>
    <w:p w14:paraId="7453A138" w14:textId="77777777" w:rsidR="003A4A14" w:rsidRPr="005804E7" w:rsidRDefault="003A4A14" w:rsidP="0069126E">
      <w:pPr>
        <w:spacing w:line="300" w:lineRule="exact"/>
        <w:ind w:firstLineChars="200" w:firstLine="409"/>
        <w:rPr>
          <w:rFonts w:asciiTheme="minorEastAsia" w:eastAsiaTheme="minorEastAsia" w:hAnsiTheme="minorEastAsia"/>
          <w:szCs w:val="20"/>
        </w:rPr>
      </w:pPr>
      <w:r w:rsidRPr="005804E7">
        <w:rPr>
          <w:rFonts w:asciiTheme="minorEastAsia" w:eastAsiaTheme="minorEastAsia" w:hAnsiTheme="minorEastAsia" w:hint="eastAsia"/>
          <w:szCs w:val="20"/>
        </w:rPr>
        <w:t>なお、基本時間を超える支給時間を必要とする場合は、具体的な利用希望を聴き取り、社会的理</w:t>
      </w:r>
    </w:p>
    <w:p w14:paraId="475CCE71" w14:textId="77777777" w:rsidR="003A4A14" w:rsidRPr="005804E7" w:rsidRDefault="003A4A14" w:rsidP="0069126E">
      <w:pPr>
        <w:spacing w:line="300" w:lineRule="exact"/>
        <w:ind w:firstLineChars="100" w:firstLine="205"/>
        <w:rPr>
          <w:rFonts w:asciiTheme="minorEastAsia" w:eastAsiaTheme="minorEastAsia" w:hAnsiTheme="minorEastAsia"/>
          <w:szCs w:val="20"/>
        </w:rPr>
      </w:pPr>
      <w:r w:rsidRPr="005804E7">
        <w:rPr>
          <w:rFonts w:asciiTheme="minorEastAsia" w:eastAsiaTheme="minorEastAsia" w:hAnsiTheme="minorEastAsia" w:hint="eastAsia"/>
          <w:szCs w:val="20"/>
        </w:rPr>
        <w:t>由による支給量について、個別に必要な時間数を加算することができるものとする。</w:t>
      </w:r>
    </w:p>
    <w:p w14:paraId="74F365EE" w14:textId="7D9FBAC8" w:rsidR="00E97F7C" w:rsidRPr="005804E7" w:rsidRDefault="00644B7B" w:rsidP="00EB564D">
      <w:pPr>
        <w:spacing w:line="300" w:lineRule="exact"/>
        <w:ind w:leftChars="69" w:left="243" w:hangingChars="50" w:hanging="102"/>
        <w:rPr>
          <w:rFonts w:asciiTheme="minorEastAsia" w:eastAsiaTheme="minorEastAsia" w:hAnsiTheme="minorEastAsia"/>
          <w:szCs w:val="20"/>
        </w:rPr>
      </w:pPr>
      <w:r w:rsidRPr="005804E7">
        <w:rPr>
          <w:rFonts w:asciiTheme="minorEastAsia" w:eastAsiaTheme="minorEastAsia" w:hAnsiTheme="minorEastAsia" w:hint="eastAsia"/>
          <w:szCs w:val="20"/>
        </w:rPr>
        <w:t xml:space="preserve">　また、就労（一般就労に限る）に伴う通勤の訓練のため、移動支援事業の利用決定を受ける場合は、その時間数を減算するものとする。</w:t>
      </w:r>
    </w:p>
    <w:p w14:paraId="1E5AE43C" w14:textId="70425A38" w:rsidR="0018205C" w:rsidRPr="005804E7" w:rsidRDefault="0018205C" w:rsidP="008F10D3">
      <w:pPr>
        <w:spacing w:line="300" w:lineRule="exact"/>
        <w:rPr>
          <w:rFonts w:asciiTheme="minorEastAsia" w:eastAsiaTheme="minorEastAsia" w:hAnsiTheme="minorEastAsia"/>
          <w:szCs w:val="20"/>
        </w:rPr>
      </w:pPr>
    </w:p>
    <w:p w14:paraId="3C8C138D" w14:textId="041E0AE9" w:rsidR="002879E1" w:rsidRPr="005804E7" w:rsidRDefault="002879E1" w:rsidP="008F10D3">
      <w:pPr>
        <w:spacing w:line="300" w:lineRule="exact"/>
        <w:rPr>
          <w:rFonts w:asciiTheme="minorEastAsia" w:eastAsiaTheme="minorEastAsia" w:hAnsiTheme="minorEastAsia"/>
          <w:szCs w:val="20"/>
        </w:rPr>
      </w:pPr>
    </w:p>
    <w:p w14:paraId="0F955196" w14:textId="7F90F08F" w:rsidR="002879E1" w:rsidRPr="005804E7" w:rsidRDefault="002879E1" w:rsidP="008F10D3">
      <w:pPr>
        <w:spacing w:line="300" w:lineRule="exact"/>
        <w:rPr>
          <w:rFonts w:asciiTheme="minorEastAsia" w:eastAsiaTheme="minorEastAsia" w:hAnsiTheme="minorEastAsia"/>
          <w:szCs w:val="20"/>
        </w:rPr>
      </w:pPr>
    </w:p>
    <w:p w14:paraId="7669A5A4" w14:textId="1C45E22C" w:rsidR="002879E1" w:rsidRPr="005804E7" w:rsidRDefault="002879E1" w:rsidP="008F10D3">
      <w:pPr>
        <w:spacing w:line="300" w:lineRule="exact"/>
        <w:rPr>
          <w:rFonts w:asciiTheme="minorEastAsia" w:eastAsiaTheme="minorEastAsia" w:hAnsiTheme="minorEastAsia"/>
          <w:szCs w:val="20"/>
        </w:rPr>
      </w:pPr>
    </w:p>
    <w:p w14:paraId="40027DAA" w14:textId="6BCBA47F" w:rsidR="002879E1" w:rsidRPr="005804E7" w:rsidRDefault="002879E1" w:rsidP="008F10D3">
      <w:pPr>
        <w:spacing w:line="300" w:lineRule="exact"/>
        <w:rPr>
          <w:rFonts w:asciiTheme="minorEastAsia" w:eastAsiaTheme="minorEastAsia" w:hAnsiTheme="minorEastAsia"/>
          <w:szCs w:val="20"/>
        </w:rPr>
      </w:pPr>
    </w:p>
    <w:p w14:paraId="7E7290DF" w14:textId="77777777" w:rsidR="002879E1" w:rsidRPr="005804E7" w:rsidRDefault="002879E1" w:rsidP="008F10D3">
      <w:pPr>
        <w:spacing w:line="300" w:lineRule="exact"/>
        <w:rPr>
          <w:rFonts w:asciiTheme="minorEastAsia" w:eastAsiaTheme="minorEastAsia" w:hAnsiTheme="minorEastAsia"/>
          <w:szCs w:val="20"/>
        </w:rPr>
      </w:pPr>
    </w:p>
    <w:p w14:paraId="7427A4B5" w14:textId="6960C463" w:rsidR="00737882" w:rsidRPr="005804E7" w:rsidRDefault="00A016B6" w:rsidP="0018205C">
      <w:pPr>
        <w:rPr>
          <w:rFonts w:asciiTheme="minorEastAsia" w:eastAsiaTheme="minorEastAsia" w:hAnsiTheme="minorEastAsia"/>
          <w:b/>
          <w:szCs w:val="20"/>
        </w:rPr>
      </w:pPr>
      <w:r w:rsidRPr="005804E7">
        <w:rPr>
          <w:rFonts w:asciiTheme="minorEastAsia" w:eastAsiaTheme="minorEastAsia" w:hAnsiTheme="minorEastAsia" w:hint="eastAsia"/>
          <w:b/>
          <w:szCs w:val="20"/>
        </w:rPr>
        <w:t>５</w:t>
      </w:r>
      <w:r w:rsidR="00737882" w:rsidRPr="005804E7">
        <w:rPr>
          <w:rFonts w:asciiTheme="minorEastAsia" w:eastAsiaTheme="minorEastAsia" w:hAnsiTheme="minorEastAsia" w:hint="eastAsia"/>
          <w:b/>
          <w:szCs w:val="20"/>
        </w:rPr>
        <w:t xml:space="preserve">　行動援護支給決定基準</w:t>
      </w:r>
    </w:p>
    <w:p w14:paraId="2FE6A0ED" w14:textId="77777777" w:rsidR="00737882" w:rsidRPr="005804E7" w:rsidRDefault="00737882" w:rsidP="005F560F">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（１）対象者</w:t>
      </w:r>
    </w:p>
    <w:p w14:paraId="0D28E676" w14:textId="5B8655EC" w:rsidR="00C0273D" w:rsidRPr="005804E7" w:rsidRDefault="00737882" w:rsidP="005F560F">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4A21D4" w:rsidRPr="005804E7">
        <w:rPr>
          <w:rFonts w:asciiTheme="minorEastAsia" w:eastAsiaTheme="minorEastAsia" w:hAnsiTheme="minorEastAsia" w:hint="eastAsia"/>
          <w:szCs w:val="20"/>
        </w:rPr>
        <w:t>障害支援区分</w:t>
      </w:r>
      <w:r w:rsidRPr="005804E7">
        <w:rPr>
          <w:rFonts w:asciiTheme="minorEastAsia" w:eastAsiaTheme="minorEastAsia" w:hAnsiTheme="minorEastAsia" w:hint="eastAsia"/>
          <w:szCs w:val="20"/>
        </w:rPr>
        <w:t>３以上で、行動援護の調査項目の合計点数が</w:t>
      </w:r>
      <w:r w:rsidR="00155F43" w:rsidRPr="005804E7">
        <w:rPr>
          <w:rFonts w:asciiTheme="minorEastAsia" w:eastAsiaTheme="minorEastAsia" w:hAnsiTheme="minorEastAsia" w:hint="eastAsia"/>
          <w:szCs w:val="20"/>
        </w:rPr>
        <w:t>１０</w:t>
      </w:r>
      <w:r w:rsidRPr="005804E7">
        <w:rPr>
          <w:rFonts w:asciiTheme="minorEastAsia" w:eastAsiaTheme="minorEastAsia" w:hAnsiTheme="minorEastAsia" w:hint="eastAsia"/>
          <w:szCs w:val="20"/>
        </w:rPr>
        <w:t>点以上の者とする。</w:t>
      </w:r>
      <w:r w:rsidR="00C0273D" w:rsidRPr="005804E7">
        <w:rPr>
          <w:rFonts w:asciiTheme="minorEastAsia" w:eastAsiaTheme="minorEastAsia" w:hAnsiTheme="minorEastAsia" w:hint="eastAsia"/>
          <w:szCs w:val="20"/>
        </w:rPr>
        <w:t xml:space="preserve">　　</w:t>
      </w:r>
    </w:p>
    <w:p w14:paraId="465F0200" w14:textId="25B41B78" w:rsidR="008F10D3" w:rsidRPr="005804E7" w:rsidRDefault="008F10D3" w:rsidP="005F560F">
      <w:pPr>
        <w:spacing w:line="300" w:lineRule="exact"/>
        <w:ind w:left="293" w:hangingChars="143" w:hanging="293"/>
        <w:rPr>
          <w:rFonts w:asciiTheme="minorEastAsia" w:eastAsiaTheme="minorEastAsia" w:hAnsiTheme="minorEastAsia"/>
          <w:szCs w:val="20"/>
        </w:rPr>
      </w:pPr>
    </w:p>
    <w:p w14:paraId="67C488E1" w14:textId="73A1C917" w:rsidR="00737882" w:rsidRPr="005804E7" w:rsidRDefault="00737882" w:rsidP="005F560F">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（２）基本時間の算出</w:t>
      </w:r>
    </w:p>
    <w:p w14:paraId="79C3FDC5" w14:textId="4976A2E3" w:rsidR="00737882" w:rsidRPr="005804E7" w:rsidRDefault="00737882" w:rsidP="005F560F">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 xml:space="preserve">　　別表</w:t>
      </w:r>
      <w:r w:rsidR="003A4A14" w:rsidRPr="005804E7">
        <w:rPr>
          <w:rFonts w:asciiTheme="minorEastAsia" w:eastAsiaTheme="minorEastAsia" w:hAnsiTheme="minorEastAsia" w:hint="eastAsia"/>
          <w:szCs w:val="20"/>
        </w:rPr>
        <w:t>７</w:t>
      </w:r>
      <w:r w:rsidRPr="005804E7">
        <w:rPr>
          <w:rFonts w:asciiTheme="minorEastAsia" w:eastAsiaTheme="minorEastAsia" w:hAnsiTheme="minorEastAsia" w:hint="eastAsia"/>
          <w:szCs w:val="20"/>
        </w:rPr>
        <w:t>のとおり</w:t>
      </w:r>
      <w:r w:rsidR="004A21D4" w:rsidRPr="005804E7">
        <w:rPr>
          <w:rFonts w:asciiTheme="minorEastAsia" w:eastAsiaTheme="minorEastAsia" w:hAnsiTheme="minorEastAsia" w:hint="eastAsia"/>
          <w:szCs w:val="20"/>
        </w:rPr>
        <w:t>障害支援区分</w:t>
      </w:r>
      <w:r w:rsidRPr="005804E7">
        <w:rPr>
          <w:rFonts w:asciiTheme="minorEastAsia" w:eastAsiaTheme="minorEastAsia" w:hAnsiTheme="minorEastAsia" w:hint="eastAsia"/>
          <w:szCs w:val="20"/>
        </w:rPr>
        <w:t>に応じて基本時間を算出する。</w:t>
      </w:r>
      <w:r w:rsidR="00E724F7" w:rsidRPr="005804E7">
        <w:rPr>
          <w:rFonts w:asciiTheme="minorEastAsia" w:eastAsiaTheme="minorEastAsia" w:hAnsiTheme="minorEastAsia" w:hint="eastAsia"/>
          <w:szCs w:val="20"/>
        </w:rPr>
        <w:t>なお、通院等介助分については、必要時間数を加算する。</w:t>
      </w:r>
      <w:r w:rsidR="00A11D4F" w:rsidRPr="005804E7">
        <w:rPr>
          <w:rFonts w:asciiTheme="minorEastAsia" w:eastAsiaTheme="minorEastAsia" w:hAnsiTheme="minorEastAsia" w:hint="eastAsia"/>
          <w:szCs w:val="20"/>
        </w:rPr>
        <w:t>また、居宅介護との併給が必要な場合は、居宅介護の支給決定時間と合算して、行動援護の支給決定時間の範囲内で決定する。</w:t>
      </w:r>
    </w:p>
    <w:p w14:paraId="171DFBEB" w14:textId="77777777" w:rsidR="00430455" w:rsidRPr="005804E7" w:rsidRDefault="00430455" w:rsidP="005F560F">
      <w:pPr>
        <w:spacing w:line="300" w:lineRule="exact"/>
        <w:ind w:left="293" w:hangingChars="143" w:hanging="293"/>
        <w:rPr>
          <w:rFonts w:asciiTheme="minorEastAsia" w:eastAsiaTheme="minorEastAsia" w:hAnsiTheme="minorEastAsia"/>
          <w:szCs w:val="20"/>
        </w:rPr>
      </w:pPr>
    </w:p>
    <w:p w14:paraId="6EEB6D31" w14:textId="15DB3F74" w:rsidR="00737882" w:rsidRPr="005804E7" w:rsidRDefault="00737882" w:rsidP="005F560F">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（３）加算時間の算出</w:t>
      </w:r>
    </w:p>
    <w:p w14:paraId="58C8F01A" w14:textId="77777777" w:rsidR="00737882" w:rsidRPr="005804E7" w:rsidRDefault="00737882" w:rsidP="005F560F">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 xml:space="preserve">　　体重・体格等の状況で１人での対応が困難な場合、及び行動援護の調査項目の合計点数により別表</w:t>
      </w:r>
      <w:r w:rsidR="003A4A14" w:rsidRPr="005804E7">
        <w:rPr>
          <w:rFonts w:asciiTheme="minorEastAsia" w:eastAsiaTheme="minorEastAsia" w:hAnsiTheme="minorEastAsia" w:hint="eastAsia"/>
          <w:szCs w:val="20"/>
        </w:rPr>
        <w:t>８</w:t>
      </w:r>
      <w:r w:rsidRPr="005804E7">
        <w:rPr>
          <w:rFonts w:asciiTheme="minorEastAsia" w:eastAsiaTheme="minorEastAsia" w:hAnsiTheme="minorEastAsia" w:hint="eastAsia"/>
          <w:szCs w:val="20"/>
        </w:rPr>
        <w:t>のとおり加算割合に応じて加算する。</w:t>
      </w:r>
    </w:p>
    <w:p w14:paraId="2FB006AA" w14:textId="77777777" w:rsidR="00737882" w:rsidRPr="005804E7" w:rsidRDefault="00737882" w:rsidP="005F560F">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 xml:space="preserve">　　ただし、加算時間の合計時間が基本時間の２倍を超えない範囲内で加算を行う。</w:t>
      </w:r>
    </w:p>
    <w:p w14:paraId="0B7A7348" w14:textId="77777777" w:rsidR="00430455" w:rsidRPr="005804E7" w:rsidRDefault="00430455" w:rsidP="005F560F">
      <w:pPr>
        <w:spacing w:line="300" w:lineRule="exact"/>
        <w:ind w:left="293" w:hangingChars="143" w:hanging="293"/>
        <w:rPr>
          <w:rFonts w:asciiTheme="minorEastAsia" w:eastAsiaTheme="minorEastAsia" w:hAnsiTheme="minorEastAsia"/>
          <w:szCs w:val="20"/>
        </w:rPr>
      </w:pPr>
    </w:p>
    <w:p w14:paraId="0EFC6CD8" w14:textId="0D2CD1D4" w:rsidR="00737882" w:rsidRPr="005804E7" w:rsidRDefault="00737882" w:rsidP="005F560F">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（４）減算時間の算出</w:t>
      </w:r>
    </w:p>
    <w:p w14:paraId="04E86015" w14:textId="77777777" w:rsidR="00737882" w:rsidRPr="005804E7" w:rsidRDefault="00737882" w:rsidP="005F560F">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 xml:space="preserve">　　　別表</w:t>
      </w:r>
      <w:r w:rsidR="003A4A14" w:rsidRPr="005804E7">
        <w:rPr>
          <w:rFonts w:asciiTheme="minorEastAsia" w:eastAsiaTheme="minorEastAsia" w:hAnsiTheme="minorEastAsia" w:hint="eastAsia"/>
          <w:szCs w:val="20"/>
        </w:rPr>
        <w:t>９</w:t>
      </w:r>
      <w:r w:rsidRPr="005804E7">
        <w:rPr>
          <w:rFonts w:asciiTheme="minorEastAsia" w:eastAsiaTheme="minorEastAsia" w:hAnsiTheme="minorEastAsia" w:hint="eastAsia"/>
          <w:szCs w:val="20"/>
        </w:rPr>
        <w:t>のとおり、以下の項目について減算する。</w:t>
      </w:r>
    </w:p>
    <w:p w14:paraId="61BAAF4A" w14:textId="6715E9D7" w:rsidR="00737882" w:rsidRPr="005804E7" w:rsidRDefault="00737882" w:rsidP="005F560F">
      <w:pPr>
        <w:spacing w:line="300" w:lineRule="exact"/>
        <w:ind w:leftChars="284" w:left="581" w:firstLine="1"/>
        <w:rPr>
          <w:rFonts w:asciiTheme="minorEastAsia" w:eastAsiaTheme="minorEastAsia" w:hAnsiTheme="minorEastAsia"/>
          <w:szCs w:val="20"/>
        </w:rPr>
      </w:pPr>
      <w:r w:rsidRPr="005804E7">
        <w:rPr>
          <w:rFonts w:asciiTheme="minorEastAsia" w:eastAsiaTheme="minorEastAsia" w:hAnsiTheme="minorEastAsia" w:hint="eastAsia"/>
          <w:szCs w:val="20"/>
        </w:rPr>
        <w:t xml:space="preserve">　ア　日中活動系サービスを利用している場合、</w:t>
      </w:r>
      <w:r w:rsidR="004A21D4" w:rsidRPr="005804E7">
        <w:rPr>
          <w:rFonts w:asciiTheme="minorEastAsia" w:eastAsiaTheme="minorEastAsia" w:hAnsiTheme="minorEastAsia" w:hint="eastAsia"/>
          <w:szCs w:val="20"/>
        </w:rPr>
        <w:t>障害支援区分</w:t>
      </w:r>
      <w:r w:rsidRPr="005804E7">
        <w:rPr>
          <w:rFonts w:asciiTheme="minorEastAsia" w:eastAsiaTheme="minorEastAsia" w:hAnsiTheme="minorEastAsia" w:hint="eastAsia"/>
          <w:szCs w:val="20"/>
        </w:rPr>
        <w:t>ごとに減算を行う。</w:t>
      </w:r>
    </w:p>
    <w:p w14:paraId="7EB0BF67" w14:textId="3AE0BCCF" w:rsidR="00C76766" w:rsidRPr="005804E7" w:rsidRDefault="00C76766" w:rsidP="00C76766">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日中活動</w:t>
      </w:r>
      <w:r w:rsidR="00960C32" w:rsidRPr="005804E7">
        <w:rPr>
          <w:rFonts w:asciiTheme="minorEastAsia" w:eastAsiaTheme="minorEastAsia" w:hAnsiTheme="minorEastAsia" w:hint="eastAsia"/>
          <w:szCs w:val="20"/>
        </w:rPr>
        <w:t>系サービス</w:t>
      </w:r>
      <w:r w:rsidRPr="005804E7">
        <w:rPr>
          <w:rFonts w:asciiTheme="minorEastAsia" w:eastAsiaTheme="minorEastAsia" w:hAnsiTheme="minorEastAsia" w:hint="eastAsia"/>
          <w:szCs w:val="20"/>
        </w:rPr>
        <w:t>は概ね週に４</w:t>
      </w:r>
      <w:r w:rsidR="00960C32" w:rsidRPr="005804E7">
        <w:rPr>
          <w:rFonts w:asciiTheme="minorEastAsia" w:eastAsiaTheme="minorEastAsia" w:hAnsiTheme="minorEastAsia" w:hint="eastAsia"/>
          <w:szCs w:val="20"/>
        </w:rPr>
        <w:t>回以上</w:t>
      </w:r>
      <w:r w:rsidR="00430455" w:rsidRPr="005804E7">
        <w:rPr>
          <w:rFonts w:asciiTheme="minorEastAsia" w:eastAsiaTheme="minorEastAsia" w:hAnsiTheme="minorEastAsia" w:hint="eastAsia"/>
          <w:szCs w:val="20"/>
        </w:rPr>
        <w:t>利用している場合に適用し、減算する。</w:t>
      </w:r>
    </w:p>
    <w:p w14:paraId="51E3836C" w14:textId="2F56C4A5" w:rsidR="00737882" w:rsidRPr="005804E7" w:rsidRDefault="00737882" w:rsidP="005F560F">
      <w:pPr>
        <w:spacing w:line="300" w:lineRule="exact"/>
        <w:ind w:leftChars="284" w:left="581" w:firstLine="1"/>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E01936" w:rsidRPr="005804E7">
        <w:rPr>
          <w:rFonts w:asciiTheme="minorEastAsia" w:eastAsiaTheme="minorEastAsia" w:hAnsiTheme="minorEastAsia" w:hint="eastAsia"/>
          <w:szCs w:val="20"/>
        </w:rPr>
        <w:t xml:space="preserve">イ　</w:t>
      </w:r>
      <w:r w:rsidRPr="005804E7">
        <w:rPr>
          <w:rFonts w:asciiTheme="minorEastAsia" w:eastAsiaTheme="minorEastAsia" w:hAnsiTheme="minorEastAsia" w:hint="eastAsia"/>
          <w:szCs w:val="20"/>
        </w:rPr>
        <w:t>介護保険対象者の場合、</w:t>
      </w:r>
      <w:r w:rsidR="004A21D4" w:rsidRPr="005804E7">
        <w:rPr>
          <w:rFonts w:asciiTheme="minorEastAsia" w:eastAsiaTheme="minorEastAsia" w:hAnsiTheme="minorEastAsia" w:hint="eastAsia"/>
          <w:szCs w:val="20"/>
        </w:rPr>
        <w:t>障害支援区分</w:t>
      </w:r>
      <w:r w:rsidRPr="005804E7">
        <w:rPr>
          <w:rFonts w:asciiTheme="minorEastAsia" w:eastAsiaTheme="minorEastAsia" w:hAnsiTheme="minorEastAsia" w:hint="eastAsia"/>
          <w:szCs w:val="20"/>
        </w:rPr>
        <w:t>ごとに減算を行う。</w:t>
      </w:r>
    </w:p>
    <w:p w14:paraId="30E7D304" w14:textId="2EF0A2D7" w:rsidR="00A11D4F" w:rsidRPr="005804E7" w:rsidRDefault="00B9478F" w:rsidP="00A11D4F">
      <w:pPr>
        <w:spacing w:line="300" w:lineRule="exact"/>
        <w:ind w:firstLineChars="400" w:firstLine="818"/>
        <w:rPr>
          <w:rFonts w:asciiTheme="minorEastAsia" w:eastAsiaTheme="minorEastAsia" w:hAnsiTheme="minorEastAsia"/>
          <w:szCs w:val="20"/>
        </w:rPr>
      </w:pPr>
      <w:r w:rsidRPr="005804E7">
        <w:rPr>
          <w:rFonts w:asciiTheme="minorEastAsia" w:eastAsiaTheme="minorEastAsia" w:hAnsiTheme="minorEastAsia" w:hint="eastAsia"/>
          <w:szCs w:val="20"/>
        </w:rPr>
        <w:t>ウ　身体介護と併せて支給決定する場合は、身体介護</w:t>
      </w:r>
      <w:r w:rsidR="00A11D4F" w:rsidRPr="005804E7">
        <w:rPr>
          <w:rFonts w:asciiTheme="minorEastAsia" w:eastAsiaTheme="minorEastAsia" w:hAnsiTheme="minorEastAsia" w:hint="eastAsia"/>
          <w:szCs w:val="20"/>
        </w:rPr>
        <w:t>で算定される時間数を減算する。</w:t>
      </w:r>
    </w:p>
    <w:p w14:paraId="45FF1294" w14:textId="77777777" w:rsidR="00430455" w:rsidRPr="005804E7" w:rsidRDefault="00430455" w:rsidP="005F560F">
      <w:pPr>
        <w:spacing w:line="300" w:lineRule="exact"/>
        <w:ind w:left="293" w:hangingChars="143" w:hanging="293"/>
        <w:rPr>
          <w:rFonts w:asciiTheme="minorEastAsia" w:eastAsiaTheme="minorEastAsia" w:hAnsiTheme="minorEastAsia"/>
          <w:szCs w:val="20"/>
        </w:rPr>
      </w:pPr>
    </w:p>
    <w:p w14:paraId="2035A266" w14:textId="36D5DFFF" w:rsidR="00737882" w:rsidRPr="005804E7" w:rsidRDefault="00E80159" w:rsidP="005F560F">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（５）行動援護利用の特例</w:t>
      </w:r>
    </w:p>
    <w:p w14:paraId="44A3E691" w14:textId="7F670091" w:rsidR="00E80159" w:rsidRPr="005804E7" w:rsidRDefault="00E80159" w:rsidP="005F560F">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A314AE" w:rsidRPr="005804E7">
        <w:rPr>
          <w:rFonts w:asciiTheme="minorEastAsia" w:eastAsiaTheme="minorEastAsia" w:hAnsiTheme="minorEastAsia" w:hint="eastAsia"/>
          <w:szCs w:val="20"/>
        </w:rPr>
        <w:t>６</w:t>
      </w:r>
      <w:r w:rsidR="008B0DF1" w:rsidRPr="005804E7">
        <w:rPr>
          <w:rFonts w:asciiTheme="minorEastAsia" w:eastAsiaTheme="minorEastAsia" w:hAnsiTheme="minorEastAsia" w:hint="eastAsia"/>
          <w:szCs w:val="20"/>
        </w:rPr>
        <w:t>（１）ウの行動援護を有する者が重度訪問介護を利用する場合の、行動援護事業者等による一定期間の問題行動のアセスメント</w:t>
      </w:r>
      <w:r w:rsidR="0046458D" w:rsidRPr="005804E7">
        <w:rPr>
          <w:rFonts w:asciiTheme="minorEastAsia" w:eastAsiaTheme="minorEastAsia" w:hAnsiTheme="minorEastAsia" w:hint="eastAsia"/>
          <w:szCs w:val="20"/>
        </w:rPr>
        <w:t>を実施する場合に限り、基本的に外出時の支援とされる行動援護について、必要な期間、居宅内での行動援護の利用を認める。</w:t>
      </w:r>
    </w:p>
    <w:p w14:paraId="6B3CFE24" w14:textId="77777777" w:rsidR="008F10D3" w:rsidRPr="005804E7" w:rsidRDefault="008F10D3" w:rsidP="008F10D3">
      <w:pPr>
        <w:rPr>
          <w:rFonts w:asciiTheme="minorEastAsia" w:eastAsiaTheme="minorEastAsia" w:hAnsiTheme="minorEastAsia"/>
          <w:szCs w:val="20"/>
        </w:rPr>
      </w:pPr>
    </w:p>
    <w:p w14:paraId="20DDB7A7" w14:textId="2CFC6F0D" w:rsidR="00737882" w:rsidRPr="005804E7" w:rsidRDefault="00A016B6" w:rsidP="008F10D3">
      <w:pPr>
        <w:rPr>
          <w:rFonts w:asciiTheme="minorEastAsia" w:eastAsiaTheme="minorEastAsia" w:hAnsiTheme="minorEastAsia"/>
          <w:szCs w:val="20"/>
        </w:rPr>
      </w:pPr>
      <w:r w:rsidRPr="005804E7">
        <w:rPr>
          <w:rFonts w:asciiTheme="minorEastAsia" w:eastAsiaTheme="minorEastAsia" w:hAnsiTheme="minorEastAsia" w:hint="eastAsia"/>
          <w:b/>
          <w:szCs w:val="20"/>
        </w:rPr>
        <w:t>６</w:t>
      </w:r>
      <w:r w:rsidR="00737882" w:rsidRPr="005804E7">
        <w:rPr>
          <w:rFonts w:asciiTheme="minorEastAsia" w:eastAsiaTheme="minorEastAsia" w:hAnsiTheme="minorEastAsia" w:hint="eastAsia"/>
          <w:b/>
          <w:szCs w:val="20"/>
        </w:rPr>
        <w:t xml:space="preserve">　重度訪問介護支給決定基準</w:t>
      </w:r>
    </w:p>
    <w:p w14:paraId="74DB34B1" w14:textId="77777777" w:rsidR="00737882" w:rsidRPr="005804E7" w:rsidRDefault="00737882" w:rsidP="005F560F">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（１）対象者</w:t>
      </w:r>
    </w:p>
    <w:p w14:paraId="6D389CEC" w14:textId="2000FD83" w:rsidR="009B72E2" w:rsidRPr="005804E7" w:rsidRDefault="00737882" w:rsidP="009B72E2">
      <w:pPr>
        <w:spacing w:line="300" w:lineRule="exact"/>
        <w:ind w:leftChars="142" w:left="496" w:hangingChars="100" w:hanging="205"/>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Pr="005804E7">
        <w:rPr>
          <w:rFonts w:asciiTheme="minorEastAsia" w:eastAsiaTheme="minorEastAsia" w:hAnsiTheme="minorEastAsia" w:hint="eastAsia"/>
          <w:b/>
          <w:color w:val="FF0000"/>
          <w:szCs w:val="20"/>
        </w:rPr>
        <w:t xml:space="preserve">　</w:t>
      </w:r>
      <w:r w:rsidR="00766AAA" w:rsidRPr="005804E7">
        <w:rPr>
          <w:rFonts w:asciiTheme="minorEastAsia" w:eastAsiaTheme="minorEastAsia" w:hAnsiTheme="minorEastAsia" w:hint="eastAsia"/>
          <w:szCs w:val="20"/>
        </w:rPr>
        <w:t>障害支援区分４以上で、次の（ア）又は（イ）の</w:t>
      </w:r>
      <w:r w:rsidR="00717E46" w:rsidRPr="005804E7">
        <w:rPr>
          <w:rFonts w:asciiTheme="minorEastAsia" w:eastAsiaTheme="minorEastAsia" w:hAnsiTheme="minorEastAsia" w:hint="eastAsia"/>
          <w:szCs w:val="20"/>
        </w:rPr>
        <w:t>いずれかに該当する者とする。</w:t>
      </w:r>
    </w:p>
    <w:p w14:paraId="36221C95" w14:textId="77777777" w:rsidR="00737882" w:rsidRPr="005804E7" w:rsidRDefault="00A11943" w:rsidP="00766AAA">
      <w:pPr>
        <w:spacing w:line="300" w:lineRule="exact"/>
        <w:ind w:leftChars="100" w:left="205" w:firstLineChars="200" w:firstLine="409"/>
        <w:rPr>
          <w:rFonts w:asciiTheme="minorEastAsia" w:eastAsiaTheme="minorEastAsia" w:hAnsiTheme="minorEastAsia"/>
          <w:szCs w:val="20"/>
        </w:rPr>
      </w:pPr>
      <w:r w:rsidRPr="005804E7">
        <w:rPr>
          <w:rFonts w:asciiTheme="minorEastAsia" w:eastAsiaTheme="minorEastAsia" w:hAnsiTheme="minorEastAsia" w:hint="eastAsia"/>
          <w:szCs w:val="20"/>
        </w:rPr>
        <w:t>（</w:t>
      </w:r>
      <w:r w:rsidR="00717E46" w:rsidRPr="005804E7">
        <w:rPr>
          <w:rFonts w:asciiTheme="minorEastAsia" w:eastAsiaTheme="minorEastAsia" w:hAnsiTheme="minorEastAsia" w:hint="eastAsia"/>
          <w:szCs w:val="20"/>
        </w:rPr>
        <w:t>ア</w:t>
      </w:r>
      <w:r w:rsidRPr="005804E7">
        <w:rPr>
          <w:rFonts w:asciiTheme="minorEastAsia" w:eastAsiaTheme="minorEastAsia" w:hAnsiTheme="minorEastAsia" w:hint="eastAsia"/>
          <w:szCs w:val="20"/>
        </w:rPr>
        <w:t>）次の①及び②の</w:t>
      </w:r>
      <w:r w:rsidR="00737882" w:rsidRPr="005804E7">
        <w:rPr>
          <w:rFonts w:asciiTheme="minorEastAsia" w:eastAsiaTheme="minorEastAsia" w:hAnsiTheme="minorEastAsia" w:hint="eastAsia"/>
          <w:szCs w:val="20"/>
        </w:rPr>
        <w:t>いずれにも該当</w:t>
      </w:r>
      <w:r w:rsidRPr="005804E7">
        <w:rPr>
          <w:rFonts w:asciiTheme="minorEastAsia" w:eastAsiaTheme="minorEastAsia" w:hAnsiTheme="minorEastAsia" w:hint="eastAsia"/>
          <w:szCs w:val="20"/>
        </w:rPr>
        <w:t>していること</w:t>
      </w:r>
      <w:r w:rsidR="00737882" w:rsidRPr="005804E7">
        <w:rPr>
          <w:rFonts w:asciiTheme="minorEastAsia" w:eastAsiaTheme="minorEastAsia" w:hAnsiTheme="minorEastAsia" w:hint="eastAsia"/>
          <w:szCs w:val="20"/>
        </w:rPr>
        <w:t>。</w:t>
      </w:r>
    </w:p>
    <w:p w14:paraId="55AF4C1B" w14:textId="77777777" w:rsidR="00737882" w:rsidRPr="005804E7" w:rsidRDefault="00737882" w:rsidP="00C705E4">
      <w:pPr>
        <w:spacing w:line="300" w:lineRule="exact"/>
        <w:ind w:leftChars="383" w:left="784" w:firstLineChars="200" w:firstLine="409"/>
        <w:rPr>
          <w:rFonts w:asciiTheme="minorEastAsia" w:eastAsiaTheme="minorEastAsia" w:hAnsiTheme="minorEastAsia"/>
          <w:szCs w:val="20"/>
        </w:rPr>
      </w:pPr>
      <w:r w:rsidRPr="005804E7">
        <w:rPr>
          <w:rFonts w:asciiTheme="minorEastAsia" w:eastAsiaTheme="minorEastAsia" w:hAnsiTheme="minorEastAsia" w:hint="eastAsia"/>
          <w:szCs w:val="20"/>
        </w:rPr>
        <w:t>①二肢以上に麻痺等があること</w:t>
      </w:r>
      <w:r w:rsidR="006A0F60" w:rsidRPr="005804E7">
        <w:rPr>
          <w:rFonts w:asciiTheme="minorEastAsia" w:eastAsiaTheme="minorEastAsia" w:hAnsiTheme="minorEastAsia" w:hint="eastAsia"/>
          <w:szCs w:val="20"/>
        </w:rPr>
        <w:t>。</w:t>
      </w:r>
    </w:p>
    <w:p w14:paraId="410788B1" w14:textId="1C415519" w:rsidR="00737882" w:rsidRPr="005804E7" w:rsidRDefault="00737882" w:rsidP="00C705E4">
      <w:pPr>
        <w:spacing w:line="300" w:lineRule="exact"/>
        <w:ind w:leftChars="583" w:left="1398" w:hangingChars="100" w:hanging="205"/>
        <w:rPr>
          <w:rFonts w:asciiTheme="minorEastAsia" w:eastAsiaTheme="minorEastAsia" w:hAnsiTheme="minorEastAsia"/>
          <w:szCs w:val="20"/>
        </w:rPr>
      </w:pPr>
      <w:r w:rsidRPr="005804E7">
        <w:rPr>
          <w:rFonts w:asciiTheme="minorEastAsia" w:eastAsiaTheme="minorEastAsia" w:hAnsiTheme="minorEastAsia" w:hint="eastAsia"/>
          <w:szCs w:val="20"/>
        </w:rPr>
        <w:t>②</w:t>
      </w:r>
      <w:r w:rsidR="004A21D4" w:rsidRPr="005804E7">
        <w:rPr>
          <w:rFonts w:asciiTheme="minorEastAsia" w:eastAsiaTheme="minorEastAsia" w:hAnsiTheme="minorEastAsia" w:hint="eastAsia"/>
          <w:szCs w:val="20"/>
        </w:rPr>
        <w:t>障害支援区分</w:t>
      </w:r>
      <w:r w:rsidRPr="005804E7">
        <w:rPr>
          <w:rFonts w:asciiTheme="minorEastAsia" w:eastAsiaTheme="minorEastAsia" w:hAnsiTheme="minorEastAsia" w:hint="eastAsia"/>
          <w:szCs w:val="20"/>
        </w:rPr>
        <w:t>の認定調査項目のうち「歩行」「移乗」「排尿」「排便」のいずれも「</w:t>
      </w:r>
      <w:r w:rsidR="00C705E4" w:rsidRPr="005804E7">
        <w:rPr>
          <w:rFonts w:asciiTheme="minorEastAsia" w:eastAsiaTheme="minorEastAsia" w:hAnsiTheme="minorEastAsia" w:hint="eastAsia"/>
          <w:szCs w:val="20"/>
        </w:rPr>
        <w:t>支援が不要</w:t>
      </w:r>
      <w:r w:rsidRPr="005804E7">
        <w:rPr>
          <w:rFonts w:asciiTheme="minorEastAsia" w:eastAsiaTheme="minorEastAsia" w:hAnsiTheme="minorEastAsia" w:hint="eastAsia"/>
          <w:szCs w:val="20"/>
        </w:rPr>
        <w:t>」以外と認定されていること。</w:t>
      </w:r>
    </w:p>
    <w:p w14:paraId="5913C2D2" w14:textId="471E9886" w:rsidR="001C0F6C" w:rsidRPr="005804E7" w:rsidRDefault="00C705E4" w:rsidP="00A75C2D">
      <w:pPr>
        <w:spacing w:line="300" w:lineRule="exact"/>
        <w:ind w:firstLineChars="300" w:firstLine="614"/>
        <w:rPr>
          <w:rFonts w:asciiTheme="minorEastAsia" w:eastAsiaTheme="minorEastAsia" w:hAnsiTheme="minorEastAsia"/>
          <w:szCs w:val="20"/>
        </w:rPr>
      </w:pPr>
      <w:r w:rsidRPr="005804E7">
        <w:rPr>
          <w:rFonts w:asciiTheme="minorEastAsia" w:eastAsiaTheme="minorEastAsia" w:hAnsiTheme="minorEastAsia" w:hint="eastAsia"/>
          <w:szCs w:val="20"/>
        </w:rPr>
        <w:t>（</w:t>
      </w:r>
      <w:r w:rsidR="00717E46" w:rsidRPr="005804E7">
        <w:rPr>
          <w:rFonts w:asciiTheme="minorEastAsia" w:eastAsiaTheme="minorEastAsia" w:hAnsiTheme="minorEastAsia" w:hint="eastAsia"/>
          <w:szCs w:val="20"/>
        </w:rPr>
        <w:t>イ</w:t>
      </w:r>
      <w:r w:rsidRPr="005804E7">
        <w:rPr>
          <w:rFonts w:asciiTheme="minorEastAsia" w:eastAsiaTheme="minorEastAsia" w:hAnsiTheme="minorEastAsia" w:hint="eastAsia"/>
          <w:szCs w:val="20"/>
        </w:rPr>
        <w:t>）障害支援区分の認定調査項目のうち行動援護の調査項目</w:t>
      </w:r>
      <w:r w:rsidR="00D85574" w:rsidRPr="005804E7">
        <w:rPr>
          <w:rFonts w:asciiTheme="minorEastAsia" w:eastAsiaTheme="minorEastAsia" w:hAnsiTheme="minorEastAsia" w:hint="eastAsia"/>
          <w:szCs w:val="20"/>
        </w:rPr>
        <w:t>合計点数が１０点以上である者</w:t>
      </w:r>
      <w:r w:rsidR="006A0F60" w:rsidRPr="005804E7">
        <w:rPr>
          <w:rFonts w:asciiTheme="minorEastAsia" w:eastAsiaTheme="minorEastAsia" w:hAnsiTheme="minorEastAsia" w:hint="eastAsia"/>
          <w:szCs w:val="20"/>
        </w:rPr>
        <w:t>。</w:t>
      </w:r>
    </w:p>
    <w:p w14:paraId="7F9DF1B0" w14:textId="0307E521" w:rsidR="00A75C2D" w:rsidRPr="005804E7" w:rsidRDefault="00A75C2D" w:rsidP="00A75C2D">
      <w:pPr>
        <w:spacing w:line="300" w:lineRule="exact"/>
        <w:ind w:leftChars="200" w:left="614" w:hangingChars="100" w:hanging="205"/>
        <w:rPr>
          <w:rFonts w:asciiTheme="minorEastAsia" w:eastAsiaTheme="minorEastAsia" w:hAnsiTheme="minorEastAsia"/>
          <w:szCs w:val="20"/>
        </w:rPr>
      </w:pPr>
      <w:r w:rsidRPr="005804E7">
        <w:rPr>
          <w:rFonts w:asciiTheme="minorEastAsia" w:eastAsiaTheme="minorEastAsia" w:hAnsiTheme="minorEastAsia" w:hint="eastAsia"/>
          <w:szCs w:val="20"/>
        </w:rPr>
        <w:t xml:space="preserve">　（ウ）行動援護を有する者が重度訪問介護を利用する場合は、相談支援事業者を中心とした連携体制の下、行動援護事業者等が一定期間、問題行動のアセスメントや居宅内環境調整等を行いつつ、居宅介護や他のサービスによる支援を行いながら、サービス担当者会議等における連携により支援方法等の共有を進め、支援方法等が共有された段階で、サービス等利用計画の変更を行い、重度訪問介護の利用を開始するものとする。</w:t>
      </w:r>
    </w:p>
    <w:p w14:paraId="7BCE34E7" w14:textId="0FD9FBE4" w:rsidR="009B72E2" w:rsidRPr="005804E7" w:rsidRDefault="009B72E2" w:rsidP="00A75C2D">
      <w:pPr>
        <w:spacing w:line="300" w:lineRule="exact"/>
        <w:rPr>
          <w:rFonts w:asciiTheme="minorEastAsia" w:eastAsiaTheme="minorEastAsia" w:hAnsiTheme="minorEastAsia"/>
          <w:szCs w:val="20"/>
        </w:rPr>
      </w:pPr>
    </w:p>
    <w:p w14:paraId="32752BA7" w14:textId="698D8DEF" w:rsidR="009B72E2" w:rsidRPr="005804E7" w:rsidRDefault="009B72E2" w:rsidP="009B72E2">
      <w:pPr>
        <w:spacing w:line="300" w:lineRule="exact"/>
        <w:ind w:leftChars="242" w:left="495" w:firstLineChars="100" w:firstLine="205"/>
        <w:rPr>
          <w:rFonts w:asciiTheme="minorEastAsia" w:eastAsiaTheme="minorEastAsia" w:hAnsiTheme="minorEastAsia"/>
          <w:szCs w:val="20"/>
        </w:rPr>
      </w:pPr>
      <w:r w:rsidRPr="005804E7">
        <w:rPr>
          <w:rFonts w:asciiTheme="minorEastAsia" w:eastAsiaTheme="minorEastAsia" w:hAnsiTheme="minorEastAsia" w:hint="eastAsia"/>
          <w:szCs w:val="20"/>
        </w:rPr>
        <w:t>ただし、介護保険の対象者は、原則、重度訪問介護の支給対象外とするが、「介護保険サービ</w:t>
      </w:r>
      <w:r w:rsidR="007315B5" w:rsidRPr="005804E7">
        <w:rPr>
          <w:rFonts w:asciiTheme="minorEastAsia" w:eastAsiaTheme="minorEastAsia" w:hAnsiTheme="minorEastAsia" w:hint="eastAsia"/>
          <w:szCs w:val="20"/>
        </w:rPr>
        <w:t>スと障害福祉サービスの併給を認める場合の判断基準」に基づき、該当</w:t>
      </w:r>
      <w:r w:rsidRPr="005804E7">
        <w:rPr>
          <w:rFonts w:asciiTheme="minorEastAsia" w:eastAsiaTheme="minorEastAsia" w:hAnsiTheme="minorEastAsia" w:hint="eastAsia"/>
          <w:szCs w:val="20"/>
        </w:rPr>
        <w:t>者のみ算定可能とする。</w:t>
      </w:r>
    </w:p>
    <w:p w14:paraId="54186309" w14:textId="4E751C4D" w:rsidR="009B72E2" w:rsidRPr="005804E7" w:rsidRDefault="009B72E2" w:rsidP="009B72E2">
      <w:pPr>
        <w:spacing w:line="300" w:lineRule="exact"/>
        <w:ind w:leftChars="142" w:left="496" w:hangingChars="100" w:hanging="205"/>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87250F" w:rsidRPr="005804E7">
        <w:rPr>
          <w:rFonts w:asciiTheme="minorEastAsia" w:eastAsiaTheme="minorEastAsia" w:hAnsiTheme="minorEastAsia" w:hint="eastAsia"/>
          <w:szCs w:val="20"/>
        </w:rPr>
        <w:t xml:space="preserve">　</w:t>
      </w:r>
      <w:r w:rsidRPr="005804E7">
        <w:rPr>
          <w:rFonts w:asciiTheme="minorEastAsia" w:eastAsiaTheme="minorEastAsia" w:hAnsiTheme="minorEastAsia" w:hint="eastAsia"/>
          <w:szCs w:val="20"/>
        </w:rPr>
        <w:t>生活保護受給者のうち、４０歳から６４歳の者の介護保険対象者（特定疾病）については、生活保護の他法優先により、基本的には障害福祉サービスを優先とする。</w:t>
      </w:r>
    </w:p>
    <w:p w14:paraId="2A4A0CC8" w14:textId="6A6A5516" w:rsidR="00C0273D" w:rsidRPr="005804E7" w:rsidRDefault="00C0273D" w:rsidP="0087250F">
      <w:pPr>
        <w:spacing w:line="300" w:lineRule="exact"/>
        <w:ind w:leftChars="139" w:left="284" w:firstLineChars="176" w:firstLine="360"/>
        <w:rPr>
          <w:rFonts w:asciiTheme="minorEastAsia" w:eastAsiaTheme="minorEastAsia" w:hAnsiTheme="minorEastAsia"/>
          <w:szCs w:val="20"/>
        </w:rPr>
      </w:pPr>
      <w:r w:rsidRPr="005804E7">
        <w:rPr>
          <w:rFonts w:asciiTheme="minorEastAsia" w:eastAsiaTheme="minorEastAsia" w:hAnsiTheme="minorEastAsia" w:hint="eastAsia"/>
          <w:szCs w:val="20"/>
        </w:rPr>
        <w:t>居宅介護の支給決定者は、支給決定を行わない。</w:t>
      </w:r>
    </w:p>
    <w:p w14:paraId="0C4F1CCA" w14:textId="2601B6F7" w:rsidR="009A794D" w:rsidRPr="005804E7" w:rsidRDefault="009A794D" w:rsidP="0087250F">
      <w:pPr>
        <w:spacing w:line="300" w:lineRule="exact"/>
        <w:ind w:leftChars="139" w:left="284" w:firstLineChars="176" w:firstLine="360"/>
        <w:rPr>
          <w:rFonts w:asciiTheme="minorEastAsia" w:eastAsiaTheme="minorEastAsia" w:hAnsiTheme="minorEastAsia"/>
          <w:szCs w:val="20"/>
        </w:rPr>
      </w:pPr>
    </w:p>
    <w:p w14:paraId="2AD4E3AB" w14:textId="0F7489D8" w:rsidR="002879E1" w:rsidRPr="005804E7" w:rsidRDefault="002879E1" w:rsidP="0087250F">
      <w:pPr>
        <w:spacing w:line="300" w:lineRule="exact"/>
        <w:ind w:leftChars="139" w:left="284" w:firstLineChars="176" w:firstLine="360"/>
        <w:rPr>
          <w:rFonts w:asciiTheme="minorEastAsia" w:eastAsiaTheme="minorEastAsia" w:hAnsiTheme="minorEastAsia"/>
          <w:szCs w:val="20"/>
        </w:rPr>
      </w:pPr>
    </w:p>
    <w:p w14:paraId="04D8D66D" w14:textId="77777777" w:rsidR="002879E1" w:rsidRPr="005804E7" w:rsidRDefault="002879E1" w:rsidP="0087250F">
      <w:pPr>
        <w:spacing w:line="300" w:lineRule="exact"/>
        <w:ind w:leftChars="139" w:left="284" w:firstLineChars="176" w:firstLine="360"/>
        <w:rPr>
          <w:rFonts w:asciiTheme="minorEastAsia" w:eastAsiaTheme="minorEastAsia" w:hAnsiTheme="minorEastAsia"/>
          <w:szCs w:val="20"/>
        </w:rPr>
      </w:pPr>
    </w:p>
    <w:p w14:paraId="436E05E8" w14:textId="77777777" w:rsidR="00737882" w:rsidRPr="005804E7" w:rsidRDefault="00737882"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（２）基本時間の算出</w:t>
      </w:r>
    </w:p>
    <w:p w14:paraId="6EE574E3" w14:textId="5F596CE1" w:rsidR="00737882" w:rsidRPr="005804E7" w:rsidRDefault="00737882" w:rsidP="00E724F7">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 xml:space="preserve">　　　別表</w:t>
      </w:r>
      <w:r w:rsidR="00397D5E" w:rsidRPr="005804E7">
        <w:rPr>
          <w:rFonts w:asciiTheme="minorEastAsia" w:eastAsiaTheme="minorEastAsia" w:hAnsiTheme="minorEastAsia" w:hint="eastAsia"/>
          <w:szCs w:val="20"/>
        </w:rPr>
        <w:t>１</w:t>
      </w:r>
      <w:r w:rsidR="00B92ADB" w:rsidRPr="005804E7">
        <w:rPr>
          <w:rFonts w:asciiTheme="minorEastAsia" w:eastAsiaTheme="minorEastAsia" w:hAnsiTheme="minorEastAsia" w:hint="eastAsia"/>
          <w:szCs w:val="20"/>
        </w:rPr>
        <w:t>０</w:t>
      </w:r>
      <w:r w:rsidRPr="005804E7">
        <w:rPr>
          <w:rFonts w:asciiTheme="minorEastAsia" w:eastAsiaTheme="minorEastAsia" w:hAnsiTheme="minorEastAsia" w:hint="eastAsia"/>
          <w:szCs w:val="20"/>
        </w:rPr>
        <w:t>のとおり、</w:t>
      </w:r>
      <w:r w:rsidR="004A21D4" w:rsidRPr="005804E7">
        <w:rPr>
          <w:rFonts w:asciiTheme="minorEastAsia" w:eastAsiaTheme="minorEastAsia" w:hAnsiTheme="minorEastAsia" w:hint="eastAsia"/>
          <w:szCs w:val="20"/>
        </w:rPr>
        <w:t>障害支援区分</w:t>
      </w:r>
      <w:r w:rsidRPr="005804E7">
        <w:rPr>
          <w:rFonts w:asciiTheme="minorEastAsia" w:eastAsiaTheme="minorEastAsia" w:hAnsiTheme="minorEastAsia" w:hint="eastAsia"/>
          <w:szCs w:val="20"/>
        </w:rPr>
        <w:t>と介護力の大きさをＡ・Ｂ・Ｃの３段階に分け、基本時間を算出する。</w:t>
      </w:r>
      <w:r w:rsidR="00EF413C" w:rsidRPr="005804E7">
        <w:rPr>
          <w:rFonts w:asciiTheme="minorEastAsia" w:eastAsiaTheme="minorEastAsia" w:hAnsiTheme="minorEastAsia" w:hint="eastAsia"/>
          <w:szCs w:val="20"/>
        </w:rPr>
        <w:t>介護力の区分については、別表２のとおりとする。</w:t>
      </w:r>
    </w:p>
    <w:p w14:paraId="6554FAD0" w14:textId="5CC4DDAC" w:rsidR="008F10D3" w:rsidRPr="005804E7" w:rsidRDefault="008F10D3" w:rsidP="00E724F7">
      <w:pPr>
        <w:spacing w:line="300" w:lineRule="exact"/>
        <w:ind w:left="294" w:hangingChars="143" w:hanging="294"/>
        <w:rPr>
          <w:rFonts w:asciiTheme="minorEastAsia" w:eastAsiaTheme="minorEastAsia" w:hAnsiTheme="minorEastAsia"/>
          <w:b/>
          <w:szCs w:val="20"/>
        </w:rPr>
      </w:pPr>
    </w:p>
    <w:p w14:paraId="73C21FF9" w14:textId="77777777" w:rsidR="00737882" w:rsidRPr="005804E7" w:rsidRDefault="00737882"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（３）加算時間の算出</w:t>
      </w:r>
    </w:p>
    <w:p w14:paraId="795188DE" w14:textId="0C38ECB9" w:rsidR="00737882" w:rsidRPr="005804E7" w:rsidRDefault="00737882"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 xml:space="preserve">　　　別表１</w:t>
      </w:r>
      <w:r w:rsidR="00B92ADB" w:rsidRPr="005804E7">
        <w:rPr>
          <w:rFonts w:asciiTheme="minorEastAsia" w:eastAsiaTheme="minorEastAsia" w:hAnsiTheme="minorEastAsia" w:hint="eastAsia"/>
          <w:szCs w:val="20"/>
        </w:rPr>
        <w:t>１</w:t>
      </w:r>
      <w:r w:rsidRPr="005804E7">
        <w:rPr>
          <w:rFonts w:asciiTheme="minorEastAsia" w:eastAsiaTheme="minorEastAsia" w:hAnsiTheme="minorEastAsia" w:hint="eastAsia"/>
          <w:szCs w:val="20"/>
        </w:rPr>
        <w:t>のとおり、「住居の状況・世帯の状況に関すること」４項目、「本人の身体の状況に関すること」７項目で該当する項目におのおの評価点数を設ける。</w:t>
      </w:r>
    </w:p>
    <w:p w14:paraId="47FC9EC4" w14:textId="2FE7DBFF" w:rsidR="00737882" w:rsidRPr="005804E7" w:rsidRDefault="00737882"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A75C2D" w:rsidRPr="005804E7">
        <w:rPr>
          <w:rFonts w:asciiTheme="minorEastAsia" w:eastAsiaTheme="minorEastAsia" w:hAnsiTheme="minorEastAsia" w:hint="eastAsia"/>
          <w:szCs w:val="20"/>
        </w:rPr>
        <w:t xml:space="preserve">　</w:t>
      </w:r>
      <w:r w:rsidRPr="005804E7">
        <w:rPr>
          <w:rFonts w:asciiTheme="minorEastAsia" w:eastAsiaTheme="minorEastAsia" w:hAnsiTheme="minorEastAsia" w:hint="eastAsia"/>
          <w:szCs w:val="20"/>
        </w:rPr>
        <w:t>別表１</w:t>
      </w:r>
      <w:r w:rsidR="00342677" w:rsidRPr="005804E7">
        <w:rPr>
          <w:rFonts w:asciiTheme="minorEastAsia" w:eastAsiaTheme="minorEastAsia" w:hAnsiTheme="minorEastAsia" w:hint="eastAsia"/>
          <w:szCs w:val="20"/>
        </w:rPr>
        <w:t>１</w:t>
      </w:r>
      <w:r w:rsidRPr="005804E7">
        <w:rPr>
          <w:rFonts w:asciiTheme="minorEastAsia" w:eastAsiaTheme="minorEastAsia" w:hAnsiTheme="minorEastAsia" w:hint="eastAsia"/>
          <w:szCs w:val="20"/>
        </w:rPr>
        <w:t>で算出した合計点数の区分ごとに、別表１</w:t>
      </w:r>
      <w:r w:rsidR="00B92ADB" w:rsidRPr="005804E7">
        <w:rPr>
          <w:rFonts w:asciiTheme="minorEastAsia" w:eastAsiaTheme="minorEastAsia" w:hAnsiTheme="minorEastAsia" w:hint="eastAsia"/>
          <w:szCs w:val="20"/>
        </w:rPr>
        <w:t>２</w:t>
      </w:r>
      <w:r w:rsidRPr="005804E7">
        <w:rPr>
          <w:rFonts w:asciiTheme="minorEastAsia" w:eastAsiaTheme="minorEastAsia" w:hAnsiTheme="minorEastAsia" w:hint="eastAsia"/>
          <w:szCs w:val="20"/>
        </w:rPr>
        <w:t>のとおり加算割合を乗じて加算時間数を算出する。</w:t>
      </w:r>
    </w:p>
    <w:p w14:paraId="6CEF9BF4" w14:textId="77777777" w:rsidR="009A794D" w:rsidRPr="005804E7" w:rsidRDefault="009A794D" w:rsidP="005F560F">
      <w:pPr>
        <w:spacing w:line="300" w:lineRule="exact"/>
        <w:ind w:left="436" w:hangingChars="213" w:hanging="436"/>
        <w:rPr>
          <w:rFonts w:asciiTheme="minorEastAsia" w:eastAsiaTheme="minorEastAsia" w:hAnsiTheme="minorEastAsia"/>
          <w:szCs w:val="20"/>
        </w:rPr>
      </w:pPr>
    </w:p>
    <w:p w14:paraId="41639141" w14:textId="77777777" w:rsidR="00737882" w:rsidRPr="005804E7" w:rsidRDefault="00737882"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（４）減算時間の算出</w:t>
      </w:r>
    </w:p>
    <w:p w14:paraId="23C85277" w14:textId="77777777" w:rsidR="00737882" w:rsidRPr="005804E7" w:rsidRDefault="00737882"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 xml:space="preserve">　　　別表１</w:t>
      </w:r>
      <w:r w:rsidR="00B92ADB" w:rsidRPr="005804E7">
        <w:rPr>
          <w:rFonts w:asciiTheme="minorEastAsia" w:eastAsiaTheme="minorEastAsia" w:hAnsiTheme="minorEastAsia" w:hint="eastAsia"/>
          <w:szCs w:val="20"/>
        </w:rPr>
        <w:t>３</w:t>
      </w:r>
      <w:r w:rsidRPr="005804E7">
        <w:rPr>
          <w:rFonts w:asciiTheme="minorEastAsia" w:eastAsiaTheme="minorEastAsia" w:hAnsiTheme="minorEastAsia" w:hint="eastAsia"/>
          <w:szCs w:val="20"/>
        </w:rPr>
        <w:t>のとおり、以下の項目について減算する。</w:t>
      </w:r>
    </w:p>
    <w:p w14:paraId="57106FA1" w14:textId="317EC61E" w:rsidR="00737882" w:rsidRPr="005804E7" w:rsidRDefault="00737882" w:rsidP="005F560F">
      <w:pPr>
        <w:spacing w:line="300" w:lineRule="exact"/>
        <w:ind w:leftChars="355" w:left="1014" w:hangingChars="141" w:hanging="288"/>
        <w:rPr>
          <w:rFonts w:asciiTheme="minorEastAsia" w:eastAsiaTheme="minorEastAsia" w:hAnsiTheme="minorEastAsia"/>
          <w:szCs w:val="20"/>
        </w:rPr>
      </w:pPr>
      <w:r w:rsidRPr="005804E7">
        <w:rPr>
          <w:rFonts w:asciiTheme="minorEastAsia" w:eastAsiaTheme="minorEastAsia" w:hAnsiTheme="minorEastAsia" w:hint="eastAsia"/>
          <w:szCs w:val="20"/>
        </w:rPr>
        <w:t xml:space="preserve">ア　</w:t>
      </w:r>
      <w:r w:rsidR="00E01936" w:rsidRPr="005804E7">
        <w:rPr>
          <w:rFonts w:asciiTheme="minorEastAsia" w:eastAsiaTheme="minorEastAsia" w:hAnsiTheme="minorEastAsia" w:hint="eastAsia"/>
          <w:szCs w:val="20"/>
        </w:rPr>
        <w:t>日中活動系サービスを利用している場合、障害支援区分ごとに減算を行う。</w:t>
      </w:r>
    </w:p>
    <w:p w14:paraId="49C9634A" w14:textId="5C604844" w:rsidR="00C76766" w:rsidRPr="005804E7" w:rsidRDefault="00C76766" w:rsidP="00C76766">
      <w:pPr>
        <w:spacing w:line="300" w:lineRule="exact"/>
        <w:ind w:leftChars="142" w:left="291"/>
        <w:rPr>
          <w:rFonts w:asciiTheme="minorEastAsia" w:eastAsiaTheme="minorEastAsia" w:hAnsiTheme="minorEastAsia"/>
          <w:szCs w:val="20"/>
        </w:rPr>
      </w:pPr>
      <w:r w:rsidRPr="005804E7">
        <w:rPr>
          <w:rFonts w:asciiTheme="minorEastAsia" w:eastAsiaTheme="minorEastAsia" w:hAnsiTheme="minorEastAsia" w:hint="eastAsia"/>
          <w:szCs w:val="20"/>
        </w:rPr>
        <w:t xml:space="preserve">　　　　日中活動</w:t>
      </w:r>
      <w:r w:rsidR="00960C32" w:rsidRPr="005804E7">
        <w:rPr>
          <w:rFonts w:asciiTheme="minorEastAsia" w:eastAsiaTheme="minorEastAsia" w:hAnsiTheme="minorEastAsia" w:hint="eastAsia"/>
          <w:szCs w:val="20"/>
        </w:rPr>
        <w:t>系サービス</w:t>
      </w:r>
      <w:r w:rsidRPr="005804E7">
        <w:rPr>
          <w:rFonts w:asciiTheme="minorEastAsia" w:eastAsiaTheme="minorEastAsia" w:hAnsiTheme="minorEastAsia" w:hint="eastAsia"/>
          <w:szCs w:val="20"/>
        </w:rPr>
        <w:t>は概ね週に４</w:t>
      </w:r>
      <w:r w:rsidR="00960C32" w:rsidRPr="005804E7">
        <w:rPr>
          <w:rFonts w:asciiTheme="minorEastAsia" w:eastAsiaTheme="minorEastAsia" w:hAnsiTheme="minorEastAsia" w:hint="eastAsia"/>
          <w:szCs w:val="20"/>
        </w:rPr>
        <w:t>回以上</w:t>
      </w:r>
      <w:r w:rsidRPr="005804E7">
        <w:rPr>
          <w:rFonts w:asciiTheme="minorEastAsia" w:eastAsiaTheme="minorEastAsia" w:hAnsiTheme="minorEastAsia" w:hint="eastAsia"/>
          <w:szCs w:val="20"/>
        </w:rPr>
        <w:t>利用している場合に適用する。</w:t>
      </w:r>
    </w:p>
    <w:p w14:paraId="2C974982" w14:textId="57A09D7C" w:rsidR="00737882" w:rsidRPr="005804E7" w:rsidRDefault="00737882" w:rsidP="005F560F">
      <w:pPr>
        <w:spacing w:line="300" w:lineRule="exact"/>
        <w:ind w:leftChars="355" w:left="1014" w:hangingChars="141" w:hanging="288"/>
        <w:rPr>
          <w:rFonts w:asciiTheme="minorEastAsia" w:eastAsiaTheme="minorEastAsia" w:hAnsiTheme="minorEastAsia"/>
          <w:szCs w:val="20"/>
        </w:rPr>
      </w:pPr>
      <w:r w:rsidRPr="005804E7">
        <w:rPr>
          <w:rFonts w:asciiTheme="minorEastAsia" w:eastAsiaTheme="minorEastAsia" w:hAnsiTheme="minorEastAsia" w:hint="eastAsia"/>
          <w:szCs w:val="20"/>
        </w:rPr>
        <w:t xml:space="preserve">イ　</w:t>
      </w:r>
      <w:r w:rsidR="00E01936" w:rsidRPr="005804E7">
        <w:rPr>
          <w:rFonts w:asciiTheme="minorEastAsia" w:eastAsiaTheme="minorEastAsia" w:hAnsiTheme="minorEastAsia" w:hint="eastAsia"/>
          <w:szCs w:val="20"/>
        </w:rPr>
        <w:t>介護保険対象者の場合、障害支援区分ごとに減算を行う。</w:t>
      </w:r>
      <w:r w:rsidR="00414C9B" w:rsidRPr="005804E7">
        <w:rPr>
          <w:rFonts w:asciiTheme="minorEastAsia" w:eastAsiaTheme="minorEastAsia" w:hAnsiTheme="minorEastAsia" w:hint="eastAsia"/>
          <w:szCs w:val="20"/>
        </w:rPr>
        <w:t>ただし、６５歳未満の生活保護受給者はこの限りではない。</w:t>
      </w:r>
    </w:p>
    <w:p w14:paraId="42EBC7C9" w14:textId="58C0A015" w:rsidR="00737882" w:rsidRPr="005804E7" w:rsidRDefault="00737882" w:rsidP="005F560F">
      <w:pPr>
        <w:spacing w:line="300" w:lineRule="exact"/>
        <w:ind w:leftChars="355" w:left="1014" w:hangingChars="141" w:hanging="288"/>
        <w:rPr>
          <w:rFonts w:asciiTheme="minorEastAsia" w:eastAsiaTheme="minorEastAsia" w:hAnsiTheme="minorEastAsia"/>
          <w:szCs w:val="20"/>
        </w:rPr>
      </w:pPr>
      <w:r w:rsidRPr="005804E7">
        <w:rPr>
          <w:rFonts w:asciiTheme="minorEastAsia" w:eastAsiaTheme="minorEastAsia" w:hAnsiTheme="minorEastAsia" w:hint="eastAsia"/>
          <w:szCs w:val="20"/>
        </w:rPr>
        <w:t xml:space="preserve">ウ　</w:t>
      </w:r>
      <w:r w:rsidR="0007390D" w:rsidRPr="005804E7">
        <w:rPr>
          <w:rFonts w:asciiTheme="minorEastAsia" w:eastAsiaTheme="minorEastAsia" w:hAnsiTheme="minorEastAsia" w:hint="eastAsia"/>
          <w:szCs w:val="20"/>
        </w:rPr>
        <w:t>行動援護</w:t>
      </w:r>
      <w:r w:rsidR="00E01936" w:rsidRPr="005804E7">
        <w:rPr>
          <w:rFonts w:asciiTheme="minorEastAsia" w:eastAsiaTheme="minorEastAsia" w:hAnsiTheme="minorEastAsia" w:hint="eastAsia"/>
          <w:szCs w:val="20"/>
        </w:rPr>
        <w:t>と併せて</w:t>
      </w:r>
      <w:r w:rsidR="00CE50FF" w:rsidRPr="005804E7">
        <w:rPr>
          <w:rFonts w:asciiTheme="minorEastAsia" w:eastAsiaTheme="minorEastAsia" w:hAnsiTheme="minorEastAsia" w:hint="eastAsia"/>
          <w:szCs w:val="20"/>
        </w:rPr>
        <w:t>支給決定する場合は、行動援護で算定される時間数を減算する。</w:t>
      </w:r>
    </w:p>
    <w:p w14:paraId="70CA333F" w14:textId="77777777" w:rsidR="009A794D" w:rsidRPr="005804E7" w:rsidRDefault="009A794D" w:rsidP="005F560F">
      <w:pPr>
        <w:spacing w:line="300" w:lineRule="exact"/>
        <w:ind w:leftChars="355" w:left="1014" w:hangingChars="141" w:hanging="288"/>
        <w:rPr>
          <w:rFonts w:asciiTheme="minorEastAsia" w:eastAsiaTheme="minorEastAsia" w:hAnsiTheme="minorEastAsia"/>
          <w:szCs w:val="20"/>
        </w:rPr>
      </w:pPr>
    </w:p>
    <w:p w14:paraId="6A5C2F67" w14:textId="77777777" w:rsidR="00737882" w:rsidRPr="005804E7" w:rsidRDefault="00737882"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（５）移動加算分の算出</w:t>
      </w:r>
    </w:p>
    <w:p w14:paraId="6D9363E6" w14:textId="48AB79B6" w:rsidR="00737882" w:rsidRPr="005804E7" w:rsidRDefault="00737882" w:rsidP="00644B7B">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644B7B" w:rsidRPr="005804E7">
        <w:rPr>
          <w:rFonts w:asciiTheme="minorEastAsia" w:eastAsiaTheme="minorEastAsia" w:hAnsiTheme="minorEastAsia" w:hint="eastAsia"/>
          <w:szCs w:val="20"/>
        </w:rPr>
        <w:t xml:space="preserve">　</w:t>
      </w:r>
      <w:r w:rsidR="004F755A" w:rsidRPr="005804E7">
        <w:rPr>
          <w:rFonts w:asciiTheme="minorEastAsia" w:eastAsiaTheme="minorEastAsia" w:hAnsiTheme="minorEastAsia" w:hint="eastAsia"/>
          <w:szCs w:val="20"/>
        </w:rPr>
        <w:t>（２）</w:t>
      </w:r>
      <w:r w:rsidRPr="005804E7">
        <w:rPr>
          <w:rFonts w:asciiTheme="minorEastAsia" w:eastAsiaTheme="minorEastAsia" w:hAnsiTheme="minorEastAsia" w:hint="eastAsia"/>
          <w:szCs w:val="20"/>
        </w:rPr>
        <w:t>から</w:t>
      </w:r>
      <w:r w:rsidR="004F755A" w:rsidRPr="005804E7">
        <w:rPr>
          <w:rFonts w:asciiTheme="minorEastAsia" w:eastAsiaTheme="minorEastAsia" w:hAnsiTheme="minorEastAsia" w:hint="eastAsia"/>
          <w:szCs w:val="20"/>
        </w:rPr>
        <w:t>（４）</w:t>
      </w:r>
      <w:r w:rsidRPr="005804E7">
        <w:rPr>
          <w:rFonts w:asciiTheme="minorEastAsia" w:eastAsiaTheme="minorEastAsia" w:hAnsiTheme="minorEastAsia" w:hint="eastAsia"/>
          <w:szCs w:val="20"/>
        </w:rPr>
        <w:t>により算出された時間数の内、</w:t>
      </w:r>
      <w:r w:rsidR="009A6391" w:rsidRPr="005804E7">
        <w:rPr>
          <w:rFonts w:asciiTheme="minorEastAsia" w:eastAsiaTheme="minorEastAsia" w:hAnsiTheme="minorEastAsia" w:hint="eastAsia"/>
          <w:szCs w:val="20"/>
        </w:rPr>
        <w:t>原則</w:t>
      </w:r>
      <w:r w:rsidRPr="005804E7">
        <w:rPr>
          <w:rFonts w:asciiTheme="minorEastAsia" w:eastAsiaTheme="minorEastAsia" w:hAnsiTheme="minorEastAsia" w:hint="eastAsia"/>
          <w:szCs w:val="20"/>
        </w:rPr>
        <w:t>として</w:t>
      </w:r>
      <w:r w:rsidR="00A62CCB" w:rsidRPr="005804E7">
        <w:rPr>
          <w:rFonts w:asciiTheme="minorEastAsia" w:eastAsiaTheme="minorEastAsia" w:hAnsiTheme="minorEastAsia" w:hint="eastAsia"/>
          <w:szCs w:val="20"/>
        </w:rPr>
        <w:t>２０</w:t>
      </w:r>
      <w:r w:rsidRPr="005804E7">
        <w:rPr>
          <w:rFonts w:asciiTheme="minorEastAsia" w:eastAsiaTheme="minorEastAsia" w:hAnsiTheme="minorEastAsia" w:hint="eastAsia"/>
          <w:szCs w:val="20"/>
        </w:rPr>
        <w:t>時間について移動介護加算</w:t>
      </w:r>
      <w:r w:rsidR="007F06EB" w:rsidRPr="005804E7">
        <w:rPr>
          <w:rFonts w:asciiTheme="minorEastAsia" w:eastAsiaTheme="minorEastAsia" w:hAnsiTheme="minorEastAsia" w:hint="eastAsia"/>
          <w:szCs w:val="20"/>
        </w:rPr>
        <w:t>分</w:t>
      </w:r>
      <w:r w:rsidRPr="005804E7">
        <w:rPr>
          <w:rFonts w:asciiTheme="minorEastAsia" w:eastAsiaTheme="minorEastAsia" w:hAnsiTheme="minorEastAsia" w:hint="eastAsia"/>
          <w:szCs w:val="20"/>
        </w:rPr>
        <w:t>を算定する。</w:t>
      </w:r>
    </w:p>
    <w:p w14:paraId="756914E1" w14:textId="77777777" w:rsidR="009A794D" w:rsidRPr="005804E7" w:rsidRDefault="009A794D" w:rsidP="00644B7B">
      <w:pPr>
        <w:spacing w:line="300" w:lineRule="exact"/>
        <w:ind w:left="436" w:hangingChars="213" w:hanging="436"/>
        <w:rPr>
          <w:rFonts w:asciiTheme="minorEastAsia" w:eastAsiaTheme="minorEastAsia" w:hAnsiTheme="minorEastAsia"/>
          <w:szCs w:val="20"/>
        </w:rPr>
      </w:pPr>
    </w:p>
    <w:p w14:paraId="054C332E" w14:textId="0DB0FC21" w:rsidR="00A314AE" w:rsidRPr="005804E7" w:rsidRDefault="00EF413C" w:rsidP="00644B7B">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（６）通院等介助について</w:t>
      </w:r>
    </w:p>
    <w:p w14:paraId="68F5EC8F" w14:textId="5CA70E74" w:rsidR="00EF413C" w:rsidRPr="005804E7" w:rsidRDefault="00EF413C" w:rsidP="00EF413C">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A75C2D" w:rsidRPr="005804E7">
        <w:rPr>
          <w:rFonts w:asciiTheme="minorEastAsia" w:eastAsiaTheme="minorEastAsia" w:hAnsiTheme="minorEastAsia" w:hint="eastAsia"/>
          <w:szCs w:val="20"/>
        </w:rPr>
        <w:t>（２）から（４）により算出された時間数に</w:t>
      </w:r>
      <w:r w:rsidRPr="005804E7">
        <w:rPr>
          <w:rFonts w:asciiTheme="minorEastAsia" w:eastAsiaTheme="minorEastAsia" w:hAnsiTheme="minorEastAsia" w:hint="eastAsia"/>
          <w:szCs w:val="20"/>
        </w:rPr>
        <w:t>、必要時間数を通院等介助</w:t>
      </w:r>
      <w:r w:rsidR="00A86319" w:rsidRPr="005804E7">
        <w:rPr>
          <w:rFonts w:asciiTheme="minorEastAsia" w:eastAsiaTheme="minorEastAsia" w:hAnsiTheme="minorEastAsia" w:hint="eastAsia"/>
          <w:szCs w:val="20"/>
        </w:rPr>
        <w:t>分</w:t>
      </w:r>
      <w:r w:rsidR="00A75C2D" w:rsidRPr="005804E7">
        <w:rPr>
          <w:rFonts w:asciiTheme="minorEastAsia" w:eastAsiaTheme="minorEastAsia" w:hAnsiTheme="minorEastAsia" w:hint="eastAsia"/>
          <w:szCs w:val="20"/>
        </w:rPr>
        <w:t>として加算</w:t>
      </w:r>
      <w:r w:rsidRPr="005804E7">
        <w:rPr>
          <w:rFonts w:asciiTheme="minorEastAsia" w:eastAsiaTheme="minorEastAsia" w:hAnsiTheme="minorEastAsia" w:hint="eastAsia"/>
          <w:szCs w:val="20"/>
        </w:rPr>
        <w:t>する。</w:t>
      </w:r>
    </w:p>
    <w:p w14:paraId="5C8CEE2B" w14:textId="77777777" w:rsidR="008F10D3" w:rsidRPr="005804E7" w:rsidRDefault="008F10D3" w:rsidP="008F10D3">
      <w:pPr>
        <w:rPr>
          <w:rFonts w:asciiTheme="minorEastAsia" w:eastAsiaTheme="minorEastAsia" w:hAnsiTheme="minorEastAsia"/>
          <w:szCs w:val="20"/>
        </w:rPr>
      </w:pPr>
    </w:p>
    <w:p w14:paraId="38F0E78B" w14:textId="34708AE3" w:rsidR="00737882" w:rsidRPr="005804E7" w:rsidRDefault="00A016B6" w:rsidP="008F10D3">
      <w:pPr>
        <w:rPr>
          <w:rFonts w:asciiTheme="minorEastAsia" w:eastAsiaTheme="minorEastAsia" w:hAnsiTheme="minorEastAsia"/>
          <w:szCs w:val="20"/>
        </w:rPr>
      </w:pPr>
      <w:r w:rsidRPr="005804E7">
        <w:rPr>
          <w:rFonts w:asciiTheme="minorEastAsia" w:eastAsiaTheme="minorEastAsia" w:hAnsiTheme="minorEastAsia" w:hint="eastAsia"/>
          <w:b/>
          <w:szCs w:val="20"/>
        </w:rPr>
        <w:t>７</w:t>
      </w:r>
      <w:r w:rsidR="00737882" w:rsidRPr="005804E7">
        <w:rPr>
          <w:rFonts w:asciiTheme="minorEastAsia" w:eastAsiaTheme="minorEastAsia" w:hAnsiTheme="minorEastAsia" w:hint="eastAsia"/>
          <w:b/>
          <w:szCs w:val="20"/>
        </w:rPr>
        <w:t xml:space="preserve">　重度障害者等包括支援支給決定基準</w:t>
      </w:r>
    </w:p>
    <w:p w14:paraId="0CEF8D93" w14:textId="77777777" w:rsidR="00737882" w:rsidRPr="005804E7" w:rsidRDefault="00737882"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（１）対象者</w:t>
      </w:r>
    </w:p>
    <w:p w14:paraId="5D16FE37" w14:textId="376DDAE9" w:rsidR="006A0F60" w:rsidRPr="005804E7" w:rsidRDefault="009A794D"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4A21D4" w:rsidRPr="005804E7">
        <w:rPr>
          <w:rFonts w:asciiTheme="minorEastAsia" w:eastAsiaTheme="minorEastAsia" w:hAnsiTheme="minorEastAsia" w:hint="eastAsia"/>
          <w:szCs w:val="20"/>
        </w:rPr>
        <w:t>障害支援区分</w:t>
      </w:r>
      <w:r w:rsidR="00737882" w:rsidRPr="005804E7">
        <w:rPr>
          <w:rFonts w:asciiTheme="minorEastAsia" w:eastAsiaTheme="minorEastAsia" w:hAnsiTheme="minorEastAsia" w:hint="eastAsia"/>
          <w:szCs w:val="20"/>
        </w:rPr>
        <w:t>６で、意思の疎通に著しい困難を</w:t>
      </w:r>
      <w:r w:rsidR="006A0F60" w:rsidRPr="005804E7">
        <w:rPr>
          <w:rFonts w:asciiTheme="minorEastAsia" w:eastAsiaTheme="minorEastAsia" w:hAnsiTheme="minorEastAsia" w:hint="eastAsia"/>
          <w:szCs w:val="20"/>
        </w:rPr>
        <w:t>有する者のうち、次のいずれかに該当する者。</w:t>
      </w:r>
    </w:p>
    <w:tbl>
      <w:tblPr>
        <w:tblStyle w:val="a8"/>
        <w:tblpPr w:leftFromText="142" w:rightFromText="142" w:vertAnchor="text" w:horzAnchor="margin" w:tblpXSpec="right" w:tblpY="263"/>
        <w:tblOverlap w:val="never"/>
        <w:tblW w:w="9180" w:type="dxa"/>
        <w:tblLayout w:type="fixed"/>
        <w:tblLook w:val="04A0" w:firstRow="1" w:lastRow="0" w:firstColumn="1" w:lastColumn="0" w:noHBand="0" w:noVBand="1"/>
      </w:tblPr>
      <w:tblGrid>
        <w:gridCol w:w="4644"/>
        <w:gridCol w:w="4536"/>
      </w:tblGrid>
      <w:tr w:rsidR="009A794D" w:rsidRPr="005804E7" w14:paraId="4FE08DE5" w14:textId="77777777" w:rsidTr="009A794D">
        <w:tc>
          <w:tcPr>
            <w:tcW w:w="9180" w:type="dxa"/>
            <w:gridSpan w:val="2"/>
          </w:tcPr>
          <w:p w14:paraId="454A5661" w14:textId="77777777" w:rsidR="009A794D" w:rsidRPr="005804E7" w:rsidRDefault="009A794D" w:rsidP="009A794D">
            <w:pPr>
              <w:spacing w:line="300" w:lineRule="exact"/>
              <w:jc w:val="center"/>
              <w:rPr>
                <w:rFonts w:asciiTheme="minorEastAsia" w:eastAsiaTheme="minorEastAsia" w:hAnsiTheme="minorEastAsia"/>
                <w:szCs w:val="20"/>
              </w:rPr>
            </w:pPr>
            <w:r w:rsidRPr="005804E7">
              <w:rPr>
                <w:rFonts w:asciiTheme="minorEastAsia" w:eastAsiaTheme="minorEastAsia" w:hAnsiTheme="minorEastAsia" w:hint="eastAsia"/>
                <w:szCs w:val="20"/>
              </w:rPr>
              <w:t>類　　　型</w:t>
            </w:r>
          </w:p>
        </w:tc>
      </w:tr>
      <w:tr w:rsidR="009A794D" w:rsidRPr="005804E7" w14:paraId="4A93CD28" w14:textId="77777777" w:rsidTr="009A794D">
        <w:trPr>
          <w:trHeight w:val="804"/>
        </w:trPr>
        <w:tc>
          <w:tcPr>
            <w:tcW w:w="4644" w:type="dxa"/>
            <w:vMerge w:val="restart"/>
          </w:tcPr>
          <w:p w14:paraId="74B06F0B" w14:textId="77777777" w:rsidR="009A794D" w:rsidRPr="005804E7" w:rsidRDefault="009A794D" w:rsidP="009A794D">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重度訪問介護の対象者であって、四肢全てに麻痺等があり、「寝返り」、「起き上がり」又は「座位保持」において「全面的な支援が必要」と認定された障害者のうち右のいずれかに該当する者</w:t>
            </w:r>
          </w:p>
        </w:tc>
        <w:tc>
          <w:tcPr>
            <w:tcW w:w="4536" w:type="dxa"/>
          </w:tcPr>
          <w:p w14:paraId="2FA0E592" w14:textId="77777777" w:rsidR="009A794D" w:rsidRPr="005804E7" w:rsidRDefault="009A794D" w:rsidP="009A794D">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人工呼吸器による呼吸管理を行っている身体障害者</w:t>
            </w:r>
          </w:p>
        </w:tc>
      </w:tr>
      <w:tr w:rsidR="009A794D" w:rsidRPr="005804E7" w14:paraId="09932BDD" w14:textId="77777777" w:rsidTr="009A794D">
        <w:tc>
          <w:tcPr>
            <w:tcW w:w="4644" w:type="dxa"/>
            <w:vMerge/>
          </w:tcPr>
          <w:p w14:paraId="23325D70" w14:textId="77777777" w:rsidR="009A794D" w:rsidRPr="005804E7" w:rsidRDefault="009A794D" w:rsidP="009A794D">
            <w:pPr>
              <w:spacing w:line="300" w:lineRule="exact"/>
              <w:rPr>
                <w:rFonts w:asciiTheme="minorEastAsia" w:eastAsiaTheme="minorEastAsia" w:hAnsiTheme="minorEastAsia"/>
                <w:szCs w:val="20"/>
              </w:rPr>
            </w:pPr>
          </w:p>
        </w:tc>
        <w:tc>
          <w:tcPr>
            <w:tcW w:w="4536" w:type="dxa"/>
          </w:tcPr>
          <w:p w14:paraId="5E37465C" w14:textId="77777777" w:rsidR="009A794D" w:rsidRPr="005804E7" w:rsidRDefault="009A794D" w:rsidP="009A794D">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最重度知的障害者</w:t>
            </w:r>
          </w:p>
        </w:tc>
      </w:tr>
      <w:tr w:rsidR="009A794D" w:rsidRPr="005804E7" w14:paraId="09AD68AB" w14:textId="77777777" w:rsidTr="009A794D">
        <w:tc>
          <w:tcPr>
            <w:tcW w:w="9180" w:type="dxa"/>
            <w:gridSpan w:val="2"/>
          </w:tcPr>
          <w:p w14:paraId="6E067B19" w14:textId="77777777" w:rsidR="009A794D" w:rsidRPr="005804E7" w:rsidRDefault="009A794D" w:rsidP="009A794D">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障害支援区分の認定調査項目のうち行動援護の調査項目の合計点数が１０点以上である者</w:t>
            </w:r>
          </w:p>
        </w:tc>
      </w:tr>
    </w:tbl>
    <w:p w14:paraId="6ED1856A" w14:textId="2A378B1C" w:rsidR="00F12DEC" w:rsidRPr="005804E7" w:rsidRDefault="001E6D51" w:rsidP="009A794D">
      <w:pPr>
        <w:spacing w:line="300" w:lineRule="exact"/>
        <w:ind w:firstLineChars="200" w:firstLine="409"/>
        <w:rPr>
          <w:rFonts w:asciiTheme="minorEastAsia" w:eastAsiaTheme="minorEastAsia" w:hAnsiTheme="minorEastAsia"/>
          <w:szCs w:val="20"/>
        </w:rPr>
      </w:pPr>
      <w:r w:rsidRPr="005804E7">
        <w:rPr>
          <w:rFonts w:asciiTheme="minorEastAsia" w:eastAsiaTheme="minorEastAsia" w:hAnsiTheme="minorEastAsia" w:hint="eastAsia"/>
          <w:szCs w:val="20"/>
        </w:rPr>
        <w:t>他の障害福祉サービスとの併給はできない。</w:t>
      </w:r>
    </w:p>
    <w:p w14:paraId="2FE0707D" w14:textId="77777777" w:rsidR="009A794D" w:rsidRPr="005804E7" w:rsidRDefault="009A794D" w:rsidP="009A794D">
      <w:pPr>
        <w:spacing w:line="300" w:lineRule="exact"/>
        <w:ind w:firstLineChars="200" w:firstLine="409"/>
        <w:rPr>
          <w:rFonts w:asciiTheme="minorEastAsia" w:eastAsiaTheme="minorEastAsia" w:hAnsiTheme="minorEastAsia"/>
          <w:szCs w:val="20"/>
        </w:rPr>
      </w:pPr>
    </w:p>
    <w:p w14:paraId="324E587A" w14:textId="0AFD24C9" w:rsidR="00737882" w:rsidRPr="005804E7" w:rsidRDefault="00737882"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（２）基本時間の算出</w:t>
      </w:r>
    </w:p>
    <w:p w14:paraId="2C3952D1" w14:textId="08A12520" w:rsidR="00E724F7" w:rsidRPr="005804E7" w:rsidRDefault="00737882" w:rsidP="00E724F7">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 xml:space="preserve">　　　介護力の大きさをＡ・Ｂ・Ｃの３段階に分け、別表１</w:t>
      </w:r>
      <w:r w:rsidR="00B92ADB" w:rsidRPr="005804E7">
        <w:rPr>
          <w:rFonts w:asciiTheme="minorEastAsia" w:eastAsiaTheme="minorEastAsia" w:hAnsiTheme="minorEastAsia" w:hint="eastAsia"/>
          <w:szCs w:val="20"/>
        </w:rPr>
        <w:t>４</w:t>
      </w:r>
      <w:r w:rsidRPr="005804E7">
        <w:rPr>
          <w:rFonts w:asciiTheme="minorEastAsia" w:eastAsiaTheme="minorEastAsia" w:hAnsiTheme="minorEastAsia" w:hint="eastAsia"/>
          <w:szCs w:val="20"/>
        </w:rPr>
        <w:t>のとおり該当者と該当者のうち介護保険対象者に分けて基本時間を算出する。</w:t>
      </w:r>
      <w:r w:rsidR="00E724F7" w:rsidRPr="005804E7">
        <w:rPr>
          <w:rFonts w:asciiTheme="minorEastAsia" w:eastAsiaTheme="minorEastAsia" w:hAnsiTheme="minorEastAsia" w:hint="eastAsia"/>
          <w:szCs w:val="20"/>
        </w:rPr>
        <w:t>なお、通院等介助分については、必要時間数を加算する。</w:t>
      </w:r>
    </w:p>
    <w:p w14:paraId="12406A69" w14:textId="4B0495A0" w:rsidR="0018205C" w:rsidRPr="005804E7" w:rsidRDefault="0018205C" w:rsidP="0018205C">
      <w:pPr>
        <w:rPr>
          <w:rFonts w:asciiTheme="minorEastAsia" w:eastAsiaTheme="minorEastAsia" w:hAnsiTheme="minorEastAsia"/>
          <w:szCs w:val="20"/>
        </w:rPr>
      </w:pPr>
    </w:p>
    <w:p w14:paraId="744E9F97" w14:textId="0B95F0B8" w:rsidR="00737882" w:rsidRPr="005804E7" w:rsidRDefault="00A016B6" w:rsidP="0018205C">
      <w:pPr>
        <w:rPr>
          <w:rFonts w:asciiTheme="minorEastAsia" w:eastAsiaTheme="minorEastAsia" w:hAnsiTheme="minorEastAsia"/>
          <w:b/>
          <w:szCs w:val="20"/>
        </w:rPr>
      </w:pPr>
      <w:r w:rsidRPr="005804E7">
        <w:rPr>
          <w:rFonts w:asciiTheme="minorEastAsia" w:eastAsiaTheme="minorEastAsia" w:hAnsiTheme="minorEastAsia" w:hint="eastAsia"/>
          <w:b/>
          <w:szCs w:val="20"/>
        </w:rPr>
        <w:t>８</w:t>
      </w:r>
      <w:r w:rsidR="00737882" w:rsidRPr="005804E7">
        <w:rPr>
          <w:rFonts w:asciiTheme="minorEastAsia" w:eastAsiaTheme="minorEastAsia" w:hAnsiTheme="minorEastAsia" w:hint="eastAsia"/>
          <w:b/>
          <w:szCs w:val="20"/>
        </w:rPr>
        <w:t xml:space="preserve">　短期入所支給決定基準</w:t>
      </w:r>
    </w:p>
    <w:p w14:paraId="074D609D" w14:textId="77777777" w:rsidR="00737882" w:rsidRPr="005804E7" w:rsidRDefault="00737882"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（１）対象者</w:t>
      </w:r>
    </w:p>
    <w:p w14:paraId="3E802B25" w14:textId="7B5120D0" w:rsidR="00737882" w:rsidRPr="005804E7" w:rsidRDefault="00737882"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4A21D4" w:rsidRPr="005804E7">
        <w:rPr>
          <w:rFonts w:asciiTheme="minorEastAsia" w:eastAsiaTheme="minorEastAsia" w:hAnsiTheme="minorEastAsia" w:hint="eastAsia"/>
          <w:szCs w:val="20"/>
        </w:rPr>
        <w:t>障害支援区分</w:t>
      </w:r>
      <w:r w:rsidRPr="005804E7">
        <w:rPr>
          <w:rFonts w:asciiTheme="minorEastAsia" w:eastAsiaTheme="minorEastAsia" w:hAnsiTheme="minorEastAsia" w:hint="eastAsia"/>
          <w:szCs w:val="20"/>
        </w:rPr>
        <w:t>１以上の者とする。</w:t>
      </w:r>
    </w:p>
    <w:p w14:paraId="7264BA74" w14:textId="77777777" w:rsidR="009A794D" w:rsidRPr="005804E7" w:rsidRDefault="009A794D" w:rsidP="005F560F">
      <w:pPr>
        <w:spacing w:line="300" w:lineRule="exact"/>
        <w:ind w:left="436" w:hangingChars="213" w:hanging="436"/>
        <w:rPr>
          <w:rFonts w:asciiTheme="minorEastAsia" w:eastAsiaTheme="minorEastAsia" w:hAnsiTheme="minorEastAsia"/>
          <w:szCs w:val="20"/>
        </w:rPr>
      </w:pPr>
    </w:p>
    <w:p w14:paraId="5604088D" w14:textId="77777777" w:rsidR="00737882" w:rsidRPr="005804E7" w:rsidRDefault="00737882"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（２）基本日数</w:t>
      </w:r>
    </w:p>
    <w:p w14:paraId="73C8E874" w14:textId="3CA17815" w:rsidR="00737882" w:rsidRPr="005804E7" w:rsidRDefault="00737882"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 xml:space="preserve">　　　別表１</w:t>
      </w:r>
      <w:r w:rsidR="00B92ADB" w:rsidRPr="005804E7">
        <w:rPr>
          <w:rFonts w:asciiTheme="minorEastAsia" w:eastAsiaTheme="minorEastAsia" w:hAnsiTheme="minorEastAsia" w:hint="eastAsia"/>
          <w:szCs w:val="20"/>
        </w:rPr>
        <w:t>５</w:t>
      </w:r>
      <w:r w:rsidRPr="005804E7">
        <w:rPr>
          <w:rFonts w:asciiTheme="minorEastAsia" w:eastAsiaTheme="minorEastAsia" w:hAnsiTheme="minorEastAsia" w:hint="eastAsia"/>
          <w:szCs w:val="20"/>
        </w:rPr>
        <w:t>のとおり、基本日数を５日とする。</w:t>
      </w:r>
    </w:p>
    <w:p w14:paraId="1988A15C" w14:textId="77777777" w:rsidR="009A794D" w:rsidRPr="005804E7" w:rsidRDefault="009A794D" w:rsidP="005F560F">
      <w:pPr>
        <w:spacing w:line="300" w:lineRule="exact"/>
        <w:ind w:left="436" w:hangingChars="213" w:hanging="436"/>
        <w:rPr>
          <w:rFonts w:asciiTheme="minorEastAsia" w:eastAsiaTheme="minorEastAsia" w:hAnsiTheme="minorEastAsia"/>
          <w:szCs w:val="20"/>
        </w:rPr>
      </w:pPr>
    </w:p>
    <w:p w14:paraId="7D8AA52B" w14:textId="77777777" w:rsidR="00737882" w:rsidRPr="005804E7" w:rsidRDefault="00737882"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（３）加算日数の算出</w:t>
      </w:r>
    </w:p>
    <w:p w14:paraId="4AEF6CB7" w14:textId="55668476" w:rsidR="00737882" w:rsidRPr="005804E7" w:rsidRDefault="00737882" w:rsidP="005F560F">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 xml:space="preserve">　　　別表１</w:t>
      </w:r>
      <w:r w:rsidR="00B92ADB" w:rsidRPr="005804E7">
        <w:rPr>
          <w:rFonts w:asciiTheme="minorEastAsia" w:eastAsiaTheme="minorEastAsia" w:hAnsiTheme="minorEastAsia" w:hint="eastAsia"/>
          <w:szCs w:val="20"/>
        </w:rPr>
        <w:t>６</w:t>
      </w:r>
      <w:r w:rsidRPr="005804E7">
        <w:rPr>
          <w:rFonts w:asciiTheme="minorEastAsia" w:eastAsiaTheme="minorEastAsia" w:hAnsiTheme="minorEastAsia" w:hint="eastAsia"/>
          <w:szCs w:val="20"/>
        </w:rPr>
        <w:t>のとおり、各項目に該当する日数を加算する。</w:t>
      </w:r>
    </w:p>
    <w:p w14:paraId="58F4992E" w14:textId="2C9250C9" w:rsidR="009A794D" w:rsidRPr="005804E7" w:rsidRDefault="009A794D" w:rsidP="005F560F">
      <w:pPr>
        <w:spacing w:line="300" w:lineRule="exact"/>
        <w:ind w:left="436" w:hangingChars="213" w:hanging="436"/>
        <w:rPr>
          <w:rFonts w:asciiTheme="minorEastAsia" w:eastAsiaTheme="minorEastAsia" w:hAnsiTheme="minorEastAsia"/>
          <w:szCs w:val="20"/>
        </w:rPr>
      </w:pPr>
    </w:p>
    <w:p w14:paraId="0431EDBD" w14:textId="77777777" w:rsidR="008F10D3" w:rsidRPr="005804E7" w:rsidRDefault="008F10D3" w:rsidP="005F560F">
      <w:pPr>
        <w:spacing w:line="300" w:lineRule="exact"/>
        <w:ind w:left="436" w:hangingChars="213" w:hanging="436"/>
        <w:rPr>
          <w:rFonts w:asciiTheme="minorEastAsia" w:eastAsiaTheme="minorEastAsia" w:hAnsiTheme="minorEastAsia"/>
          <w:szCs w:val="20"/>
        </w:rPr>
      </w:pPr>
    </w:p>
    <w:p w14:paraId="39918603" w14:textId="30A89503" w:rsidR="00C67BAF" w:rsidRPr="005804E7" w:rsidRDefault="00083AC5" w:rsidP="00DD465C">
      <w:pPr>
        <w:pStyle w:val="Default"/>
        <w:jc w:val="both"/>
        <w:rPr>
          <w:rFonts w:asciiTheme="minorEastAsia" w:eastAsiaTheme="minorEastAsia" w:hAnsiTheme="minorEastAsia"/>
          <w:spacing w:val="-20"/>
          <w:kern w:val="2"/>
          <w:sz w:val="20"/>
          <w:szCs w:val="20"/>
        </w:rPr>
      </w:pPr>
      <w:r w:rsidRPr="005804E7">
        <w:rPr>
          <w:rFonts w:asciiTheme="minorEastAsia" w:eastAsiaTheme="minorEastAsia" w:hAnsiTheme="minorEastAsia" w:hint="eastAsia"/>
          <w:spacing w:val="-20"/>
          <w:kern w:val="2"/>
          <w:sz w:val="20"/>
          <w:szCs w:val="20"/>
        </w:rPr>
        <w:t>（４）長期（連続）利用日数の上限について</w:t>
      </w:r>
    </w:p>
    <w:p w14:paraId="2DA93373" w14:textId="1456414D" w:rsidR="00C67BAF" w:rsidRPr="005804E7" w:rsidRDefault="007B01D3" w:rsidP="00C63FFA">
      <w:pPr>
        <w:pStyle w:val="Default"/>
        <w:ind w:left="494" w:hangingChars="300" w:hanging="494"/>
        <w:jc w:val="both"/>
        <w:rPr>
          <w:rFonts w:asciiTheme="minorEastAsia" w:eastAsiaTheme="minorEastAsia" w:hAnsiTheme="minorEastAsia"/>
          <w:spacing w:val="-20"/>
          <w:kern w:val="2"/>
          <w:sz w:val="20"/>
          <w:szCs w:val="20"/>
        </w:rPr>
      </w:pPr>
      <w:r w:rsidRPr="005804E7">
        <w:rPr>
          <w:rFonts w:asciiTheme="minorEastAsia" w:eastAsiaTheme="minorEastAsia" w:hAnsiTheme="minorEastAsia" w:hint="eastAsia"/>
          <w:spacing w:val="-20"/>
          <w:kern w:val="2"/>
          <w:sz w:val="20"/>
          <w:szCs w:val="20"/>
        </w:rPr>
        <w:t xml:space="preserve">　　</w:t>
      </w:r>
      <w:r w:rsidR="00C63FFA" w:rsidRPr="005804E7">
        <w:rPr>
          <w:rFonts w:asciiTheme="minorEastAsia" w:eastAsiaTheme="minorEastAsia" w:hAnsiTheme="minorEastAsia" w:hint="eastAsia"/>
          <w:spacing w:val="-20"/>
          <w:kern w:val="2"/>
          <w:sz w:val="20"/>
          <w:szCs w:val="20"/>
        </w:rPr>
        <w:t xml:space="preserve">　連続利用は３０日を限度とする。なお、連続して３０日利用した後、１日以上利用しない期間があれば、再度連続した３０日以内の利用は可能とする。年間利用日数は１年の半分（１８０日）を目安にすることをケアプランに位置付ける。</w:t>
      </w:r>
    </w:p>
    <w:p w14:paraId="2255C417" w14:textId="6EE1F517" w:rsidR="007C7C98" w:rsidRPr="005804E7" w:rsidRDefault="00C63FFA" w:rsidP="007C7C98">
      <w:pPr>
        <w:pStyle w:val="Default"/>
        <w:ind w:left="494" w:hangingChars="300" w:hanging="494"/>
        <w:jc w:val="both"/>
        <w:rPr>
          <w:rFonts w:asciiTheme="minorEastAsia" w:eastAsiaTheme="minorEastAsia" w:hAnsiTheme="minorEastAsia"/>
          <w:spacing w:val="-20"/>
          <w:kern w:val="2"/>
          <w:sz w:val="20"/>
          <w:szCs w:val="20"/>
        </w:rPr>
      </w:pPr>
      <w:r w:rsidRPr="005804E7">
        <w:rPr>
          <w:rFonts w:asciiTheme="minorEastAsia" w:eastAsiaTheme="minorEastAsia" w:hAnsiTheme="minorEastAsia" w:hint="eastAsia"/>
          <w:spacing w:val="-20"/>
          <w:kern w:val="2"/>
          <w:sz w:val="20"/>
          <w:szCs w:val="20"/>
        </w:rPr>
        <w:t xml:space="preserve">　　　ただし、</w:t>
      </w:r>
      <w:r w:rsidR="007C7C98" w:rsidRPr="005804E7">
        <w:rPr>
          <w:rFonts w:asciiTheme="minorEastAsia" w:eastAsiaTheme="minorEastAsia" w:hAnsiTheme="minorEastAsia" w:hint="eastAsia"/>
          <w:spacing w:val="-20"/>
          <w:kern w:val="2"/>
          <w:sz w:val="20"/>
          <w:szCs w:val="20"/>
        </w:rPr>
        <w:t>「</w:t>
      </w:r>
      <w:r w:rsidRPr="005804E7">
        <w:rPr>
          <w:rFonts w:asciiTheme="minorEastAsia" w:eastAsiaTheme="minorEastAsia" w:hAnsiTheme="minorEastAsia" w:hint="eastAsia"/>
          <w:spacing w:val="-20"/>
          <w:kern w:val="2"/>
          <w:sz w:val="20"/>
          <w:szCs w:val="20"/>
        </w:rPr>
        <w:t>介護者が急病や事故により</w:t>
      </w:r>
      <w:r w:rsidR="007C7C98" w:rsidRPr="005804E7">
        <w:rPr>
          <w:rFonts w:asciiTheme="minorEastAsia" w:eastAsiaTheme="minorEastAsia" w:hAnsiTheme="minorEastAsia" w:hint="eastAsia"/>
          <w:spacing w:val="-20"/>
          <w:kern w:val="2"/>
          <w:sz w:val="20"/>
          <w:szCs w:val="20"/>
        </w:rPr>
        <w:t>、長期間入院することとなった場合」等のやむを得ない事情がある場合において</w:t>
      </w:r>
      <w:r w:rsidR="00515D93" w:rsidRPr="005804E7">
        <w:rPr>
          <w:rFonts w:asciiTheme="minorEastAsia" w:eastAsiaTheme="minorEastAsia" w:hAnsiTheme="minorEastAsia" w:hint="eastAsia"/>
          <w:spacing w:val="-20"/>
          <w:kern w:val="2"/>
          <w:sz w:val="20"/>
          <w:szCs w:val="20"/>
        </w:rPr>
        <w:t>は</w:t>
      </w:r>
    </w:p>
    <w:p w14:paraId="55EE56DA" w14:textId="6F2EDBA8" w:rsidR="007B01D3" w:rsidRPr="005804E7" w:rsidRDefault="00515D93" w:rsidP="00DD465C">
      <w:pPr>
        <w:pStyle w:val="Default"/>
        <w:jc w:val="both"/>
        <w:rPr>
          <w:rFonts w:asciiTheme="minorEastAsia" w:eastAsiaTheme="minorEastAsia" w:hAnsiTheme="minorEastAsia"/>
          <w:spacing w:val="-20"/>
          <w:kern w:val="2"/>
          <w:sz w:val="20"/>
          <w:szCs w:val="20"/>
        </w:rPr>
      </w:pPr>
      <w:r w:rsidRPr="005804E7">
        <w:rPr>
          <w:rFonts w:asciiTheme="minorEastAsia" w:eastAsiaTheme="minorEastAsia" w:hAnsiTheme="minorEastAsia" w:hint="eastAsia"/>
          <w:spacing w:val="-20"/>
          <w:kern w:val="2"/>
          <w:sz w:val="20"/>
          <w:szCs w:val="20"/>
        </w:rPr>
        <w:t xml:space="preserve">　　　この限りではない。</w:t>
      </w:r>
    </w:p>
    <w:p w14:paraId="73ADAFDE" w14:textId="77777777" w:rsidR="009A794D" w:rsidRPr="005804E7" w:rsidRDefault="009A794D" w:rsidP="00DD465C">
      <w:pPr>
        <w:pStyle w:val="Default"/>
        <w:jc w:val="both"/>
        <w:rPr>
          <w:rFonts w:asciiTheme="minorEastAsia" w:eastAsiaTheme="minorEastAsia" w:hAnsiTheme="minorEastAsia"/>
          <w:spacing w:val="-20"/>
          <w:kern w:val="2"/>
          <w:sz w:val="20"/>
          <w:szCs w:val="20"/>
        </w:rPr>
      </w:pPr>
    </w:p>
    <w:p w14:paraId="62AAC062" w14:textId="77777777" w:rsidR="009A794D" w:rsidRPr="005804E7" w:rsidRDefault="009A794D" w:rsidP="009A794D">
      <w:pPr>
        <w:spacing w:line="300" w:lineRule="exact"/>
        <w:ind w:left="411" w:hangingChars="200" w:hanging="411"/>
        <w:rPr>
          <w:rFonts w:asciiTheme="minorEastAsia" w:eastAsiaTheme="minorEastAsia" w:hAnsiTheme="minorEastAsia"/>
          <w:b/>
          <w:szCs w:val="20"/>
        </w:rPr>
      </w:pPr>
      <w:r w:rsidRPr="005804E7">
        <w:rPr>
          <w:rFonts w:asciiTheme="minorEastAsia" w:eastAsiaTheme="minorEastAsia" w:hAnsiTheme="minorEastAsia" w:hint="eastAsia"/>
          <w:b/>
          <w:szCs w:val="20"/>
        </w:rPr>
        <w:t>９　共同生活援助支給決定基準</w:t>
      </w:r>
    </w:p>
    <w:p w14:paraId="4BA36B15" w14:textId="77777777" w:rsidR="009A794D" w:rsidRPr="005804E7" w:rsidRDefault="009A794D" w:rsidP="009A794D">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（１）対象者</w:t>
      </w:r>
    </w:p>
    <w:p w14:paraId="574FEBA7" w14:textId="77777777" w:rsidR="009A794D" w:rsidRPr="005804E7" w:rsidRDefault="009A794D" w:rsidP="009A794D">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 xml:space="preserve">　　　障害者（身体障害者にあっては、６５歳未満の者又は６５歳に達する日の前日までに障害福祉サービス若しくはこれに準ずるものを利用したことがある者に限る。）</w:t>
      </w:r>
    </w:p>
    <w:p w14:paraId="30105C81" w14:textId="4B0ABAF3" w:rsidR="009A794D" w:rsidRPr="005804E7" w:rsidRDefault="009A794D" w:rsidP="009A794D">
      <w:pPr>
        <w:spacing w:line="300" w:lineRule="exact"/>
        <w:ind w:leftChars="200" w:left="409" w:firstLineChars="100" w:firstLine="205"/>
        <w:rPr>
          <w:rFonts w:asciiTheme="minorEastAsia" w:eastAsiaTheme="minorEastAsia" w:hAnsiTheme="minorEastAsia"/>
          <w:szCs w:val="20"/>
        </w:rPr>
      </w:pPr>
      <w:r w:rsidRPr="005804E7">
        <w:rPr>
          <w:rFonts w:asciiTheme="minorEastAsia" w:eastAsiaTheme="minorEastAsia" w:hAnsiTheme="minorEastAsia" w:hint="eastAsia"/>
          <w:szCs w:val="20"/>
        </w:rPr>
        <w:t>入浴、排泄又は食事等の介護の提供を受けることを希望しない障害者については、必ずしも障害支援区分の認定は必要ではないが、障害支援区分の認定を受けずに指定共同生活援助（介護サービス包括型）事業所を利用する場合は、当該利用者の障害支援区分を「非該当」とみなすものとする。</w:t>
      </w:r>
    </w:p>
    <w:p w14:paraId="75B2C64E" w14:textId="77777777" w:rsidR="009A794D" w:rsidRPr="005804E7" w:rsidRDefault="009A794D" w:rsidP="009A794D">
      <w:pPr>
        <w:spacing w:line="300" w:lineRule="exact"/>
        <w:ind w:leftChars="200" w:left="409" w:firstLineChars="100" w:firstLine="205"/>
        <w:rPr>
          <w:rFonts w:asciiTheme="minorEastAsia" w:eastAsiaTheme="minorEastAsia" w:hAnsiTheme="minorEastAsia"/>
          <w:szCs w:val="20"/>
        </w:rPr>
      </w:pPr>
    </w:p>
    <w:p w14:paraId="7EB99DD9" w14:textId="77777777" w:rsidR="009A794D" w:rsidRPr="005804E7" w:rsidRDefault="009A794D" w:rsidP="009A794D">
      <w:pPr>
        <w:spacing w:line="300" w:lineRule="exact"/>
        <w:ind w:left="436" w:hangingChars="213" w:hanging="436"/>
        <w:rPr>
          <w:rFonts w:asciiTheme="minorEastAsia" w:eastAsiaTheme="minorEastAsia" w:hAnsiTheme="minorEastAsia"/>
          <w:szCs w:val="20"/>
        </w:rPr>
      </w:pPr>
      <w:r w:rsidRPr="005804E7">
        <w:rPr>
          <w:rFonts w:asciiTheme="minorEastAsia" w:eastAsiaTheme="minorEastAsia" w:hAnsiTheme="minorEastAsia" w:hint="eastAsia"/>
          <w:szCs w:val="20"/>
        </w:rPr>
        <w:t>（２）受託居宅介護サービスの対象者及び支給決定時間</w:t>
      </w:r>
    </w:p>
    <w:p w14:paraId="31E977A2" w14:textId="77777777" w:rsidR="009A794D" w:rsidRPr="005804E7" w:rsidRDefault="009A794D" w:rsidP="009A794D">
      <w:pPr>
        <w:spacing w:line="300" w:lineRule="exact"/>
        <w:ind w:left="409" w:hangingChars="200" w:hanging="409"/>
        <w:rPr>
          <w:rFonts w:asciiTheme="minorEastAsia" w:eastAsiaTheme="minorEastAsia" w:hAnsiTheme="minorEastAsia"/>
          <w:szCs w:val="20"/>
        </w:rPr>
      </w:pPr>
      <w:r w:rsidRPr="005804E7">
        <w:rPr>
          <w:rFonts w:asciiTheme="minorEastAsia" w:eastAsiaTheme="minorEastAsia" w:hAnsiTheme="minorEastAsia" w:hint="eastAsia"/>
          <w:szCs w:val="20"/>
        </w:rPr>
        <w:t xml:space="preserve">　　　指定共同生活援助（外部サービス利用型）事業所を利用できる対象者は、障害支援区分２以上に該当する障害者に限る。</w:t>
      </w:r>
    </w:p>
    <w:p w14:paraId="649F479C" w14:textId="7A6A8A35" w:rsidR="009A794D" w:rsidRPr="005804E7" w:rsidRDefault="009A794D" w:rsidP="009A794D">
      <w:pPr>
        <w:spacing w:line="300" w:lineRule="exact"/>
        <w:ind w:leftChars="200" w:left="409" w:firstLineChars="100" w:firstLine="205"/>
        <w:rPr>
          <w:rFonts w:asciiTheme="minorEastAsia" w:eastAsiaTheme="minorEastAsia" w:hAnsiTheme="minorEastAsia"/>
          <w:szCs w:val="20"/>
        </w:rPr>
      </w:pPr>
      <w:r w:rsidRPr="005804E7">
        <w:rPr>
          <w:rFonts w:asciiTheme="minorEastAsia" w:eastAsiaTheme="minorEastAsia" w:hAnsiTheme="minorEastAsia" w:hint="eastAsia"/>
          <w:szCs w:val="20"/>
        </w:rPr>
        <w:t>支給決定対象となる者が、受託居宅介護サービスの提供を受ける事を希望する場合は、別表１７のとおり、障害支援区分に応じた基本時間内で支給決定を行うものとする。</w:t>
      </w:r>
    </w:p>
    <w:p w14:paraId="64451F98" w14:textId="5FBB8618" w:rsidR="009A794D" w:rsidRPr="005804E7" w:rsidRDefault="009A794D" w:rsidP="009A794D">
      <w:pPr>
        <w:spacing w:line="300" w:lineRule="exact"/>
        <w:ind w:leftChars="200" w:left="409" w:firstLineChars="100" w:firstLine="205"/>
        <w:rPr>
          <w:rFonts w:asciiTheme="minorEastAsia" w:eastAsiaTheme="minorEastAsia" w:hAnsiTheme="minorEastAsia"/>
          <w:szCs w:val="20"/>
        </w:rPr>
      </w:pPr>
    </w:p>
    <w:p w14:paraId="38141F82" w14:textId="77777777" w:rsidR="009A794D" w:rsidRPr="005804E7" w:rsidRDefault="009A794D" w:rsidP="009A794D">
      <w:pPr>
        <w:spacing w:line="300" w:lineRule="exact"/>
        <w:ind w:leftChars="200" w:left="409" w:firstLineChars="100" w:firstLine="205"/>
        <w:rPr>
          <w:rFonts w:asciiTheme="minorEastAsia" w:eastAsiaTheme="minorEastAsia" w:hAnsiTheme="minorEastAsia"/>
          <w:szCs w:val="20"/>
        </w:rPr>
      </w:pPr>
    </w:p>
    <w:p w14:paraId="4D8B09A2" w14:textId="77777777" w:rsidR="009A794D" w:rsidRPr="005804E7" w:rsidRDefault="009A794D" w:rsidP="009A794D">
      <w:pPr>
        <w:pStyle w:val="Default"/>
        <w:jc w:val="both"/>
        <w:rPr>
          <w:rFonts w:asciiTheme="minorEastAsia" w:eastAsiaTheme="minorEastAsia" w:hAnsiTheme="minorEastAsia"/>
          <w:spacing w:val="-20"/>
          <w:kern w:val="2"/>
          <w:sz w:val="20"/>
          <w:szCs w:val="20"/>
        </w:rPr>
      </w:pPr>
      <w:r w:rsidRPr="005804E7">
        <w:rPr>
          <w:rFonts w:asciiTheme="minorEastAsia" w:eastAsiaTheme="minorEastAsia" w:hAnsiTheme="minorEastAsia" w:hint="eastAsia"/>
          <w:sz w:val="20"/>
          <w:szCs w:val="20"/>
        </w:rPr>
        <w:t>（３）</w:t>
      </w:r>
      <w:r w:rsidRPr="005804E7">
        <w:rPr>
          <w:rFonts w:asciiTheme="minorEastAsia" w:eastAsiaTheme="minorEastAsia" w:hAnsiTheme="minorEastAsia" w:hint="eastAsia"/>
          <w:spacing w:val="-20"/>
          <w:kern w:val="2"/>
          <w:sz w:val="20"/>
          <w:szCs w:val="20"/>
        </w:rPr>
        <w:t>体験入所について</w:t>
      </w:r>
    </w:p>
    <w:p w14:paraId="69FD5D26" w14:textId="77777777" w:rsidR="009A794D" w:rsidRPr="005804E7" w:rsidRDefault="009A794D" w:rsidP="009A794D">
      <w:pPr>
        <w:pStyle w:val="Default"/>
        <w:jc w:val="both"/>
        <w:rPr>
          <w:rFonts w:asciiTheme="minorEastAsia" w:eastAsiaTheme="minorEastAsia" w:hAnsiTheme="minorEastAsia"/>
          <w:spacing w:val="-20"/>
          <w:kern w:val="2"/>
          <w:sz w:val="20"/>
          <w:szCs w:val="20"/>
        </w:rPr>
      </w:pPr>
      <w:r w:rsidRPr="005804E7">
        <w:rPr>
          <w:rFonts w:asciiTheme="minorEastAsia" w:eastAsiaTheme="minorEastAsia" w:hAnsiTheme="minorEastAsia" w:hint="eastAsia"/>
          <w:spacing w:val="-20"/>
          <w:kern w:val="2"/>
          <w:sz w:val="20"/>
          <w:szCs w:val="20"/>
        </w:rPr>
        <w:t xml:space="preserve">　　　共同生活援助への入居を具体的に検討している場合、正式な支給決定前に、体験的な利用として支給決定を行う。</w:t>
      </w:r>
    </w:p>
    <w:p w14:paraId="1BDA440F" w14:textId="37EB57B7" w:rsidR="00515D93" w:rsidRPr="005804E7" w:rsidRDefault="009A794D" w:rsidP="002879E1">
      <w:pPr>
        <w:pStyle w:val="Default"/>
        <w:ind w:firstLineChars="300" w:firstLine="494"/>
        <w:jc w:val="both"/>
        <w:rPr>
          <w:rFonts w:asciiTheme="minorEastAsia" w:eastAsiaTheme="minorEastAsia" w:hAnsiTheme="minorEastAsia"/>
          <w:spacing w:val="-20"/>
          <w:kern w:val="2"/>
          <w:sz w:val="20"/>
          <w:szCs w:val="20"/>
        </w:rPr>
      </w:pPr>
      <w:r w:rsidRPr="005804E7">
        <w:rPr>
          <w:rFonts w:asciiTheme="minorEastAsia" w:eastAsiaTheme="minorEastAsia" w:hAnsiTheme="minorEastAsia" w:hint="eastAsia"/>
          <w:spacing w:val="-20"/>
          <w:kern w:val="2"/>
          <w:sz w:val="20"/>
          <w:szCs w:val="20"/>
        </w:rPr>
        <w:t>利用期間は、連続３０日以内、かつ支給決定日より年間５０日以内とし、更新も可能である。</w:t>
      </w:r>
    </w:p>
    <w:p w14:paraId="4FEB1AAC" w14:textId="76A461F0" w:rsidR="00DF3F6E" w:rsidRPr="005804E7" w:rsidRDefault="00DF3F6E" w:rsidP="009A794D">
      <w:pPr>
        <w:rPr>
          <w:rFonts w:asciiTheme="minorEastAsia" w:eastAsiaTheme="minorEastAsia" w:hAnsiTheme="minorEastAsia"/>
          <w:spacing w:val="-20"/>
          <w:kern w:val="2"/>
          <w:szCs w:val="20"/>
        </w:rPr>
      </w:pPr>
    </w:p>
    <w:p w14:paraId="3EAF04D7" w14:textId="77777777" w:rsidR="009A794D" w:rsidRPr="005804E7" w:rsidRDefault="009A794D" w:rsidP="009A794D">
      <w:pPr>
        <w:spacing w:line="300" w:lineRule="exact"/>
        <w:ind w:left="294" w:hangingChars="143" w:hanging="294"/>
        <w:rPr>
          <w:rFonts w:asciiTheme="minorEastAsia" w:eastAsiaTheme="minorEastAsia" w:hAnsiTheme="minorEastAsia"/>
          <w:b/>
          <w:szCs w:val="20"/>
        </w:rPr>
      </w:pPr>
      <w:r w:rsidRPr="005804E7">
        <w:rPr>
          <w:rFonts w:asciiTheme="minorEastAsia" w:eastAsiaTheme="minorEastAsia" w:hAnsiTheme="minorEastAsia" w:hint="eastAsia"/>
          <w:b/>
          <w:szCs w:val="20"/>
        </w:rPr>
        <w:t>１０　就労継続支援Ｂ型</w:t>
      </w:r>
    </w:p>
    <w:p w14:paraId="5B597FF3" w14:textId="77777777" w:rsidR="009A794D" w:rsidRPr="005804E7" w:rsidRDefault="009A794D" w:rsidP="009A794D">
      <w:pPr>
        <w:widowControl w:val="0"/>
        <w:numPr>
          <w:ilvl w:val="0"/>
          <w:numId w:val="5"/>
        </w:numPr>
        <w:autoSpaceDE w:val="0"/>
        <w:autoSpaceDN w:val="0"/>
        <w:adjustRightInd w:val="0"/>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対象者</w:t>
      </w:r>
    </w:p>
    <w:p w14:paraId="138E70EF" w14:textId="77777777" w:rsidR="009A794D" w:rsidRPr="005804E7" w:rsidRDefault="009A794D" w:rsidP="009A794D">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 xml:space="preserve">　就労移行支援事業等を利用したが一般企業等の雇用に結びつかない者や、一定年齢に達している者などであって、就労の機会等を通じ、生産活動にかかる知識及び能力の向上や維持が期待される者。具体的には次のような者が挙げられる。</w:t>
      </w:r>
    </w:p>
    <w:p w14:paraId="5A8F4AA1" w14:textId="77777777" w:rsidR="009A794D" w:rsidRPr="005804E7" w:rsidRDefault="009A794D" w:rsidP="009A794D">
      <w:pPr>
        <w:widowControl w:val="0"/>
        <w:numPr>
          <w:ilvl w:val="1"/>
          <w:numId w:val="5"/>
        </w:numPr>
        <w:autoSpaceDE w:val="0"/>
        <w:autoSpaceDN w:val="0"/>
        <w:adjustRightInd w:val="0"/>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就労経験がある者であって、年齢や体力の面で一般企業に雇用されることが困難となった者。</w:t>
      </w:r>
    </w:p>
    <w:p w14:paraId="462ED91B" w14:textId="77777777" w:rsidR="009A794D" w:rsidRPr="005804E7" w:rsidRDefault="009A794D" w:rsidP="009A794D">
      <w:pPr>
        <w:widowControl w:val="0"/>
        <w:numPr>
          <w:ilvl w:val="1"/>
          <w:numId w:val="5"/>
        </w:numPr>
        <w:autoSpaceDE w:val="0"/>
        <w:autoSpaceDN w:val="0"/>
        <w:adjustRightInd w:val="0"/>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５０歳に達している者又は障害年金１級受給者</w:t>
      </w:r>
    </w:p>
    <w:p w14:paraId="0E4BB9C0" w14:textId="77777777" w:rsidR="009A794D" w:rsidRPr="005804E7" w:rsidRDefault="009A794D" w:rsidP="009A794D">
      <w:pPr>
        <w:widowControl w:val="0"/>
        <w:numPr>
          <w:ilvl w:val="1"/>
          <w:numId w:val="5"/>
        </w:numPr>
        <w:autoSpaceDE w:val="0"/>
        <w:autoSpaceDN w:val="0"/>
        <w:adjustRightInd w:val="0"/>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①及び②のいずれにも該当しない者であって、就労移行支援事業者等によるアセスメントにより、就労面に係る課題等の把握が行われている本事業の利用希望者</w:t>
      </w:r>
    </w:p>
    <w:p w14:paraId="0A21C588" w14:textId="77777777" w:rsidR="009A794D" w:rsidRPr="005804E7" w:rsidRDefault="009A794D" w:rsidP="009A794D">
      <w:pPr>
        <w:widowControl w:val="0"/>
        <w:numPr>
          <w:ilvl w:val="1"/>
          <w:numId w:val="5"/>
        </w:numPr>
        <w:autoSpaceDE w:val="0"/>
        <w:autoSpaceDN w:val="0"/>
        <w:adjustRightInd w:val="0"/>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障害者支援施設に入所する者については、指定特定相談支援事業者等によるサービス等利用計画案の作成の手続を経た上で、市町村が利用の組合せの必要性を認めた者。</w:t>
      </w:r>
    </w:p>
    <w:p w14:paraId="4CA3B085" w14:textId="14D82240" w:rsidR="009A794D" w:rsidRPr="005804E7" w:rsidRDefault="008F10D3" w:rsidP="009A794D">
      <w:pPr>
        <w:spacing w:line="300" w:lineRule="exact"/>
        <w:ind w:left="420"/>
        <w:rPr>
          <w:rFonts w:asciiTheme="minorEastAsia" w:eastAsiaTheme="minorEastAsia" w:hAnsiTheme="minorEastAsia"/>
          <w:szCs w:val="20"/>
        </w:rPr>
      </w:pPr>
      <w:r w:rsidRPr="005804E7">
        <w:rPr>
          <w:rFonts w:asciiTheme="minorEastAsia" w:eastAsiaTheme="minorEastAsia" w:hAnsiTheme="minorEastAsia" w:hint="eastAsia"/>
          <w:szCs w:val="20"/>
        </w:rPr>
        <w:t>※④の者のうち「新規の入所</w:t>
      </w:r>
      <w:r w:rsidR="009A794D" w:rsidRPr="005804E7">
        <w:rPr>
          <w:rFonts w:asciiTheme="minorEastAsia" w:eastAsiaTheme="minorEastAsia" w:hAnsiTheme="minorEastAsia" w:hint="eastAsia"/>
          <w:szCs w:val="20"/>
        </w:rPr>
        <w:t>希望者以外の者」については、原則、平成２４年４月以降の支給決定の更新時にサービス等利用計画案の作成を</w:t>
      </w:r>
      <w:r w:rsidRPr="005804E7">
        <w:rPr>
          <w:rFonts w:asciiTheme="minorEastAsia" w:eastAsiaTheme="minorEastAsia" w:hAnsiTheme="minorEastAsia" w:hint="eastAsia"/>
          <w:szCs w:val="20"/>
        </w:rPr>
        <w:t>求めた上で、引き続き、就労継続支援Ｂ型の利用を認める</w:t>
      </w:r>
      <w:r w:rsidR="009A794D" w:rsidRPr="005804E7">
        <w:rPr>
          <w:rFonts w:asciiTheme="minorEastAsia" w:eastAsiaTheme="minorEastAsia" w:hAnsiTheme="minorEastAsia" w:hint="eastAsia"/>
          <w:szCs w:val="20"/>
        </w:rPr>
        <w:t>。</w:t>
      </w:r>
    </w:p>
    <w:p w14:paraId="3EB7CE69" w14:textId="77777777" w:rsidR="009A794D" w:rsidRPr="005804E7" w:rsidRDefault="009A794D" w:rsidP="009A794D">
      <w:pPr>
        <w:spacing w:line="300" w:lineRule="exact"/>
        <w:ind w:left="420"/>
        <w:rPr>
          <w:rFonts w:asciiTheme="minorEastAsia" w:eastAsiaTheme="minorEastAsia" w:hAnsiTheme="minorEastAsia"/>
          <w:szCs w:val="20"/>
        </w:rPr>
      </w:pPr>
      <w:r w:rsidRPr="005804E7">
        <w:rPr>
          <w:rFonts w:asciiTheme="minorEastAsia" w:eastAsiaTheme="minorEastAsia" w:hAnsiTheme="minorEastAsia" w:hint="eastAsia"/>
          <w:szCs w:val="20"/>
        </w:rPr>
        <w:t>・　法の施行時の身体・知的の旧法施設（通所施設も含む）の利用者（特定旧法受給者）</w:t>
      </w:r>
    </w:p>
    <w:p w14:paraId="2C7661CB" w14:textId="77777777" w:rsidR="009A794D" w:rsidRPr="005804E7" w:rsidRDefault="009A794D" w:rsidP="009A794D">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 xml:space="preserve">　　・　法の施行後に旧法施設に入所し、継続して入所している者</w:t>
      </w:r>
    </w:p>
    <w:p w14:paraId="549285CE" w14:textId="579B4AF0" w:rsidR="009A794D" w:rsidRPr="005804E7" w:rsidRDefault="009A794D" w:rsidP="009A794D">
      <w:pPr>
        <w:rPr>
          <w:rFonts w:asciiTheme="minorEastAsia" w:eastAsiaTheme="minorEastAsia" w:hAnsiTheme="minorEastAsia"/>
          <w:szCs w:val="20"/>
        </w:rPr>
      </w:pPr>
      <w:r w:rsidRPr="005804E7">
        <w:rPr>
          <w:rFonts w:asciiTheme="minorEastAsia" w:eastAsiaTheme="minorEastAsia" w:hAnsiTheme="minorEastAsia" w:hint="eastAsia"/>
          <w:szCs w:val="20"/>
        </w:rPr>
        <w:t>但し、①～④までのいずれにおいても、</w:t>
      </w:r>
      <w:r w:rsidR="00982D76" w:rsidRPr="005804E7">
        <w:rPr>
          <w:rFonts w:asciiTheme="minorEastAsia" w:eastAsiaTheme="minorEastAsia" w:hAnsiTheme="minorEastAsia" w:hint="eastAsia"/>
          <w:szCs w:val="20"/>
        </w:rPr>
        <w:t>原則</w:t>
      </w:r>
      <w:r w:rsidRPr="005804E7">
        <w:rPr>
          <w:rFonts w:asciiTheme="minorEastAsia" w:eastAsiaTheme="minorEastAsia" w:hAnsiTheme="minorEastAsia" w:hint="eastAsia"/>
          <w:szCs w:val="20"/>
        </w:rPr>
        <w:t>６５歳以上の者の決定においては、６５歳に達する前日において何らかの障害福祉サービスに係る支給決定を受けていた者に限る。</w:t>
      </w:r>
    </w:p>
    <w:p w14:paraId="303ECDAB" w14:textId="3B86CF15" w:rsidR="002A4DBD" w:rsidRPr="005804E7" w:rsidRDefault="00A016B6" w:rsidP="002879E1">
      <w:pPr>
        <w:spacing w:line="300" w:lineRule="exact"/>
        <w:rPr>
          <w:rFonts w:asciiTheme="minorEastAsia" w:eastAsiaTheme="minorEastAsia" w:hAnsiTheme="minorEastAsia"/>
          <w:b/>
          <w:szCs w:val="20"/>
        </w:rPr>
      </w:pPr>
      <w:r w:rsidRPr="005804E7">
        <w:rPr>
          <w:rFonts w:asciiTheme="minorEastAsia" w:eastAsiaTheme="minorEastAsia" w:hAnsiTheme="minorEastAsia" w:hint="eastAsia"/>
          <w:b/>
          <w:szCs w:val="20"/>
        </w:rPr>
        <w:t>１</w:t>
      </w:r>
      <w:r w:rsidR="009A794D" w:rsidRPr="005804E7">
        <w:rPr>
          <w:rFonts w:asciiTheme="minorEastAsia" w:eastAsiaTheme="minorEastAsia" w:hAnsiTheme="minorEastAsia" w:hint="eastAsia"/>
          <w:b/>
          <w:szCs w:val="20"/>
        </w:rPr>
        <w:t>１</w:t>
      </w:r>
      <w:r w:rsidR="00355F19" w:rsidRPr="005804E7">
        <w:rPr>
          <w:rFonts w:asciiTheme="minorEastAsia" w:eastAsiaTheme="minorEastAsia" w:hAnsiTheme="minorEastAsia" w:hint="eastAsia"/>
          <w:b/>
          <w:szCs w:val="20"/>
        </w:rPr>
        <w:t xml:space="preserve">　</w:t>
      </w:r>
      <w:r w:rsidR="002A4DBD" w:rsidRPr="005804E7">
        <w:rPr>
          <w:rFonts w:asciiTheme="minorEastAsia" w:eastAsiaTheme="minorEastAsia" w:hAnsiTheme="minorEastAsia" w:hint="eastAsia"/>
          <w:b/>
          <w:szCs w:val="20"/>
        </w:rPr>
        <w:t>地域移行支援</w:t>
      </w:r>
    </w:p>
    <w:p w14:paraId="726F99D2" w14:textId="275FC387" w:rsidR="00FE339D" w:rsidRPr="005804E7" w:rsidRDefault="006D7E88" w:rsidP="002A4DBD">
      <w:pPr>
        <w:spacing w:line="300" w:lineRule="exact"/>
        <w:ind w:left="497" w:hangingChars="243" w:hanging="497"/>
        <w:rPr>
          <w:rFonts w:asciiTheme="minorEastAsia" w:eastAsiaTheme="minorEastAsia" w:hAnsiTheme="minorEastAsia"/>
          <w:szCs w:val="20"/>
        </w:rPr>
      </w:pPr>
      <w:r w:rsidRPr="005804E7">
        <w:rPr>
          <w:rFonts w:asciiTheme="minorEastAsia" w:eastAsiaTheme="minorEastAsia" w:hAnsiTheme="minorEastAsia" w:hint="eastAsia"/>
          <w:szCs w:val="20"/>
        </w:rPr>
        <w:t>（１）</w:t>
      </w:r>
      <w:r w:rsidR="00FE339D" w:rsidRPr="005804E7">
        <w:rPr>
          <w:rFonts w:asciiTheme="minorEastAsia" w:eastAsiaTheme="minorEastAsia" w:hAnsiTheme="minorEastAsia" w:hint="eastAsia"/>
          <w:szCs w:val="20"/>
        </w:rPr>
        <w:t>対象者</w:t>
      </w:r>
    </w:p>
    <w:p w14:paraId="7464DBBB" w14:textId="1FED35B6" w:rsidR="002A4DBD" w:rsidRPr="005804E7" w:rsidRDefault="002A4DBD" w:rsidP="00FE339D">
      <w:pPr>
        <w:spacing w:line="300" w:lineRule="exact"/>
        <w:ind w:leftChars="200" w:left="409" w:firstLineChars="100" w:firstLine="205"/>
        <w:rPr>
          <w:rFonts w:asciiTheme="minorEastAsia" w:eastAsiaTheme="minorEastAsia" w:hAnsiTheme="minorEastAsia"/>
          <w:szCs w:val="20"/>
        </w:rPr>
      </w:pPr>
      <w:r w:rsidRPr="005804E7">
        <w:rPr>
          <w:rFonts w:asciiTheme="minorEastAsia" w:eastAsiaTheme="minorEastAsia" w:hAnsiTheme="minorEastAsia" w:hint="eastAsia"/>
          <w:szCs w:val="20"/>
        </w:rPr>
        <w:t>以下の者のうち、地域生活への移行のための支援が必要と認められる者を対象者とする。</w:t>
      </w:r>
    </w:p>
    <w:p w14:paraId="5C4E8121" w14:textId="77777777" w:rsidR="002A4DBD" w:rsidRPr="005804E7" w:rsidRDefault="002A4DBD" w:rsidP="002A4DBD">
      <w:pPr>
        <w:spacing w:line="300" w:lineRule="exact"/>
        <w:ind w:leftChars="300" w:left="907"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①障害者支援施設、のぞみの園、児童福祉施設又は療養介護を行う病院に入所している障害者（児童福祉施設に入所する１８歳以上の者、障害者支援施設等に入所する１５歳以上の障害者みなしの者も対象。）</w:t>
      </w:r>
    </w:p>
    <w:p w14:paraId="4ABCB3EB" w14:textId="77777777" w:rsidR="002A4DBD" w:rsidRPr="005804E7" w:rsidRDefault="002A4DBD" w:rsidP="002A4DBD">
      <w:pPr>
        <w:spacing w:line="300" w:lineRule="exact"/>
        <w:ind w:leftChars="300" w:left="819" w:hangingChars="100" w:hanging="205"/>
        <w:rPr>
          <w:rFonts w:asciiTheme="minorEastAsia" w:eastAsiaTheme="minorEastAsia" w:hAnsiTheme="minorEastAsia"/>
          <w:szCs w:val="20"/>
        </w:rPr>
      </w:pPr>
      <w:r w:rsidRPr="005804E7">
        <w:rPr>
          <w:rFonts w:asciiTheme="minorEastAsia" w:eastAsiaTheme="minorEastAsia" w:hAnsiTheme="minorEastAsia" w:hint="eastAsia"/>
          <w:szCs w:val="20"/>
        </w:rPr>
        <w:t>②精神科病院に入院している精神障害者（長期に入院していることから地域移行に向けた支援の必要性が相対的に高いと見込まれる直近の入院期間が１年以上の者を中心に対象者とすることとするが、直近の入院期間が１年未満である者であっても、例えば措置入院者や医療保護入院者で住居の確保などの支援を必要とする者や、地域移行支援を行わなければ入院の長期化が見込まれる者も対象とする。）</w:t>
      </w:r>
    </w:p>
    <w:p w14:paraId="444F0B8C" w14:textId="77777777" w:rsidR="00D74BF2" w:rsidRPr="005804E7" w:rsidRDefault="00D74BF2" w:rsidP="00D74BF2">
      <w:pPr>
        <w:spacing w:line="300" w:lineRule="exact"/>
        <w:ind w:leftChars="300" w:left="819" w:hangingChars="100" w:hanging="205"/>
        <w:rPr>
          <w:rFonts w:asciiTheme="minorEastAsia" w:eastAsiaTheme="minorEastAsia" w:hAnsiTheme="minorEastAsia"/>
          <w:szCs w:val="20"/>
        </w:rPr>
      </w:pPr>
      <w:r w:rsidRPr="005804E7">
        <w:rPr>
          <w:rFonts w:asciiTheme="minorEastAsia" w:eastAsiaTheme="minorEastAsia" w:hAnsiTheme="minorEastAsia" w:hint="eastAsia"/>
          <w:szCs w:val="20"/>
        </w:rPr>
        <w:t>③救護施設及び更生施設に入所している障害者。</w:t>
      </w:r>
    </w:p>
    <w:p w14:paraId="277AD726" w14:textId="77777777" w:rsidR="00D74BF2" w:rsidRPr="005804E7" w:rsidRDefault="00D74BF2" w:rsidP="00D74BF2">
      <w:pPr>
        <w:spacing w:line="300" w:lineRule="exact"/>
        <w:ind w:leftChars="300" w:left="819" w:hangingChars="100" w:hanging="205"/>
        <w:rPr>
          <w:rFonts w:asciiTheme="minorEastAsia" w:eastAsiaTheme="minorEastAsia" w:hAnsiTheme="minorEastAsia"/>
          <w:szCs w:val="20"/>
        </w:rPr>
      </w:pPr>
      <w:r w:rsidRPr="005804E7">
        <w:rPr>
          <w:rFonts w:asciiTheme="minorEastAsia" w:eastAsiaTheme="minorEastAsia" w:hAnsiTheme="minorEastAsia" w:hint="eastAsia"/>
          <w:szCs w:val="20"/>
        </w:rPr>
        <w:t>④刑事施設（刑務所、少年刑務所、拘置所）及び少年院に収容されている障害者。</w:t>
      </w:r>
    </w:p>
    <w:p w14:paraId="6AA2C364" w14:textId="661E59FE" w:rsidR="009A794D" w:rsidRPr="005804E7" w:rsidRDefault="00D74BF2" w:rsidP="008F10D3">
      <w:pPr>
        <w:spacing w:line="300" w:lineRule="exact"/>
        <w:ind w:left="702" w:hangingChars="343" w:hanging="702"/>
        <w:rPr>
          <w:rFonts w:asciiTheme="minorEastAsia" w:eastAsiaTheme="minorEastAsia" w:hAnsiTheme="minorEastAsia"/>
          <w:szCs w:val="20"/>
        </w:rPr>
      </w:pPr>
      <w:r w:rsidRPr="005804E7">
        <w:rPr>
          <w:rFonts w:asciiTheme="minorEastAsia" w:eastAsiaTheme="minorEastAsia" w:hAnsiTheme="minorEastAsia" w:hint="eastAsia"/>
          <w:szCs w:val="20"/>
        </w:rPr>
        <w:t xml:space="preserve">　　　⑤更生保護施設に入所している障害者又は自立更生促進センター、就業支援センター若しくは自立準備ホームに宿泊している障害者。</w:t>
      </w:r>
    </w:p>
    <w:p w14:paraId="55783341" w14:textId="77777777" w:rsidR="009A794D" w:rsidRPr="005804E7" w:rsidRDefault="009A794D" w:rsidP="009A794D">
      <w:pPr>
        <w:spacing w:line="300" w:lineRule="exact"/>
        <w:rPr>
          <w:rFonts w:asciiTheme="minorEastAsia" w:eastAsiaTheme="minorEastAsia" w:hAnsiTheme="minorEastAsia"/>
          <w:szCs w:val="20"/>
        </w:rPr>
      </w:pPr>
    </w:p>
    <w:p w14:paraId="09369F6D" w14:textId="46BA7F2A" w:rsidR="002A4DBD" w:rsidRPr="005804E7" w:rsidRDefault="00A016B6" w:rsidP="002A4DBD">
      <w:pPr>
        <w:spacing w:line="300" w:lineRule="exact"/>
        <w:ind w:left="294" w:hangingChars="143" w:hanging="294"/>
        <w:rPr>
          <w:rFonts w:asciiTheme="minorEastAsia" w:eastAsiaTheme="minorEastAsia" w:hAnsiTheme="minorEastAsia"/>
          <w:b/>
          <w:szCs w:val="20"/>
        </w:rPr>
      </w:pPr>
      <w:r w:rsidRPr="005804E7">
        <w:rPr>
          <w:rFonts w:asciiTheme="minorEastAsia" w:eastAsiaTheme="minorEastAsia" w:hAnsiTheme="minorEastAsia" w:hint="eastAsia"/>
          <w:b/>
          <w:szCs w:val="20"/>
        </w:rPr>
        <w:t>１</w:t>
      </w:r>
      <w:r w:rsidR="009A794D" w:rsidRPr="005804E7">
        <w:rPr>
          <w:rFonts w:asciiTheme="minorEastAsia" w:eastAsiaTheme="minorEastAsia" w:hAnsiTheme="minorEastAsia" w:hint="eastAsia"/>
          <w:b/>
          <w:szCs w:val="20"/>
        </w:rPr>
        <w:t>２</w:t>
      </w:r>
      <w:r w:rsidR="002A4DBD" w:rsidRPr="005804E7">
        <w:rPr>
          <w:rFonts w:asciiTheme="minorEastAsia" w:eastAsiaTheme="minorEastAsia" w:hAnsiTheme="minorEastAsia" w:hint="eastAsia"/>
          <w:b/>
          <w:szCs w:val="20"/>
        </w:rPr>
        <w:t xml:space="preserve">　地域定着支援</w:t>
      </w:r>
    </w:p>
    <w:p w14:paraId="0EE52F44" w14:textId="67FFBFA9" w:rsidR="00FE339D" w:rsidRPr="005804E7" w:rsidRDefault="006D7E88" w:rsidP="002A4DBD">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（１）</w:t>
      </w:r>
      <w:r w:rsidR="00FE339D" w:rsidRPr="005804E7">
        <w:rPr>
          <w:rFonts w:asciiTheme="minorEastAsia" w:eastAsiaTheme="minorEastAsia" w:hAnsiTheme="minorEastAsia" w:hint="eastAsia"/>
          <w:szCs w:val="20"/>
        </w:rPr>
        <w:t>対象者</w:t>
      </w:r>
    </w:p>
    <w:p w14:paraId="0F8EDBD0" w14:textId="161AFEB4" w:rsidR="002A4DBD" w:rsidRPr="005804E7" w:rsidRDefault="002A4DBD" w:rsidP="00695238">
      <w:pPr>
        <w:spacing w:line="300" w:lineRule="exact"/>
        <w:ind w:leftChars="200" w:left="409" w:firstLineChars="100" w:firstLine="205"/>
        <w:rPr>
          <w:rFonts w:asciiTheme="minorEastAsia" w:eastAsiaTheme="minorEastAsia" w:hAnsiTheme="minorEastAsia"/>
          <w:szCs w:val="20"/>
        </w:rPr>
      </w:pPr>
      <w:r w:rsidRPr="005804E7">
        <w:rPr>
          <w:rFonts w:asciiTheme="minorEastAsia" w:eastAsiaTheme="minorEastAsia" w:hAnsiTheme="minorEastAsia" w:hint="eastAsia"/>
          <w:szCs w:val="20"/>
        </w:rPr>
        <w:t>障害者支援施設等や精神科病院から退所・退院した者の他、家族との同居から一人暮らしに</w:t>
      </w:r>
      <w:r w:rsidR="00695238" w:rsidRPr="005804E7">
        <w:rPr>
          <w:rFonts w:asciiTheme="minorEastAsia" w:eastAsiaTheme="minorEastAsia" w:hAnsiTheme="minorEastAsia" w:hint="eastAsia"/>
          <w:szCs w:val="20"/>
        </w:rPr>
        <w:t>移行した</w:t>
      </w:r>
      <w:r w:rsidRPr="005804E7">
        <w:rPr>
          <w:rFonts w:asciiTheme="minorEastAsia" w:eastAsiaTheme="minorEastAsia" w:hAnsiTheme="minorEastAsia" w:hint="eastAsia"/>
          <w:szCs w:val="20"/>
        </w:rPr>
        <w:t>者や地域生活が不安定な者等のうち、以下の者を対象者とする。（ただし、共同生活介護、共同生活援助、宿泊型自立訓練の入居者は除く。）</w:t>
      </w:r>
    </w:p>
    <w:p w14:paraId="76936B6A" w14:textId="72A6807B" w:rsidR="002A4DBD" w:rsidRPr="005804E7" w:rsidRDefault="002A4DBD" w:rsidP="009A794D">
      <w:pPr>
        <w:pStyle w:val="a7"/>
        <w:numPr>
          <w:ilvl w:val="0"/>
          <w:numId w:val="6"/>
        </w:numPr>
        <w:spacing w:line="300" w:lineRule="exact"/>
        <w:ind w:leftChars="0"/>
        <w:rPr>
          <w:rFonts w:asciiTheme="minorEastAsia" w:eastAsiaTheme="minorEastAsia" w:hAnsiTheme="minorEastAsia"/>
          <w:szCs w:val="20"/>
        </w:rPr>
      </w:pPr>
      <w:r w:rsidRPr="005804E7">
        <w:rPr>
          <w:rFonts w:asciiTheme="minorEastAsia" w:eastAsiaTheme="minorEastAsia" w:hAnsiTheme="minorEastAsia" w:hint="eastAsia"/>
          <w:szCs w:val="20"/>
        </w:rPr>
        <w:t>居宅において単身であるため緊急時の支援が見込めない状況にある者。</w:t>
      </w:r>
    </w:p>
    <w:p w14:paraId="42EA0647" w14:textId="311A58C2" w:rsidR="009A794D" w:rsidRPr="005804E7" w:rsidRDefault="002A4DBD" w:rsidP="009A794D">
      <w:pPr>
        <w:spacing w:line="300" w:lineRule="exact"/>
        <w:ind w:left="702" w:hangingChars="343" w:hanging="702"/>
        <w:rPr>
          <w:rFonts w:asciiTheme="minorEastAsia" w:eastAsiaTheme="minorEastAsia" w:hAnsiTheme="minorEastAsia"/>
          <w:szCs w:val="20"/>
        </w:rPr>
      </w:pPr>
      <w:r w:rsidRPr="005804E7">
        <w:rPr>
          <w:rFonts w:asciiTheme="minorEastAsia" w:eastAsiaTheme="minorEastAsia" w:hAnsiTheme="minorEastAsia" w:hint="eastAsia"/>
          <w:szCs w:val="20"/>
        </w:rPr>
        <w:t xml:space="preserve">　　　②居宅において家族と同居している障害者であっても、当該家族等が障害、疾病等のため、その障害者に対する当該家族等による緊急時の支援が見込めない状況にある者。</w:t>
      </w:r>
    </w:p>
    <w:p w14:paraId="7FA8DAA0" w14:textId="2594604F" w:rsidR="002A4DBD" w:rsidRPr="005804E7" w:rsidRDefault="001E6D51" w:rsidP="00695238">
      <w:pPr>
        <w:spacing w:line="300" w:lineRule="exact"/>
        <w:ind w:leftChars="100" w:left="205" w:firstLineChars="200" w:firstLine="409"/>
        <w:rPr>
          <w:rFonts w:asciiTheme="minorEastAsia" w:eastAsiaTheme="minorEastAsia" w:hAnsiTheme="minorEastAsia"/>
          <w:szCs w:val="20"/>
        </w:rPr>
      </w:pPr>
      <w:r w:rsidRPr="005804E7">
        <w:rPr>
          <w:rFonts w:asciiTheme="minorEastAsia" w:eastAsiaTheme="minorEastAsia" w:hAnsiTheme="minorEastAsia" w:hint="eastAsia"/>
          <w:szCs w:val="20"/>
        </w:rPr>
        <w:t>自立訓練（生活訓練）及び自立生活援助との併給はできない。</w:t>
      </w:r>
    </w:p>
    <w:p w14:paraId="32C3F2CB" w14:textId="7C6ECF17" w:rsidR="00D155E6" w:rsidRPr="005804E7" w:rsidRDefault="00D155E6" w:rsidP="005F560F">
      <w:pPr>
        <w:spacing w:line="300" w:lineRule="exact"/>
        <w:ind w:left="293" w:hangingChars="143" w:hanging="293"/>
        <w:rPr>
          <w:rFonts w:asciiTheme="minorEastAsia" w:eastAsiaTheme="minorEastAsia" w:hAnsiTheme="minorEastAsia"/>
          <w:szCs w:val="20"/>
        </w:rPr>
      </w:pPr>
    </w:p>
    <w:p w14:paraId="69728725" w14:textId="07AF75DE" w:rsidR="00FE339D" w:rsidRPr="005804E7" w:rsidRDefault="00FE339D" w:rsidP="005F560F">
      <w:pPr>
        <w:spacing w:line="300" w:lineRule="exact"/>
        <w:ind w:left="294" w:hangingChars="143" w:hanging="294"/>
        <w:rPr>
          <w:rFonts w:asciiTheme="minorEastAsia" w:eastAsiaTheme="minorEastAsia" w:hAnsiTheme="minorEastAsia"/>
          <w:b/>
          <w:szCs w:val="20"/>
        </w:rPr>
      </w:pPr>
      <w:r w:rsidRPr="005804E7">
        <w:rPr>
          <w:rFonts w:asciiTheme="minorEastAsia" w:eastAsiaTheme="minorEastAsia" w:hAnsiTheme="minorEastAsia" w:hint="eastAsia"/>
          <w:b/>
          <w:szCs w:val="20"/>
        </w:rPr>
        <w:t>１</w:t>
      </w:r>
      <w:r w:rsidR="009A794D" w:rsidRPr="005804E7">
        <w:rPr>
          <w:rFonts w:asciiTheme="minorEastAsia" w:eastAsiaTheme="minorEastAsia" w:hAnsiTheme="minorEastAsia" w:hint="eastAsia"/>
          <w:b/>
          <w:szCs w:val="20"/>
        </w:rPr>
        <w:t xml:space="preserve">３　</w:t>
      </w:r>
      <w:r w:rsidRPr="005804E7">
        <w:rPr>
          <w:rFonts w:asciiTheme="minorEastAsia" w:eastAsiaTheme="minorEastAsia" w:hAnsiTheme="minorEastAsia" w:hint="eastAsia"/>
          <w:b/>
          <w:szCs w:val="20"/>
        </w:rPr>
        <w:t>自立生活援助</w:t>
      </w:r>
    </w:p>
    <w:p w14:paraId="24E577E5" w14:textId="5EE62695" w:rsidR="00FE339D" w:rsidRPr="005804E7" w:rsidRDefault="00FE339D" w:rsidP="005F560F">
      <w:pPr>
        <w:spacing w:line="300" w:lineRule="exact"/>
        <w:ind w:left="293" w:hangingChars="143" w:hanging="293"/>
        <w:rPr>
          <w:rFonts w:asciiTheme="minorEastAsia" w:eastAsiaTheme="minorEastAsia" w:hAnsiTheme="minorEastAsia"/>
          <w:szCs w:val="20"/>
        </w:rPr>
      </w:pPr>
      <w:r w:rsidRPr="005804E7">
        <w:rPr>
          <w:rFonts w:asciiTheme="minorEastAsia" w:eastAsiaTheme="minorEastAsia" w:hAnsiTheme="minorEastAsia" w:hint="eastAsia"/>
          <w:szCs w:val="20"/>
        </w:rPr>
        <w:t>（１）対象者</w:t>
      </w:r>
    </w:p>
    <w:p w14:paraId="0C58AE19" w14:textId="25CFEEA8" w:rsidR="00A42208" w:rsidRPr="005804E7" w:rsidRDefault="00442256" w:rsidP="00695238">
      <w:pPr>
        <w:spacing w:line="300" w:lineRule="exact"/>
        <w:ind w:leftChars="200" w:left="409" w:firstLineChars="100" w:firstLine="205"/>
        <w:rPr>
          <w:rFonts w:asciiTheme="minorEastAsia" w:eastAsiaTheme="minorEastAsia" w:hAnsiTheme="minorEastAsia"/>
          <w:szCs w:val="20"/>
        </w:rPr>
      </w:pPr>
      <w:r w:rsidRPr="005804E7">
        <w:rPr>
          <w:rFonts w:asciiTheme="minorEastAsia" w:eastAsiaTheme="minorEastAsia" w:hAnsiTheme="minorEastAsia" w:hint="eastAsia"/>
          <w:szCs w:val="20"/>
        </w:rPr>
        <w:t>障害者支援施設若しくは共同生活援助を行う住居を利用していた障害者又は居宅において単身であるため若しくは、その家族と同居している場合であっても、当該家族等が障害や疾病のため居宅</w:t>
      </w:r>
      <w:r w:rsidR="00A42208" w:rsidRPr="005804E7">
        <w:rPr>
          <w:rFonts w:asciiTheme="minorEastAsia" w:eastAsiaTheme="minorEastAsia" w:hAnsiTheme="minorEastAsia" w:hint="eastAsia"/>
          <w:szCs w:val="20"/>
        </w:rPr>
        <w:t>における自立した日常生活を営む上での各般の問題に対する支援が見込めない状況にある障害者であって、支援を要するもの。具体的には以下の対象者とする。</w:t>
      </w:r>
    </w:p>
    <w:p w14:paraId="1462AC2C" w14:textId="7E13EFF8" w:rsidR="00A42208" w:rsidRPr="005804E7" w:rsidRDefault="00A42208" w:rsidP="00D22E98">
      <w:pPr>
        <w:spacing w:line="300" w:lineRule="exact"/>
        <w:ind w:leftChars="100" w:left="819" w:hangingChars="300" w:hanging="614"/>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D22E98" w:rsidRPr="005804E7">
        <w:rPr>
          <w:rFonts w:asciiTheme="minorEastAsia" w:eastAsiaTheme="minorEastAsia" w:hAnsiTheme="minorEastAsia" w:hint="eastAsia"/>
          <w:szCs w:val="20"/>
        </w:rPr>
        <w:t xml:space="preserve">　</w:t>
      </w:r>
      <w:r w:rsidRPr="005804E7">
        <w:rPr>
          <w:rFonts w:asciiTheme="minorEastAsia" w:eastAsiaTheme="minorEastAsia" w:hAnsiTheme="minorEastAsia" w:hint="eastAsia"/>
          <w:szCs w:val="20"/>
        </w:rPr>
        <w:t>①障害者支援施設、のぞみの園、指定宿泊型自立訓練を行う自立訓練（生活訓練）</w:t>
      </w:r>
      <w:r w:rsidR="006B2EFC" w:rsidRPr="005804E7">
        <w:rPr>
          <w:rFonts w:asciiTheme="minorEastAsia" w:eastAsiaTheme="minorEastAsia" w:hAnsiTheme="minorEastAsia" w:hint="eastAsia"/>
          <w:szCs w:val="20"/>
        </w:rPr>
        <w:t>事業所、児童福祉施設又は療養介護を行う病院に入所していた障害者</w:t>
      </w:r>
    </w:p>
    <w:p w14:paraId="358307DE" w14:textId="5FA8DDB3" w:rsidR="00A42208" w:rsidRPr="005804E7" w:rsidRDefault="00A42208" w:rsidP="00D22E98">
      <w:pPr>
        <w:spacing w:line="300" w:lineRule="exact"/>
        <w:ind w:firstLineChars="200" w:firstLine="409"/>
        <w:rPr>
          <w:rFonts w:asciiTheme="minorEastAsia" w:eastAsiaTheme="minorEastAsia" w:hAnsiTheme="minorEastAsia"/>
          <w:szCs w:val="20"/>
        </w:rPr>
      </w:pPr>
      <w:r w:rsidRPr="005804E7">
        <w:rPr>
          <w:rFonts w:asciiTheme="minorEastAsia" w:eastAsiaTheme="minorEastAsia" w:hAnsiTheme="minorEastAsia" w:hint="eastAsia"/>
          <w:szCs w:val="20"/>
        </w:rPr>
        <w:t xml:space="preserve">　②共同生活援助を行う住居又は福祉ホームに入居していた障害者</w:t>
      </w:r>
    </w:p>
    <w:p w14:paraId="27D15B95" w14:textId="5B124D28" w:rsidR="00A42208" w:rsidRPr="005804E7" w:rsidRDefault="00A42208" w:rsidP="002F56FD">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D22E98" w:rsidRPr="005804E7">
        <w:rPr>
          <w:rFonts w:asciiTheme="minorEastAsia" w:eastAsiaTheme="minorEastAsia" w:hAnsiTheme="minorEastAsia" w:hint="eastAsia"/>
          <w:szCs w:val="20"/>
        </w:rPr>
        <w:t xml:space="preserve">　　</w:t>
      </w:r>
      <w:r w:rsidRPr="005804E7">
        <w:rPr>
          <w:rFonts w:asciiTheme="minorEastAsia" w:eastAsiaTheme="minorEastAsia" w:hAnsiTheme="minorEastAsia" w:hint="eastAsia"/>
          <w:szCs w:val="20"/>
        </w:rPr>
        <w:t>③精神科病院に入院していた精神障害者</w:t>
      </w:r>
    </w:p>
    <w:p w14:paraId="3144A17B" w14:textId="3898700F" w:rsidR="00A42208" w:rsidRPr="005804E7" w:rsidRDefault="00A42208" w:rsidP="002F56FD">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D22E98" w:rsidRPr="005804E7">
        <w:rPr>
          <w:rFonts w:asciiTheme="minorEastAsia" w:eastAsiaTheme="minorEastAsia" w:hAnsiTheme="minorEastAsia" w:hint="eastAsia"/>
          <w:szCs w:val="20"/>
        </w:rPr>
        <w:t xml:space="preserve">　　</w:t>
      </w:r>
      <w:r w:rsidRPr="005804E7">
        <w:rPr>
          <w:rFonts w:asciiTheme="minorEastAsia" w:eastAsiaTheme="minorEastAsia" w:hAnsiTheme="minorEastAsia" w:hint="eastAsia"/>
          <w:szCs w:val="20"/>
        </w:rPr>
        <w:t>④救護施設又は更新施設に入所していた障害者</w:t>
      </w:r>
    </w:p>
    <w:p w14:paraId="5AA6CA26" w14:textId="0A392352" w:rsidR="00A42208" w:rsidRPr="005804E7" w:rsidRDefault="00A42208" w:rsidP="002F56FD">
      <w:pPr>
        <w:spacing w:line="300" w:lineRule="exact"/>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D22E98" w:rsidRPr="005804E7">
        <w:rPr>
          <w:rFonts w:asciiTheme="minorEastAsia" w:eastAsiaTheme="minorEastAsia" w:hAnsiTheme="minorEastAsia" w:hint="eastAsia"/>
          <w:szCs w:val="20"/>
        </w:rPr>
        <w:t xml:space="preserve">　　</w:t>
      </w:r>
      <w:r w:rsidRPr="005804E7">
        <w:rPr>
          <w:rFonts w:asciiTheme="minorEastAsia" w:eastAsiaTheme="minorEastAsia" w:hAnsiTheme="minorEastAsia" w:hint="eastAsia"/>
          <w:szCs w:val="20"/>
        </w:rPr>
        <w:t>⑤刑事施設（刑務所、少年刑務所、拘置所）、少年院に収容されていた障害者</w:t>
      </w:r>
    </w:p>
    <w:p w14:paraId="235F0517" w14:textId="1CAB55F0" w:rsidR="00A42208" w:rsidRPr="005804E7" w:rsidRDefault="00A42208" w:rsidP="00D22E98">
      <w:pPr>
        <w:spacing w:line="300" w:lineRule="exact"/>
        <w:ind w:left="818" w:hangingChars="400" w:hanging="818"/>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D22E98" w:rsidRPr="005804E7">
        <w:rPr>
          <w:rFonts w:asciiTheme="minorEastAsia" w:eastAsiaTheme="minorEastAsia" w:hAnsiTheme="minorEastAsia" w:hint="eastAsia"/>
          <w:szCs w:val="20"/>
        </w:rPr>
        <w:t xml:space="preserve">　　</w:t>
      </w:r>
      <w:r w:rsidRPr="005804E7">
        <w:rPr>
          <w:rFonts w:asciiTheme="minorEastAsia" w:eastAsiaTheme="minorEastAsia" w:hAnsiTheme="minorEastAsia" w:hint="eastAsia"/>
          <w:szCs w:val="20"/>
        </w:rPr>
        <w:t>⑥更生保護施設に入所していた障害者又は自立更生促進センター、就業支援センター若しくは自立準備ホームに宿泊していた障害者</w:t>
      </w:r>
    </w:p>
    <w:p w14:paraId="23CA2769" w14:textId="387F5821" w:rsidR="00A42208" w:rsidRPr="005804E7" w:rsidRDefault="00A42208" w:rsidP="00D22E98">
      <w:pPr>
        <w:spacing w:line="300" w:lineRule="exact"/>
        <w:ind w:left="818" w:hangingChars="400" w:hanging="818"/>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D22E98" w:rsidRPr="005804E7">
        <w:rPr>
          <w:rFonts w:asciiTheme="minorEastAsia" w:eastAsiaTheme="minorEastAsia" w:hAnsiTheme="minorEastAsia" w:hint="eastAsia"/>
          <w:szCs w:val="20"/>
        </w:rPr>
        <w:t xml:space="preserve">　　</w:t>
      </w:r>
      <w:r w:rsidRPr="005804E7">
        <w:rPr>
          <w:rFonts w:asciiTheme="minorEastAsia" w:eastAsiaTheme="minorEastAsia" w:hAnsiTheme="minorEastAsia" w:hint="eastAsia"/>
          <w:szCs w:val="20"/>
        </w:rPr>
        <w:t>⑦現に</w:t>
      </w:r>
      <w:r w:rsidR="006B2EFC" w:rsidRPr="005804E7">
        <w:rPr>
          <w:rFonts w:asciiTheme="minorEastAsia" w:eastAsiaTheme="minorEastAsia" w:hAnsiTheme="minorEastAsia" w:hint="eastAsia"/>
          <w:szCs w:val="20"/>
        </w:rPr>
        <w:t>地域において</w:t>
      </w:r>
      <w:r w:rsidRPr="005804E7">
        <w:rPr>
          <w:rFonts w:asciiTheme="minorEastAsia" w:eastAsiaTheme="minorEastAsia" w:hAnsiTheme="minorEastAsia" w:hint="eastAsia"/>
          <w:szCs w:val="20"/>
        </w:rPr>
        <w:t>一人暮らしをしている障害者又は同居する家族が障害、疾病等により当該家族による支援が見込めない</w:t>
      </w:r>
      <w:r w:rsidR="006B2EFC" w:rsidRPr="005804E7">
        <w:rPr>
          <w:rFonts w:asciiTheme="minorEastAsia" w:eastAsiaTheme="minorEastAsia" w:hAnsiTheme="minorEastAsia" w:hint="eastAsia"/>
          <w:szCs w:val="20"/>
        </w:rPr>
        <w:t>ため</w:t>
      </w:r>
      <w:r w:rsidRPr="005804E7">
        <w:rPr>
          <w:rFonts w:asciiTheme="minorEastAsia" w:eastAsiaTheme="minorEastAsia" w:hAnsiTheme="minorEastAsia" w:hint="eastAsia"/>
          <w:szCs w:val="20"/>
        </w:rPr>
        <w:t>実質的に一人暮らしと同等の状況にある障害者であって、当該障害者を取り巻く人間関係、生活環境又は心身の状態等の変化により、自立した地域生活を継続することが困難と認められる者</w:t>
      </w:r>
    </w:p>
    <w:p w14:paraId="0E95D70C" w14:textId="5830D8F1" w:rsidR="002F56FD" w:rsidRPr="005804E7" w:rsidRDefault="002F56FD" w:rsidP="00FA7005">
      <w:pPr>
        <w:spacing w:line="300" w:lineRule="exact"/>
        <w:ind w:firstLineChars="100" w:firstLine="205"/>
        <w:rPr>
          <w:rFonts w:asciiTheme="minorEastAsia" w:eastAsiaTheme="minorEastAsia" w:hAnsiTheme="minorEastAsia"/>
          <w:szCs w:val="20"/>
        </w:rPr>
      </w:pPr>
      <w:r w:rsidRPr="005804E7">
        <w:rPr>
          <w:rFonts w:asciiTheme="minorEastAsia" w:eastAsiaTheme="minorEastAsia" w:hAnsiTheme="minorEastAsia" w:hint="eastAsia"/>
          <w:szCs w:val="20"/>
        </w:rPr>
        <w:t>ただし、自立生活援助は、地</w:t>
      </w:r>
      <w:r w:rsidR="001E6D51" w:rsidRPr="005804E7">
        <w:rPr>
          <w:rFonts w:asciiTheme="minorEastAsia" w:eastAsiaTheme="minorEastAsia" w:hAnsiTheme="minorEastAsia" w:hint="eastAsia"/>
          <w:szCs w:val="20"/>
        </w:rPr>
        <w:t>域定着支援の支援内容を包含するため、地域定着支援の併給はできない</w:t>
      </w:r>
      <w:r w:rsidRPr="005804E7">
        <w:rPr>
          <w:rFonts w:asciiTheme="minorEastAsia" w:eastAsiaTheme="minorEastAsia" w:hAnsiTheme="minorEastAsia" w:hint="eastAsia"/>
          <w:szCs w:val="20"/>
        </w:rPr>
        <w:t>。</w:t>
      </w:r>
    </w:p>
    <w:p w14:paraId="64FF783B" w14:textId="68407F6D" w:rsidR="00D155E6" w:rsidRPr="005804E7" w:rsidRDefault="00D155E6" w:rsidP="002F56FD">
      <w:pPr>
        <w:spacing w:line="300" w:lineRule="exact"/>
        <w:rPr>
          <w:rFonts w:asciiTheme="minorEastAsia" w:eastAsiaTheme="minorEastAsia" w:hAnsiTheme="minorEastAsia"/>
          <w:szCs w:val="20"/>
        </w:rPr>
      </w:pPr>
    </w:p>
    <w:p w14:paraId="0D656147" w14:textId="516FF7D4" w:rsidR="008F10D3" w:rsidRPr="005804E7" w:rsidRDefault="008F10D3" w:rsidP="002F56FD">
      <w:pPr>
        <w:spacing w:line="300" w:lineRule="exact"/>
        <w:rPr>
          <w:rFonts w:asciiTheme="minorEastAsia" w:eastAsiaTheme="minorEastAsia" w:hAnsiTheme="minorEastAsia"/>
          <w:szCs w:val="20"/>
        </w:rPr>
      </w:pPr>
    </w:p>
    <w:p w14:paraId="4F8360D3" w14:textId="77777777" w:rsidR="008F10D3" w:rsidRPr="005804E7" w:rsidRDefault="008F10D3" w:rsidP="002F56FD">
      <w:pPr>
        <w:spacing w:line="300" w:lineRule="exact"/>
        <w:rPr>
          <w:rFonts w:asciiTheme="minorEastAsia" w:eastAsiaTheme="minorEastAsia" w:hAnsiTheme="minorEastAsia"/>
          <w:szCs w:val="20"/>
        </w:rPr>
      </w:pPr>
    </w:p>
    <w:p w14:paraId="0BD81A93" w14:textId="61B7740F" w:rsidR="00737882" w:rsidRPr="005804E7" w:rsidRDefault="00FE339D" w:rsidP="00D155E6">
      <w:pPr>
        <w:rPr>
          <w:rFonts w:asciiTheme="minorEastAsia" w:eastAsiaTheme="minorEastAsia" w:hAnsiTheme="minorEastAsia"/>
          <w:b/>
          <w:szCs w:val="20"/>
        </w:rPr>
      </w:pPr>
      <w:r w:rsidRPr="005804E7">
        <w:rPr>
          <w:rFonts w:asciiTheme="minorEastAsia" w:eastAsiaTheme="minorEastAsia" w:hAnsiTheme="minorEastAsia" w:hint="eastAsia"/>
          <w:b/>
          <w:szCs w:val="20"/>
        </w:rPr>
        <w:t>１</w:t>
      </w:r>
      <w:r w:rsidR="009A794D" w:rsidRPr="005804E7">
        <w:rPr>
          <w:rFonts w:asciiTheme="minorEastAsia" w:eastAsiaTheme="minorEastAsia" w:hAnsiTheme="minorEastAsia" w:hint="eastAsia"/>
          <w:b/>
          <w:szCs w:val="20"/>
        </w:rPr>
        <w:t>４</w:t>
      </w:r>
      <w:r w:rsidR="00737882" w:rsidRPr="005804E7">
        <w:rPr>
          <w:rFonts w:asciiTheme="minorEastAsia" w:eastAsiaTheme="minorEastAsia" w:hAnsiTheme="minorEastAsia" w:hint="eastAsia"/>
          <w:b/>
          <w:szCs w:val="20"/>
        </w:rPr>
        <w:t xml:space="preserve">　非定型の支給決定基準</w:t>
      </w:r>
    </w:p>
    <w:p w14:paraId="7C8022FC" w14:textId="0259DA8B" w:rsidR="00737882" w:rsidRPr="005804E7" w:rsidRDefault="00737882" w:rsidP="00415D1E">
      <w:pPr>
        <w:spacing w:line="300" w:lineRule="exact"/>
        <w:ind w:left="497" w:hangingChars="243" w:hanging="497"/>
        <w:rPr>
          <w:rFonts w:asciiTheme="minorEastAsia" w:eastAsiaTheme="minorEastAsia" w:hAnsiTheme="minorEastAsia"/>
          <w:szCs w:val="20"/>
        </w:rPr>
      </w:pPr>
      <w:r w:rsidRPr="005804E7">
        <w:rPr>
          <w:rFonts w:asciiTheme="minorEastAsia" w:eastAsiaTheme="minorEastAsia" w:hAnsiTheme="minorEastAsia" w:hint="eastAsia"/>
          <w:szCs w:val="20"/>
        </w:rPr>
        <w:t xml:space="preserve">　　  </w:t>
      </w:r>
      <w:r w:rsidR="006F2926" w:rsidRPr="005804E7">
        <w:rPr>
          <w:rFonts w:asciiTheme="minorEastAsia" w:eastAsiaTheme="minorEastAsia" w:hAnsiTheme="minorEastAsia" w:hint="eastAsia"/>
          <w:szCs w:val="20"/>
        </w:rPr>
        <w:t>利用者の支給希望</w:t>
      </w:r>
      <w:r w:rsidRPr="005804E7">
        <w:rPr>
          <w:rFonts w:asciiTheme="minorEastAsia" w:eastAsiaTheme="minorEastAsia" w:hAnsiTheme="minorEastAsia" w:hint="eastAsia"/>
          <w:szCs w:val="20"/>
        </w:rPr>
        <w:t>量が、和歌山市が必要として勘案した支給決定案を著しく超過する場合は、和歌山市介護給付等の支給に関する審査会に諮り、意見を聞いたうえで支給決定を行うものとする。</w:t>
      </w:r>
    </w:p>
    <w:p w14:paraId="5ACB167B" w14:textId="77777777" w:rsidR="00737882" w:rsidRPr="005804E7" w:rsidRDefault="00737882" w:rsidP="00737882">
      <w:pPr>
        <w:spacing w:line="300" w:lineRule="exact"/>
        <w:rPr>
          <w:rFonts w:asciiTheme="minorEastAsia" w:eastAsiaTheme="minorEastAsia" w:hAnsiTheme="minorEastAsia"/>
          <w:szCs w:val="20"/>
        </w:rPr>
      </w:pPr>
    </w:p>
    <w:p w14:paraId="3C2A4D1E" w14:textId="73929529" w:rsidR="00737882" w:rsidRPr="005804E7" w:rsidRDefault="002A4DBD" w:rsidP="00737882">
      <w:pPr>
        <w:spacing w:line="300" w:lineRule="exact"/>
        <w:rPr>
          <w:rFonts w:asciiTheme="minorEastAsia" w:eastAsiaTheme="minorEastAsia" w:hAnsiTheme="minorEastAsia"/>
          <w:b/>
          <w:kern w:val="2"/>
          <w:szCs w:val="20"/>
        </w:rPr>
      </w:pPr>
      <w:r w:rsidRPr="005804E7">
        <w:rPr>
          <w:rFonts w:asciiTheme="minorEastAsia" w:eastAsiaTheme="minorEastAsia" w:hAnsiTheme="minorEastAsia" w:hint="eastAsia"/>
          <w:b/>
          <w:kern w:val="2"/>
          <w:szCs w:val="20"/>
        </w:rPr>
        <w:t>１</w:t>
      </w:r>
      <w:r w:rsidR="009A794D" w:rsidRPr="005804E7">
        <w:rPr>
          <w:rFonts w:asciiTheme="minorEastAsia" w:eastAsiaTheme="minorEastAsia" w:hAnsiTheme="minorEastAsia" w:hint="eastAsia"/>
          <w:b/>
          <w:kern w:val="2"/>
          <w:szCs w:val="20"/>
        </w:rPr>
        <w:t>５</w:t>
      </w:r>
      <w:r w:rsidR="00737882" w:rsidRPr="005804E7">
        <w:rPr>
          <w:rFonts w:asciiTheme="minorEastAsia" w:eastAsiaTheme="minorEastAsia" w:hAnsiTheme="minorEastAsia" w:hint="eastAsia"/>
          <w:b/>
          <w:kern w:val="2"/>
          <w:szCs w:val="20"/>
        </w:rPr>
        <w:t xml:space="preserve">　施行時期</w:t>
      </w:r>
    </w:p>
    <w:p w14:paraId="3DDD48F9" w14:textId="1852AD4C" w:rsidR="00737882" w:rsidRPr="005804E7" w:rsidRDefault="00737882" w:rsidP="00737882">
      <w:pPr>
        <w:spacing w:line="300" w:lineRule="exact"/>
        <w:rPr>
          <w:rFonts w:asciiTheme="minorEastAsia" w:eastAsiaTheme="minorEastAsia" w:hAnsiTheme="minorEastAsia"/>
          <w:kern w:val="2"/>
          <w:szCs w:val="20"/>
        </w:rPr>
      </w:pPr>
      <w:r w:rsidRPr="005804E7">
        <w:rPr>
          <w:rFonts w:asciiTheme="minorEastAsia" w:eastAsiaTheme="minorEastAsia" w:hAnsiTheme="minorEastAsia" w:hint="eastAsia"/>
          <w:kern w:val="2"/>
          <w:szCs w:val="20"/>
        </w:rPr>
        <w:t xml:space="preserve">　　</w:t>
      </w:r>
      <w:r w:rsidR="00415D1E" w:rsidRPr="005804E7">
        <w:rPr>
          <w:rFonts w:asciiTheme="minorEastAsia" w:eastAsiaTheme="minorEastAsia" w:hAnsiTheme="minorEastAsia" w:hint="eastAsia"/>
          <w:kern w:val="2"/>
          <w:szCs w:val="20"/>
        </w:rPr>
        <w:t xml:space="preserve">　</w:t>
      </w:r>
      <w:r w:rsidR="006D0A0A" w:rsidRPr="005804E7">
        <w:rPr>
          <w:rFonts w:asciiTheme="minorEastAsia" w:eastAsiaTheme="minorEastAsia" w:hAnsiTheme="minorEastAsia" w:hint="eastAsia"/>
          <w:kern w:val="2"/>
          <w:szCs w:val="20"/>
        </w:rPr>
        <w:t>この基準は、令和</w:t>
      </w:r>
      <w:r w:rsidR="009A794D" w:rsidRPr="005804E7">
        <w:rPr>
          <w:rFonts w:asciiTheme="minorEastAsia" w:eastAsiaTheme="minorEastAsia" w:hAnsiTheme="minorEastAsia" w:hint="eastAsia"/>
          <w:kern w:val="2"/>
          <w:szCs w:val="20"/>
        </w:rPr>
        <w:t>３</w:t>
      </w:r>
      <w:r w:rsidRPr="005804E7">
        <w:rPr>
          <w:rFonts w:asciiTheme="minorEastAsia" w:eastAsiaTheme="minorEastAsia" w:hAnsiTheme="minorEastAsia" w:hint="eastAsia"/>
          <w:kern w:val="2"/>
          <w:szCs w:val="20"/>
        </w:rPr>
        <w:t>年</w:t>
      </w:r>
      <w:r w:rsidR="006D0A0A" w:rsidRPr="005804E7">
        <w:rPr>
          <w:rFonts w:asciiTheme="minorEastAsia" w:eastAsiaTheme="minorEastAsia" w:hAnsiTheme="minorEastAsia" w:hint="eastAsia"/>
          <w:kern w:val="2"/>
          <w:szCs w:val="20"/>
        </w:rPr>
        <w:t>４</w:t>
      </w:r>
      <w:r w:rsidRPr="005804E7">
        <w:rPr>
          <w:rFonts w:asciiTheme="minorEastAsia" w:eastAsiaTheme="minorEastAsia" w:hAnsiTheme="minorEastAsia" w:hint="eastAsia"/>
          <w:kern w:val="2"/>
          <w:szCs w:val="20"/>
        </w:rPr>
        <w:t>月</w:t>
      </w:r>
      <w:r w:rsidR="0081664A" w:rsidRPr="005804E7">
        <w:rPr>
          <w:rFonts w:asciiTheme="minorEastAsia" w:eastAsiaTheme="minorEastAsia" w:hAnsiTheme="minorEastAsia" w:hint="eastAsia"/>
          <w:kern w:val="2"/>
          <w:szCs w:val="20"/>
        </w:rPr>
        <w:t>１</w:t>
      </w:r>
      <w:r w:rsidRPr="005804E7">
        <w:rPr>
          <w:rFonts w:asciiTheme="minorEastAsia" w:eastAsiaTheme="minorEastAsia" w:hAnsiTheme="minorEastAsia" w:hint="eastAsia"/>
          <w:kern w:val="2"/>
          <w:szCs w:val="20"/>
        </w:rPr>
        <w:t>日以降の支給決定から適用する。</w:t>
      </w:r>
    </w:p>
    <w:p w14:paraId="6D454076" w14:textId="77777777" w:rsidR="00105FEE" w:rsidRPr="005804E7" w:rsidRDefault="002D65E7" w:rsidP="002D65E7">
      <w:pPr>
        <w:spacing w:line="300" w:lineRule="exact"/>
        <w:jc w:val="right"/>
        <w:rPr>
          <w:rFonts w:asciiTheme="minorEastAsia" w:eastAsiaTheme="minorEastAsia" w:hAnsiTheme="minorEastAsia"/>
          <w:kern w:val="2"/>
          <w:szCs w:val="20"/>
        </w:rPr>
      </w:pPr>
      <w:r w:rsidRPr="005804E7">
        <w:rPr>
          <w:rFonts w:asciiTheme="minorEastAsia" w:eastAsiaTheme="minorEastAsia" w:hAnsiTheme="minorEastAsia" w:hint="eastAsia"/>
          <w:kern w:val="2"/>
          <w:szCs w:val="20"/>
        </w:rPr>
        <w:t>（平成１８年１１月１日制定）</w:t>
      </w:r>
    </w:p>
    <w:p w14:paraId="14C6DE10" w14:textId="77777777" w:rsidR="002D65E7" w:rsidRPr="005804E7" w:rsidRDefault="002D65E7" w:rsidP="002D65E7">
      <w:pPr>
        <w:spacing w:line="300" w:lineRule="exact"/>
        <w:jc w:val="right"/>
        <w:rPr>
          <w:rFonts w:asciiTheme="minorEastAsia" w:eastAsiaTheme="minorEastAsia" w:hAnsiTheme="minorEastAsia"/>
          <w:kern w:val="2"/>
          <w:szCs w:val="20"/>
        </w:rPr>
      </w:pPr>
      <w:r w:rsidRPr="005804E7">
        <w:rPr>
          <w:rFonts w:asciiTheme="minorEastAsia" w:eastAsiaTheme="minorEastAsia" w:hAnsiTheme="minorEastAsia" w:hint="eastAsia"/>
          <w:kern w:val="2"/>
          <w:szCs w:val="20"/>
        </w:rPr>
        <w:t>（平成２０年４月１日改正）</w:t>
      </w:r>
    </w:p>
    <w:p w14:paraId="2C41D492" w14:textId="77777777" w:rsidR="002D65E7" w:rsidRPr="005804E7" w:rsidRDefault="002D65E7" w:rsidP="002D65E7">
      <w:pPr>
        <w:spacing w:line="300" w:lineRule="exact"/>
        <w:jc w:val="right"/>
        <w:rPr>
          <w:rFonts w:asciiTheme="minorEastAsia" w:eastAsiaTheme="minorEastAsia" w:hAnsiTheme="minorEastAsia"/>
          <w:kern w:val="2"/>
          <w:szCs w:val="20"/>
        </w:rPr>
      </w:pPr>
      <w:r w:rsidRPr="005804E7">
        <w:rPr>
          <w:rFonts w:asciiTheme="minorEastAsia" w:eastAsiaTheme="minorEastAsia" w:hAnsiTheme="minorEastAsia" w:hint="eastAsia"/>
          <w:kern w:val="2"/>
          <w:szCs w:val="20"/>
        </w:rPr>
        <w:t>（平成２３年１月１４日改正）</w:t>
      </w:r>
    </w:p>
    <w:p w14:paraId="7484A6D3" w14:textId="77777777" w:rsidR="002D65E7" w:rsidRPr="005804E7" w:rsidRDefault="002D65E7" w:rsidP="002D65E7">
      <w:pPr>
        <w:spacing w:line="300" w:lineRule="exact"/>
        <w:jc w:val="right"/>
        <w:rPr>
          <w:rFonts w:asciiTheme="minorEastAsia" w:eastAsiaTheme="minorEastAsia" w:hAnsiTheme="minorEastAsia"/>
          <w:kern w:val="2"/>
          <w:szCs w:val="20"/>
        </w:rPr>
      </w:pPr>
      <w:r w:rsidRPr="005804E7">
        <w:rPr>
          <w:rFonts w:asciiTheme="minorEastAsia" w:eastAsiaTheme="minorEastAsia" w:hAnsiTheme="minorEastAsia" w:hint="eastAsia"/>
          <w:kern w:val="2"/>
          <w:szCs w:val="20"/>
        </w:rPr>
        <w:t>（平成２３年１０月１日改正）</w:t>
      </w:r>
    </w:p>
    <w:p w14:paraId="2000D8ED" w14:textId="77777777" w:rsidR="002D65E7" w:rsidRPr="005804E7" w:rsidRDefault="002D65E7" w:rsidP="002D65E7">
      <w:pPr>
        <w:spacing w:line="300" w:lineRule="exact"/>
        <w:jc w:val="right"/>
        <w:rPr>
          <w:rFonts w:asciiTheme="minorEastAsia" w:eastAsiaTheme="minorEastAsia" w:hAnsiTheme="minorEastAsia"/>
          <w:kern w:val="2"/>
          <w:szCs w:val="20"/>
        </w:rPr>
      </w:pPr>
      <w:r w:rsidRPr="005804E7">
        <w:rPr>
          <w:rFonts w:asciiTheme="minorEastAsia" w:eastAsiaTheme="minorEastAsia" w:hAnsiTheme="minorEastAsia" w:hint="eastAsia"/>
          <w:kern w:val="2"/>
          <w:szCs w:val="20"/>
        </w:rPr>
        <w:t>（平成２５年４月１日改正）</w:t>
      </w:r>
    </w:p>
    <w:p w14:paraId="5B8EC1B4" w14:textId="77777777" w:rsidR="00A110E8" w:rsidRPr="005804E7" w:rsidRDefault="00A110E8" w:rsidP="00A110E8">
      <w:pPr>
        <w:wordWrap w:val="0"/>
        <w:spacing w:line="300" w:lineRule="exact"/>
        <w:jc w:val="right"/>
        <w:rPr>
          <w:rFonts w:asciiTheme="minorEastAsia" w:eastAsiaTheme="minorEastAsia" w:hAnsiTheme="minorEastAsia"/>
          <w:kern w:val="2"/>
          <w:szCs w:val="20"/>
        </w:rPr>
      </w:pPr>
      <w:r w:rsidRPr="005804E7">
        <w:rPr>
          <w:rFonts w:asciiTheme="minorEastAsia" w:eastAsiaTheme="minorEastAsia" w:hAnsiTheme="minorEastAsia" w:hint="eastAsia"/>
          <w:kern w:val="2"/>
          <w:szCs w:val="20"/>
        </w:rPr>
        <w:t>（平成２６年１月</w:t>
      </w:r>
      <w:r w:rsidR="00773B0A" w:rsidRPr="005804E7">
        <w:rPr>
          <w:rFonts w:asciiTheme="minorEastAsia" w:eastAsiaTheme="minorEastAsia" w:hAnsiTheme="minorEastAsia" w:hint="eastAsia"/>
          <w:kern w:val="2"/>
          <w:szCs w:val="20"/>
        </w:rPr>
        <w:t>６</w:t>
      </w:r>
      <w:r w:rsidRPr="005804E7">
        <w:rPr>
          <w:rFonts w:asciiTheme="minorEastAsia" w:eastAsiaTheme="minorEastAsia" w:hAnsiTheme="minorEastAsia" w:hint="eastAsia"/>
          <w:kern w:val="2"/>
          <w:szCs w:val="20"/>
        </w:rPr>
        <w:t>日改正）</w:t>
      </w:r>
    </w:p>
    <w:p w14:paraId="0EAA0CC8" w14:textId="77777777" w:rsidR="0081664A" w:rsidRPr="005804E7" w:rsidRDefault="0081664A" w:rsidP="0081664A">
      <w:pPr>
        <w:spacing w:line="300" w:lineRule="exact"/>
        <w:jc w:val="right"/>
        <w:rPr>
          <w:rFonts w:asciiTheme="minorEastAsia" w:eastAsiaTheme="minorEastAsia" w:hAnsiTheme="minorEastAsia"/>
          <w:kern w:val="2"/>
          <w:szCs w:val="20"/>
        </w:rPr>
      </w:pPr>
      <w:r w:rsidRPr="005804E7">
        <w:rPr>
          <w:rFonts w:asciiTheme="minorEastAsia" w:eastAsiaTheme="minorEastAsia" w:hAnsiTheme="minorEastAsia" w:hint="eastAsia"/>
          <w:kern w:val="2"/>
          <w:szCs w:val="20"/>
        </w:rPr>
        <w:t>（平成２６年４月１日改正）</w:t>
      </w:r>
    </w:p>
    <w:p w14:paraId="2CB907D5" w14:textId="77777777" w:rsidR="00946954" w:rsidRPr="005804E7" w:rsidRDefault="00946954" w:rsidP="00946954">
      <w:pPr>
        <w:spacing w:line="300" w:lineRule="exact"/>
        <w:jc w:val="right"/>
        <w:rPr>
          <w:rFonts w:asciiTheme="minorEastAsia" w:eastAsiaTheme="minorEastAsia" w:hAnsiTheme="minorEastAsia"/>
          <w:kern w:val="2"/>
          <w:szCs w:val="20"/>
        </w:rPr>
      </w:pPr>
      <w:r w:rsidRPr="005804E7">
        <w:rPr>
          <w:rFonts w:asciiTheme="minorEastAsia" w:eastAsiaTheme="minorEastAsia" w:hAnsiTheme="minorEastAsia" w:hint="eastAsia"/>
          <w:kern w:val="2"/>
          <w:szCs w:val="20"/>
        </w:rPr>
        <w:t>（平成２７年４月１日改正）</w:t>
      </w:r>
    </w:p>
    <w:p w14:paraId="516E528A" w14:textId="6C2627BD" w:rsidR="00EF3B3F" w:rsidRPr="005804E7" w:rsidRDefault="00EF3B3F" w:rsidP="00946954">
      <w:pPr>
        <w:spacing w:line="300" w:lineRule="exact"/>
        <w:jc w:val="right"/>
        <w:rPr>
          <w:rFonts w:asciiTheme="minorEastAsia" w:eastAsiaTheme="minorEastAsia" w:hAnsiTheme="minorEastAsia"/>
          <w:kern w:val="2"/>
          <w:szCs w:val="20"/>
        </w:rPr>
      </w:pPr>
      <w:r w:rsidRPr="005804E7">
        <w:rPr>
          <w:rFonts w:asciiTheme="minorEastAsia" w:eastAsiaTheme="minorEastAsia" w:hAnsiTheme="minorEastAsia" w:hint="eastAsia"/>
          <w:kern w:val="2"/>
          <w:szCs w:val="20"/>
        </w:rPr>
        <w:t>（平成２７年８月１日改正）</w:t>
      </w:r>
    </w:p>
    <w:p w14:paraId="0ECF5DB9" w14:textId="2C34CFB1" w:rsidR="001E6D51" w:rsidRPr="005804E7" w:rsidRDefault="006B3C92" w:rsidP="00946954">
      <w:pPr>
        <w:spacing w:line="300" w:lineRule="exact"/>
        <w:jc w:val="right"/>
        <w:rPr>
          <w:rFonts w:asciiTheme="minorEastAsia" w:eastAsiaTheme="minorEastAsia" w:hAnsiTheme="minorEastAsia"/>
          <w:kern w:val="2"/>
          <w:szCs w:val="20"/>
        </w:rPr>
      </w:pPr>
      <w:r w:rsidRPr="005804E7">
        <w:rPr>
          <w:rFonts w:asciiTheme="minorEastAsia" w:eastAsiaTheme="minorEastAsia" w:hAnsiTheme="minorEastAsia" w:hint="eastAsia"/>
          <w:kern w:val="2"/>
          <w:szCs w:val="20"/>
        </w:rPr>
        <w:t>（平成３０年９</w:t>
      </w:r>
      <w:r w:rsidR="001E6D51" w:rsidRPr="005804E7">
        <w:rPr>
          <w:rFonts w:asciiTheme="minorEastAsia" w:eastAsiaTheme="minorEastAsia" w:hAnsiTheme="minorEastAsia" w:hint="eastAsia"/>
          <w:kern w:val="2"/>
          <w:szCs w:val="20"/>
        </w:rPr>
        <w:t>月１日改正）</w:t>
      </w:r>
    </w:p>
    <w:p w14:paraId="01107579" w14:textId="7CF9FA7C" w:rsidR="006D0A0A" w:rsidRPr="005804E7" w:rsidRDefault="006D0A0A" w:rsidP="00946954">
      <w:pPr>
        <w:spacing w:line="300" w:lineRule="exact"/>
        <w:jc w:val="right"/>
        <w:rPr>
          <w:rFonts w:asciiTheme="minorEastAsia" w:eastAsiaTheme="minorEastAsia" w:hAnsiTheme="minorEastAsia"/>
          <w:kern w:val="2"/>
          <w:szCs w:val="20"/>
        </w:rPr>
      </w:pPr>
      <w:r w:rsidRPr="005804E7">
        <w:rPr>
          <w:rFonts w:asciiTheme="minorEastAsia" w:eastAsiaTheme="minorEastAsia" w:hAnsiTheme="minorEastAsia" w:hint="eastAsia"/>
          <w:kern w:val="2"/>
          <w:szCs w:val="20"/>
        </w:rPr>
        <w:t>（令和２年４月１日改正）</w:t>
      </w:r>
    </w:p>
    <w:p w14:paraId="1D0B5592" w14:textId="195B77E9" w:rsidR="009A794D" w:rsidRPr="005804E7" w:rsidRDefault="009A794D" w:rsidP="00946954">
      <w:pPr>
        <w:spacing w:line="300" w:lineRule="exact"/>
        <w:jc w:val="right"/>
        <w:rPr>
          <w:rFonts w:asciiTheme="minorEastAsia" w:eastAsiaTheme="minorEastAsia" w:hAnsiTheme="minorEastAsia"/>
          <w:kern w:val="2"/>
          <w:szCs w:val="20"/>
        </w:rPr>
      </w:pPr>
      <w:r w:rsidRPr="005804E7">
        <w:rPr>
          <w:rFonts w:asciiTheme="minorEastAsia" w:eastAsiaTheme="minorEastAsia" w:hAnsiTheme="minorEastAsia" w:hint="eastAsia"/>
          <w:kern w:val="2"/>
          <w:szCs w:val="20"/>
        </w:rPr>
        <w:t>（令和３年４月１日改正）</w:t>
      </w:r>
    </w:p>
    <w:p w14:paraId="02F9B375" w14:textId="0E1742B6" w:rsidR="00105FEE" w:rsidRPr="0011573B" w:rsidRDefault="00977B43" w:rsidP="006D7E88">
      <w:pPr>
        <w:rPr>
          <w:rFonts w:ascii="ＭＳ Ｐゴシック" w:eastAsia="ＭＳ Ｐゴシック" w:hAnsi="ＭＳ Ｐゴシック"/>
          <w:kern w:val="2"/>
          <w:szCs w:val="20"/>
        </w:rPr>
      </w:pPr>
      <w:bookmarkStart w:id="0" w:name="_GoBack"/>
      <w:bookmarkEnd w:id="0"/>
      <w:r w:rsidRPr="005804E7">
        <w:rPr>
          <w:rFonts w:asciiTheme="minorEastAsia" w:eastAsiaTheme="minorEastAsia" w:hAnsiTheme="minorEastAsia"/>
          <w:kern w:val="2"/>
          <w:szCs w:val="20"/>
        </w:rPr>
        <w:br w:type="page"/>
      </w:r>
      <w:r w:rsidR="00105FEE" w:rsidRPr="0011573B">
        <w:rPr>
          <w:rFonts w:ascii="ＭＳ Ｐゴシック" w:eastAsia="ＭＳ Ｐゴシック" w:hAnsi="ＭＳ Ｐゴシック" w:hint="eastAsia"/>
          <w:kern w:val="2"/>
          <w:szCs w:val="20"/>
        </w:rPr>
        <w:t>別</w:t>
      </w:r>
      <w:r w:rsidR="00A25D9D" w:rsidRPr="0011573B">
        <w:rPr>
          <w:rFonts w:ascii="ＭＳ Ｐゴシック" w:eastAsia="ＭＳ Ｐゴシック" w:hAnsi="ＭＳ Ｐゴシック" w:hint="eastAsia"/>
          <w:kern w:val="2"/>
          <w:szCs w:val="20"/>
        </w:rPr>
        <w:t>紙</w:t>
      </w:r>
      <w:r w:rsidR="00105FEE" w:rsidRPr="0011573B">
        <w:rPr>
          <w:rFonts w:ascii="ＭＳ Ｐゴシック" w:eastAsia="ＭＳ Ｐゴシック" w:hAnsi="ＭＳ Ｐゴシック" w:hint="eastAsia"/>
          <w:kern w:val="2"/>
          <w:szCs w:val="20"/>
        </w:rPr>
        <w:t>１</w:t>
      </w:r>
    </w:p>
    <w:p w14:paraId="406642FB" w14:textId="77777777" w:rsidR="00105FEE" w:rsidRPr="0011573B" w:rsidRDefault="00105FEE" w:rsidP="00737882">
      <w:pPr>
        <w:spacing w:line="300" w:lineRule="exact"/>
        <w:rPr>
          <w:rFonts w:ascii="ＭＳ Ｐゴシック" w:eastAsia="ＭＳ Ｐゴシック" w:hAnsi="ＭＳ Ｐゴシック"/>
          <w:b/>
          <w:kern w:val="2"/>
          <w:szCs w:val="20"/>
        </w:rPr>
      </w:pPr>
    </w:p>
    <w:p w14:paraId="2E2468DC" w14:textId="77777777" w:rsidR="00105FEE" w:rsidRPr="0011573B" w:rsidRDefault="00105FEE" w:rsidP="00105FEE">
      <w:pPr>
        <w:spacing w:line="300" w:lineRule="exact"/>
        <w:jc w:val="center"/>
        <w:rPr>
          <w:rFonts w:ascii="ＭＳ Ｐゴシック" w:eastAsia="ＭＳ Ｐゴシック" w:hAnsi="ＭＳ Ｐゴシック"/>
          <w:kern w:val="2"/>
          <w:sz w:val="24"/>
          <w:szCs w:val="20"/>
        </w:rPr>
      </w:pPr>
      <w:r w:rsidRPr="0011573B">
        <w:rPr>
          <w:rFonts w:ascii="ＭＳ Ｐゴシック" w:eastAsia="ＭＳ Ｐゴシック" w:hAnsi="ＭＳ Ｐゴシック" w:hint="eastAsia"/>
          <w:kern w:val="2"/>
          <w:sz w:val="24"/>
          <w:szCs w:val="20"/>
        </w:rPr>
        <w:t>同行援護</w:t>
      </w:r>
      <w:r w:rsidR="00B54E78" w:rsidRPr="0011573B">
        <w:rPr>
          <w:rFonts w:ascii="ＭＳ Ｐゴシック" w:eastAsia="ＭＳ Ｐゴシック" w:hAnsi="ＭＳ Ｐゴシック" w:hint="eastAsia"/>
          <w:kern w:val="2"/>
          <w:sz w:val="24"/>
          <w:szCs w:val="20"/>
        </w:rPr>
        <w:t>サービス</w:t>
      </w:r>
      <w:r w:rsidRPr="0011573B">
        <w:rPr>
          <w:rFonts w:ascii="ＭＳ Ｐゴシック" w:eastAsia="ＭＳ Ｐゴシック" w:hAnsi="ＭＳ Ｐゴシック" w:hint="eastAsia"/>
          <w:kern w:val="2"/>
          <w:sz w:val="24"/>
          <w:szCs w:val="20"/>
        </w:rPr>
        <w:t>アセスメント票</w:t>
      </w:r>
    </w:p>
    <w:p w14:paraId="45D789F3" w14:textId="77777777" w:rsidR="00105FEE" w:rsidRPr="0011573B" w:rsidRDefault="00105FEE" w:rsidP="00737882">
      <w:pPr>
        <w:spacing w:line="300" w:lineRule="exact"/>
        <w:rPr>
          <w:rFonts w:ascii="ＭＳ Ｐゴシック" w:eastAsia="ＭＳ Ｐゴシック" w:hAnsi="ＭＳ Ｐゴシック"/>
          <w:kern w:val="2"/>
          <w:sz w:val="24"/>
          <w:szCs w:val="20"/>
        </w:rPr>
      </w:pPr>
    </w:p>
    <w:p w14:paraId="78D41ACC" w14:textId="711A1C1F" w:rsidR="00FB65A0" w:rsidRPr="0011573B" w:rsidRDefault="00FB65A0" w:rsidP="00FB65A0">
      <w:pPr>
        <w:spacing w:line="300" w:lineRule="exact"/>
        <w:ind w:firstLineChars="100" w:firstLine="205"/>
        <w:rPr>
          <w:rFonts w:ascii="ＭＳ Ｐゴシック" w:eastAsia="ＭＳ Ｐゴシック" w:hAnsi="ＭＳ Ｐゴシック"/>
          <w:szCs w:val="20"/>
        </w:rPr>
      </w:pPr>
      <w:r w:rsidRPr="0011573B">
        <w:rPr>
          <w:rFonts w:ascii="ＭＳ Ｐゴシック" w:eastAsia="ＭＳ Ｐゴシック" w:hAnsi="ＭＳ Ｐゴシック" w:hint="eastAsia"/>
          <w:szCs w:val="20"/>
        </w:rPr>
        <w:t>調査項目の項の各欄の区分に応じ、それぞれの調査項目に係る利用者の状況をそれぞれ０点の項から２点の項までに当てはめて算出した点数のうち、移動障害の欄に係る点数が１点以上であり、かつ、移動障害以外の欄に係る点数のいずれかが１点以上である者について、必要に応じて同行援護サービスを支給決定することができるもの</w:t>
      </w:r>
      <w:r w:rsidR="00F705FB">
        <w:rPr>
          <w:rFonts w:ascii="ＭＳ Ｐゴシック" w:eastAsia="ＭＳ Ｐゴシック" w:hAnsi="ＭＳ Ｐゴシック" w:hint="eastAsia"/>
          <w:szCs w:val="20"/>
        </w:rPr>
        <w:t>と</w:t>
      </w:r>
      <w:r w:rsidRPr="0011573B">
        <w:rPr>
          <w:rFonts w:ascii="ＭＳ Ｐゴシック" w:eastAsia="ＭＳ Ｐゴシック" w:hAnsi="ＭＳ Ｐゴシック" w:hint="eastAsia"/>
          <w:szCs w:val="20"/>
        </w:rPr>
        <w:t>する。</w:t>
      </w:r>
    </w:p>
    <w:p w14:paraId="7C14F70C" w14:textId="77777777" w:rsidR="00105FEE" w:rsidRPr="0011573B" w:rsidRDefault="00105FEE" w:rsidP="00737882">
      <w:pPr>
        <w:spacing w:line="300" w:lineRule="exact"/>
        <w:rPr>
          <w:rFonts w:ascii="ＭＳ Ｐゴシック" w:eastAsia="ＭＳ Ｐゴシック" w:hAnsi="ＭＳ Ｐゴシック"/>
          <w:kern w:val="2"/>
          <w:szCs w:val="20"/>
        </w:rPr>
      </w:pPr>
    </w:p>
    <w:tbl>
      <w:tblPr>
        <w:tblStyle w:val="a8"/>
        <w:tblW w:w="9923" w:type="dxa"/>
        <w:tblInd w:w="-34" w:type="dxa"/>
        <w:tblLayout w:type="fixed"/>
        <w:tblLook w:val="04A0" w:firstRow="1" w:lastRow="0" w:firstColumn="1" w:lastColumn="0" w:noHBand="0" w:noVBand="1"/>
      </w:tblPr>
      <w:tblGrid>
        <w:gridCol w:w="426"/>
        <w:gridCol w:w="850"/>
        <w:gridCol w:w="1276"/>
        <w:gridCol w:w="2693"/>
        <w:gridCol w:w="1843"/>
        <w:gridCol w:w="1701"/>
        <w:gridCol w:w="1134"/>
      </w:tblGrid>
      <w:tr w:rsidR="00A478C3" w:rsidRPr="00CB5169" w14:paraId="1BB21265" w14:textId="77777777" w:rsidTr="007A1958">
        <w:tc>
          <w:tcPr>
            <w:tcW w:w="426" w:type="dxa"/>
          </w:tcPr>
          <w:p w14:paraId="4B5679C6" w14:textId="77777777" w:rsidR="00952159" w:rsidRPr="00CB5169" w:rsidRDefault="00952159" w:rsidP="00737882">
            <w:pPr>
              <w:spacing w:line="300" w:lineRule="exact"/>
              <w:rPr>
                <w:rFonts w:ascii="ＭＳ Ｐゴシック" w:eastAsia="ＭＳ Ｐゴシック" w:hAnsi="ＭＳ Ｐゴシック"/>
                <w:kern w:val="2"/>
                <w:sz w:val="16"/>
                <w:szCs w:val="18"/>
              </w:rPr>
            </w:pPr>
          </w:p>
        </w:tc>
        <w:tc>
          <w:tcPr>
            <w:tcW w:w="850" w:type="dxa"/>
          </w:tcPr>
          <w:p w14:paraId="4F8A88DB" w14:textId="77777777" w:rsidR="00952159" w:rsidRPr="007A1958" w:rsidRDefault="00952159" w:rsidP="00737882">
            <w:pPr>
              <w:spacing w:line="300" w:lineRule="exact"/>
              <w:rPr>
                <w:rFonts w:ascii="ＭＳ Ｐゴシック" w:eastAsia="ＭＳ Ｐゴシック" w:hAnsi="ＭＳ Ｐゴシック"/>
                <w:kern w:val="2"/>
                <w:sz w:val="15"/>
                <w:szCs w:val="15"/>
              </w:rPr>
            </w:pPr>
            <w:r w:rsidRPr="007A1958">
              <w:rPr>
                <w:rFonts w:ascii="ＭＳ Ｐゴシック" w:eastAsia="ＭＳ Ｐゴシック" w:hAnsi="ＭＳ Ｐゴシック" w:hint="eastAsia"/>
                <w:kern w:val="2"/>
                <w:sz w:val="15"/>
                <w:szCs w:val="15"/>
              </w:rPr>
              <w:t>調査項目</w:t>
            </w:r>
          </w:p>
        </w:tc>
        <w:tc>
          <w:tcPr>
            <w:tcW w:w="1276" w:type="dxa"/>
          </w:tcPr>
          <w:p w14:paraId="10B110EE" w14:textId="77777777" w:rsidR="00952159" w:rsidRPr="00CB5169" w:rsidRDefault="00952159" w:rsidP="007F0AC6">
            <w:pPr>
              <w:spacing w:line="300" w:lineRule="exact"/>
              <w:jc w:val="center"/>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０点</w:t>
            </w:r>
          </w:p>
        </w:tc>
        <w:tc>
          <w:tcPr>
            <w:tcW w:w="2693" w:type="dxa"/>
          </w:tcPr>
          <w:p w14:paraId="73E325FE" w14:textId="77777777" w:rsidR="00952159" w:rsidRPr="00CB5169" w:rsidRDefault="00952159" w:rsidP="007F0AC6">
            <w:pPr>
              <w:spacing w:line="300" w:lineRule="exact"/>
              <w:jc w:val="center"/>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１点</w:t>
            </w:r>
          </w:p>
        </w:tc>
        <w:tc>
          <w:tcPr>
            <w:tcW w:w="1843" w:type="dxa"/>
          </w:tcPr>
          <w:p w14:paraId="6C356F91" w14:textId="77777777" w:rsidR="00952159" w:rsidRPr="00CB5169" w:rsidRDefault="00952159" w:rsidP="007F0AC6">
            <w:pPr>
              <w:spacing w:line="300" w:lineRule="exact"/>
              <w:jc w:val="center"/>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２点</w:t>
            </w:r>
          </w:p>
        </w:tc>
        <w:tc>
          <w:tcPr>
            <w:tcW w:w="1701" w:type="dxa"/>
          </w:tcPr>
          <w:p w14:paraId="5905F5E6" w14:textId="77777777" w:rsidR="00952159" w:rsidRPr="00CB5169" w:rsidRDefault="00952159" w:rsidP="00952159">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特記事項</w:t>
            </w:r>
          </w:p>
        </w:tc>
        <w:tc>
          <w:tcPr>
            <w:tcW w:w="1134" w:type="dxa"/>
          </w:tcPr>
          <w:p w14:paraId="54B76BDE" w14:textId="77777777" w:rsidR="00952159" w:rsidRPr="00CB5169" w:rsidRDefault="00952159" w:rsidP="00737882">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備考</w:t>
            </w:r>
          </w:p>
        </w:tc>
      </w:tr>
      <w:tr w:rsidR="005F0C7F" w:rsidRPr="00CB5169" w14:paraId="58C45B17" w14:textId="77777777" w:rsidTr="007A1958">
        <w:trPr>
          <w:trHeight w:val="1619"/>
        </w:trPr>
        <w:tc>
          <w:tcPr>
            <w:tcW w:w="426" w:type="dxa"/>
          </w:tcPr>
          <w:p w14:paraId="19787201" w14:textId="77777777" w:rsidR="005F0C7F" w:rsidRPr="00CB5169" w:rsidRDefault="005F0C7F" w:rsidP="00737882">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視力障害</w:t>
            </w:r>
          </w:p>
        </w:tc>
        <w:tc>
          <w:tcPr>
            <w:tcW w:w="850" w:type="dxa"/>
          </w:tcPr>
          <w:p w14:paraId="3CBA4484" w14:textId="77777777" w:rsidR="005F0C7F" w:rsidRPr="00CB5169" w:rsidRDefault="005F0C7F" w:rsidP="00952159">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視力</w:t>
            </w:r>
          </w:p>
          <w:p w14:paraId="50E33F9D" w14:textId="77777777" w:rsidR="005F0C7F" w:rsidRPr="00CB5169" w:rsidRDefault="005F0C7F" w:rsidP="00952159">
            <w:pPr>
              <w:spacing w:line="300" w:lineRule="exact"/>
              <w:rPr>
                <w:rFonts w:ascii="ＭＳ Ｐゴシック" w:eastAsia="ＭＳ Ｐゴシック" w:hAnsi="ＭＳ Ｐゴシック"/>
                <w:kern w:val="2"/>
                <w:sz w:val="16"/>
                <w:szCs w:val="18"/>
              </w:rPr>
            </w:pPr>
          </w:p>
        </w:tc>
        <w:tc>
          <w:tcPr>
            <w:tcW w:w="1276" w:type="dxa"/>
          </w:tcPr>
          <w:p w14:paraId="390C44B3" w14:textId="77777777" w:rsidR="005F0C7F" w:rsidRPr="00CB5169" w:rsidRDefault="005F0C7F" w:rsidP="00737882">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１．普通</w:t>
            </w:r>
          </w:p>
          <w:p w14:paraId="26B458A0" w14:textId="77777777" w:rsidR="005F0C7F" w:rsidRPr="00CB5169" w:rsidRDefault="005F0C7F" w:rsidP="005F0C7F">
            <w:pPr>
              <w:spacing w:line="300" w:lineRule="exact"/>
              <w:ind w:leftChars="100" w:left="205"/>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（日常生活に支障がない。）</w:t>
            </w:r>
          </w:p>
        </w:tc>
        <w:tc>
          <w:tcPr>
            <w:tcW w:w="2693" w:type="dxa"/>
          </w:tcPr>
          <w:p w14:paraId="30B654B6" w14:textId="5EE9802A" w:rsidR="005F0C7F" w:rsidRPr="00CB5169" w:rsidRDefault="005F0C7F" w:rsidP="007C1272">
            <w:pPr>
              <w:spacing w:line="300" w:lineRule="exact"/>
              <w:ind w:left="165" w:hangingChars="100" w:hanging="165"/>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２．約１ｍ離れた視力確認表の図は見ることができるが、目の前に置いた場合は見ることができない。</w:t>
            </w:r>
          </w:p>
          <w:p w14:paraId="7E625514" w14:textId="6486CD24" w:rsidR="005F0C7F" w:rsidRPr="00CB5169" w:rsidRDefault="005F0C7F" w:rsidP="007C1272">
            <w:pPr>
              <w:spacing w:line="300" w:lineRule="exact"/>
              <w:ind w:left="165" w:hangingChars="100" w:hanging="165"/>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３．目の前に置いた視力確認表の図は見ることができるが、遠ざかると見ることができない。</w:t>
            </w:r>
          </w:p>
        </w:tc>
        <w:tc>
          <w:tcPr>
            <w:tcW w:w="1843" w:type="dxa"/>
          </w:tcPr>
          <w:p w14:paraId="1D66EDE2" w14:textId="77777777" w:rsidR="005F0C7F" w:rsidRPr="00CB5169" w:rsidRDefault="005F0C7F" w:rsidP="00737882">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４．ほとんど見えない</w:t>
            </w:r>
            <w:r w:rsidR="00B54E78" w:rsidRPr="00CB5169">
              <w:rPr>
                <w:rFonts w:ascii="ＭＳ Ｐゴシック" w:eastAsia="ＭＳ Ｐゴシック" w:hAnsi="ＭＳ Ｐゴシック" w:hint="eastAsia"/>
                <w:kern w:val="2"/>
                <w:sz w:val="16"/>
                <w:szCs w:val="18"/>
              </w:rPr>
              <w:t>。</w:t>
            </w:r>
          </w:p>
          <w:p w14:paraId="4C1D2D43" w14:textId="12AF350C" w:rsidR="005F0C7F" w:rsidRPr="00CB5169" w:rsidRDefault="005F0C7F" w:rsidP="007C1272">
            <w:pPr>
              <w:spacing w:line="300" w:lineRule="exact"/>
              <w:ind w:left="165" w:hangingChars="100" w:hanging="165"/>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５．見えているのか判断不能である。</w:t>
            </w:r>
          </w:p>
        </w:tc>
        <w:tc>
          <w:tcPr>
            <w:tcW w:w="1701" w:type="dxa"/>
          </w:tcPr>
          <w:p w14:paraId="165E4606" w14:textId="77777777" w:rsidR="005F0C7F" w:rsidRPr="00CB5169" w:rsidRDefault="005F0C7F" w:rsidP="00737882">
            <w:pPr>
              <w:spacing w:line="300" w:lineRule="exact"/>
              <w:rPr>
                <w:rFonts w:ascii="ＭＳ Ｐゴシック" w:eastAsia="ＭＳ Ｐゴシック" w:hAnsi="ＭＳ Ｐゴシック"/>
                <w:kern w:val="2"/>
                <w:sz w:val="16"/>
                <w:szCs w:val="18"/>
              </w:rPr>
            </w:pPr>
          </w:p>
        </w:tc>
        <w:tc>
          <w:tcPr>
            <w:tcW w:w="1134" w:type="dxa"/>
          </w:tcPr>
          <w:p w14:paraId="39B1101F" w14:textId="77777777" w:rsidR="005F0C7F" w:rsidRPr="00CB5169" w:rsidRDefault="005F0C7F" w:rsidP="00A617FF">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矯正視力による測定とする。</w:t>
            </w:r>
          </w:p>
        </w:tc>
      </w:tr>
      <w:tr w:rsidR="005F0C7F" w:rsidRPr="00CB5169" w14:paraId="7FEA367F" w14:textId="77777777" w:rsidTr="007A1958">
        <w:trPr>
          <w:trHeight w:val="1457"/>
        </w:trPr>
        <w:tc>
          <w:tcPr>
            <w:tcW w:w="426" w:type="dxa"/>
          </w:tcPr>
          <w:p w14:paraId="7FE7556C" w14:textId="77777777" w:rsidR="005F0C7F" w:rsidRPr="00CB5169" w:rsidRDefault="005F0C7F" w:rsidP="00737882">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視野障害</w:t>
            </w:r>
          </w:p>
        </w:tc>
        <w:tc>
          <w:tcPr>
            <w:tcW w:w="850" w:type="dxa"/>
          </w:tcPr>
          <w:p w14:paraId="68C508CB" w14:textId="77777777" w:rsidR="005F0C7F" w:rsidRPr="00CB5169" w:rsidRDefault="005F0C7F" w:rsidP="00737882">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視野</w:t>
            </w:r>
          </w:p>
        </w:tc>
        <w:tc>
          <w:tcPr>
            <w:tcW w:w="1276" w:type="dxa"/>
          </w:tcPr>
          <w:p w14:paraId="1935D3D6" w14:textId="1E106833" w:rsidR="005F0C7F" w:rsidRPr="00CB5169" w:rsidRDefault="005F0C7F" w:rsidP="007C1272">
            <w:pPr>
              <w:spacing w:line="300" w:lineRule="exact"/>
              <w:ind w:left="165" w:hangingChars="100" w:hanging="165"/>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１．視野障害がない。</w:t>
            </w:r>
          </w:p>
          <w:p w14:paraId="0CBE5657" w14:textId="181A2572" w:rsidR="005F0C7F" w:rsidRPr="00CB5169" w:rsidRDefault="005F0C7F" w:rsidP="007C1272">
            <w:pPr>
              <w:spacing w:line="300" w:lineRule="exact"/>
              <w:ind w:left="165" w:hangingChars="100" w:hanging="165"/>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２．視野障害の１点又は２点の事項に該当しない。</w:t>
            </w:r>
          </w:p>
        </w:tc>
        <w:tc>
          <w:tcPr>
            <w:tcW w:w="2693" w:type="dxa"/>
          </w:tcPr>
          <w:p w14:paraId="10726E19" w14:textId="77777777" w:rsidR="005F0C7F" w:rsidRPr="00CB5169" w:rsidRDefault="002A4C3A" w:rsidP="007A1958">
            <w:pPr>
              <w:spacing w:line="300" w:lineRule="exact"/>
              <w:ind w:left="165" w:hangingChars="100" w:hanging="165"/>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３．周辺視野角度（Ⅰ/四視標による。以下同じ）の総和が左右眼それぞれ80度以下であり、かつ、両眼中心視野角度（Ⅰ/二視標による。以下同じ。）が56度以下である。</w:t>
            </w:r>
          </w:p>
          <w:p w14:paraId="0482A9D7" w14:textId="01BA8DD5" w:rsidR="002A4C3A" w:rsidRPr="00CB5169" w:rsidRDefault="0048516B" w:rsidP="007A1958">
            <w:pPr>
              <w:spacing w:line="300" w:lineRule="exact"/>
              <w:ind w:left="165" w:hangingChars="100" w:hanging="165"/>
              <w:rPr>
                <w:rFonts w:ascii="ＭＳ Ｐゴシック" w:eastAsia="ＭＳ Ｐゴシック" w:hAnsi="ＭＳ Ｐゴシック"/>
                <w:kern w:val="2"/>
                <w:sz w:val="16"/>
                <w:szCs w:val="18"/>
              </w:rPr>
            </w:pPr>
            <w:r>
              <w:rPr>
                <w:rFonts w:ascii="ＭＳ Ｐゴシック" w:eastAsia="ＭＳ Ｐゴシック" w:hAnsi="ＭＳ Ｐゴシック" w:hint="eastAsia"/>
                <w:kern w:val="2"/>
                <w:sz w:val="16"/>
                <w:szCs w:val="18"/>
              </w:rPr>
              <w:t>４．両眼開放</w:t>
            </w:r>
            <w:r w:rsidR="002A4C3A" w:rsidRPr="00CB5169">
              <w:rPr>
                <w:rFonts w:ascii="ＭＳ Ｐゴシック" w:eastAsia="ＭＳ Ｐゴシック" w:hAnsi="ＭＳ Ｐゴシック" w:hint="eastAsia"/>
                <w:kern w:val="2"/>
                <w:sz w:val="16"/>
                <w:szCs w:val="18"/>
              </w:rPr>
              <w:t>視認点数が70点以下であり、かつ、両眼中心視野視認点数が40点以下である。</w:t>
            </w:r>
          </w:p>
        </w:tc>
        <w:tc>
          <w:tcPr>
            <w:tcW w:w="1843" w:type="dxa"/>
          </w:tcPr>
          <w:p w14:paraId="4907F38F" w14:textId="7C6BBEA9" w:rsidR="002A4C3A" w:rsidRPr="00CB5169" w:rsidRDefault="002A4C3A" w:rsidP="007C1272">
            <w:pPr>
              <w:spacing w:line="300" w:lineRule="exact"/>
              <w:ind w:left="165" w:hangingChars="100" w:hanging="165"/>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５</w:t>
            </w:r>
            <w:r w:rsidR="005F0C7F" w:rsidRPr="00CB5169">
              <w:rPr>
                <w:rFonts w:ascii="ＭＳ Ｐゴシック" w:eastAsia="ＭＳ Ｐゴシック" w:hAnsi="ＭＳ Ｐゴシック" w:hint="eastAsia"/>
                <w:kern w:val="2"/>
                <w:sz w:val="16"/>
                <w:szCs w:val="18"/>
              </w:rPr>
              <w:t>．</w:t>
            </w:r>
            <w:r w:rsidRPr="00CB5169">
              <w:rPr>
                <w:rFonts w:ascii="ＭＳ Ｐゴシック" w:eastAsia="ＭＳ Ｐゴシック" w:hAnsi="ＭＳ Ｐゴシック" w:hint="eastAsia"/>
                <w:kern w:val="2"/>
                <w:sz w:val="16"/>
                <w:szCs w:val="18"/>
              </w:rPr>
              <w:t>周辺視野角度の総和が左右眼それぞれ80度以下であり、かつ、両眼中心視野角度が28度以下である。</w:t>
            </w:r>
          </w:p>
          <w:p w14:paraId="51D37C26" w14:textId="64D2D522" w:rsidR="005F0C7F" w:rsidRPr="00CB5169" w:rsidRDefault="0048516B" w:rsidP="007C1272">
            <w:pPr>
              <w:spacing w:line="300" w:lineRule="exact"/>
              <w:ind w:left="165" w:hangingChars="100" w:hanging="165"/>
              <w:rPr>
                <w:rFonts w:ascii="ＭＳ Ｐゴシック" w:eastAsia="ＭＳ Ｐゴシック" w:hAnsi="ＭＳ Ｐゴシック"/>
                <w:kern w:val="2"/>
                <w:sz w:val="16"/>
                <w:szCs w:val="18"/>
              </w:rPr>
            </w:pPr>
            <w:r>
              <w:rPr>
                <w:rFonts w:ascii="ＭＳ Ｐゴシック" w:eastAsia="ＭＳ Ｐゴシック" w:hAnsi="ＭＳ Ｐゴシック" w:hint="eastAsia"/>
                <w:kern w:val="2"/>
                <w:sz w:val="16"/>
                <w:szCs w:val="18"/>
              </w:rPr>
              <w:t>６．両眼開放</w:t>
            </w:r>
            <w:r w:rsidR="002A4C3A" w:rsidRPr="00CB5169">
              <w:rPr>
                <w:rFonts w:ascii="ＭＳ Ｐゴシック" w:eastAsia="ＭＳ Ｐゴシック" w:hAnsi="ＭＳ Ｐゴシック" w:hint="eastAsia"/>
                <w:kern w:val="2"/>
                <w:sz w:val="16"/>
                <w:szCs w:val="18"/>
              </w:rPr>
              <w:t>視認点数が70点以下であり、かつ、両眼中心</w:t>
            </w:r>
            <w:r w:rsidR="008E7EDA">
              <w:rPr>
                <w:rFonts w:ascii="ＭＳ Ｐゴシック" w:eastAsia="ＭＳ Ｐゴシック" w:hAnsi="ＭＳ Ｐゴシック" w:hint="eastAsia"/>
                <w:kern w:val="2"/>
                <w:sz w:val="16"/>
                <w:szCs w:val="18"/>
              </w:rPr>
              <w:t>視野</w:t>
            </w:r>
            <w:r w:rsidR="002A4C3A" w:rsidRPr="00CB5169">
              <w:rPr>
                <w:rFonts w:ascii="ＭＳ Ｐゴシック" w:eastAsia="ＭＳ Ｐゴシック" w:hAnsi="ＭＳ Ｐゴシック" w:hint="eastAsia"/>
                <w:kern w:val="2"/>
                <w:sz w:val="16"/>
                <w:szCs w:val="18"/>
              </w:rPr>
              <w:t>視認点数が20点以下である。</w:t>
            </w:r>
          </w:p>
        </w:tc>
        <w:tc>
          <w:tcPr>
            <w:tcW w:w="1701" w:type="dxa"/>
          </w:tcPr>
          <w:p w14:paraId="394EAD86" w14:textId="77777777" w:rsidR="005F0C7F" w:rsidRPr="00CB5169" w:rsidRDefault="005F0C7F" w:rsidP="005F0C7F">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視力障害の１点又は2点の事項に該当せず、視野に障害がある場合に評価する。</w:t>
            </w:r>
          </w:p>
        </w:tc>
        <w:tc>
          <w:tcPr>
            <w:tcW w:w="1134" w:type="dxa"/>
          </w:tcPr>
          <w:p w14:paraId="1A63C0DA" w14:textId="77777777" w:rsidR="005F0C7F" w:rsidRPr="00CB5169" w:rsidRDefault="005F0C7F" w:rsidP="00737882">
            <w:pPr>
              <w:spacing w:line="300" w:lineRule="exact"/>
              <w:rPr>
                <w:rFonts w:ascii="ＭＳ Ｐゴシック" w:eastAsia="ＭＳ Ｐゴシック" w:hAnsi="ＭＳ Ｐゴシック"/>
                <w:kern w:val="2"/>
                <w:sz w:val="16"/>
                <w:szCs w:val="18"/>
              </w:rPr>
            </w:pPr>
          </w:p>
        </w:tc>
      </w:tr>
      <w:tr w:rsidR="005F0C7F" w:rsidRPr="00CB5169" w14:paraId="68966003" w14:textId="77777777" w:rsidTr="007A1958">
        <w:trPr>
          <w:trHeight w:val="1767"/>
        </w:trPr>
        <w:tc>
          <w:tcPr>
            <w:tcW w:w="426" w:type="dxa"/>
            <w:tcBorders>
              <w:bottom w:val="double" w:sz="4" w:space="0" w:color="auto"/>
            </w:tcBorders>
          </w:tcPr>
          <w:p w14:paraId="57399508" w14:textId="77777777" w:rsidR="005F0C7F" w:rsidRPr="00CB5169" w:rsidRDefault="005F0C7F" w:rsidP="00737882">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夜</w:t>
            </w:r>
          </w:p>
          <w:p w14:paraId="57172727" w14:textId="77777777" w:rsidR="005F0C7F" w:rsidRPr="00CB5169" w:rsidRDefault="005F0C7F" w:rsidP="00737882">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盲</w:t>
            </w:r>
          </w:p>
        </w:tc>
        <w:tc>
          <w:tcPr>
            <w:tcW w:w="850" w:type="dxa"/>
            <w:tcBorders>
              <w:bottom w:val="double" w:sz="4" w:space="0" w:color="auto"/>
            </w:tcBorders>
          </w:tcPr>
          <w:p w14:paraId="2E45D571" w14:textId="77777777" w:rsidR="005F0C7F" w:rsidRPr="00CB5169" w:rsidRDefault="005F0C7F" w:rsidP="00A25D9D">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網膜色素変性症等による夜盲等</w:t>
            </w:r>
          </w:p>
        </w:tc>
        <w:tc>
          <w:tcPr>
            <w:tcW w:w="1276" w:type="dxa"/>
            <w:tcBorders>
              <w:bottom w:val="double" w:sz="4" w:space="0" w:color="auto"/>
            </w:tcBorders>
          </w:tcPr>
          <w:p w14:paraId="481A1476" w14:textId="77777777" w:rsidR="005F0C7F" w:rsidRPr="00CB5169" w:rsidRDefault="005F0C7F" w:rsidP="005F0C7F">
            <w:pPr>
              <w:spacing w:line="300" w:lineRule="exact"/>
              <w:ind w:left="165" w:hangingChars="100" w:hanging="165"/>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１．網膜色素変性症等による夜盲等がない</w:t>
            </w:r>
          </w:p>
          <w:p w14:paraId="37149310" w14:textId="6DB679DA" w:rsidR="005F0C7F" w:rsidRPr="00CB5169" w:rsidRDefault="005F0C7F" w:rsidP="007A1958">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２．夜盲の１点の事項に該当しない。</w:t>
            </w:r>
          </w:p>
        </w:tc>
        <w:tc>
          <w:tcPr>
            <w:tcW w:w="2693" w:type="dxa"/>
            <w:tcBorders>
              <w:bottom w:val="double" w:sz="4" w:space="0" w:color="auto"/>
            </w:tcBorders>
          </w:tcPr>
          <w:p w14:paraId="4E52C2A3" w14:textId="1732D548" w:rsidR="005F0C7F" w:rsidRPr="00CB5169" w:rsidRDefault="005F0C7F" w:rsidP="007A1958">
            <w:pPr>
              <w:spacing w:line="300" w:lineRule="exact"/>
              <w:ind w:left="165" w:hangingChars="100" w:hanging="165"/>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３．暗い場所や夜間等の移動の際、慣れた場所以外では歩行できない程度の視野、視力等の能力の低下がある。</w:t>
            </w:r>
          </w:p>
        </w:tc>
        <w:tc>
          <w:tcPr>
            <w:tcW w:w="1843" w:type="dxa"/>
            <w:tcBorders>
              <w:bottom w:val="double" w:sz="4" w:space="0" w:color="auto"/>
            </w:tcBorders>
          </w:tcPr>
          <w:p w14:paraId="5801B91C" w14:textId="77777777" w:rsidR="005F0C7F" w:rsidRPr="00CB5169" w:rsidRDefault="005F0C7F" w:rsidP="00737882">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w:t>
            </w:r>
          </w:p>
        </w:tc>
        <w:tc>
          <w:tcPr>
            <w:tcW w:w="1701" w:type="dxa"/>
            <w:tcBorders>
              <w:bottom w:val="double" w:sz="4" w:space="0" w:color="auto"/>
            </w:tcBorders>
          </w:tcPr>
          <w:p w14:paraId="55275577" w14:textId="77777777" w:rsidR="005F0C7F" w:rsidRPr="00CB5169" w:rsidRDefault="005F0C7F" w:rsidP="00A478C3">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視力障害又は視野障害の１点又は２点の事項に該当せず、夜盲等の症状により移動に著しく困難をきたしたものである場合に評価する。</w:t>
            </w:r>
          </w:p>
          <w:p w14:paraId="61069E74" w14:textId="77777777" w:rsidR="005F0C7F" w:rsidRPr="00CB5169" w:rsidRDefault="005F0C7F" w:rsidP="00A478C3">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必要に応じて別紙２の医師意見書を添付する。</w:t>
            </w:r>
          </w:p>
        </w:tc>
        <w:tc>
          <w:tcPr>
            <w:tcW w:w="1134" w:type="dxa"/>
            <w:tcBorders>
              <w:bottom w:val="double" w:sz="4" w:space="0" w:color="auto"/>
            </w:tcBorders>
          </w:tcPr>
          <w:p w14:paraId="55F9BB61" w14:textId="3D399427" w:rsidR="005F0C7F" w:rsidRPr="00CB5169" w:rsidRDefault="005F0C7F" w:rsidP="00B54E78">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人的な支援なしに</w:t>
            </w:r>
            <w:r w:rsidR="00B54E78" w:rsidRPr="00CB5169">
              <w:rPr>
                <w:rFonts w:ascii="ＭＳ Ｐゴシック" w:eastAsia="ＭＳ Ｐゴシック" w:hAnsi="ＭＳ Ｐゴシック" w:hint="eastAsia"/>
                <w:kern w:val="2"/>
                <w:sz w:val="16"/>
                <w:szCs w:val="18"/>
              </w:rPr>
              <w:t>、</w:t>
            </w:r>
            <w:r w:rsidRPr="00CB5169">
              <w:rPr>
                <w:rFonts w:ascii="ＭＳ Ｐゴシック" w:eastAsia="ＭＳ Ｐゴシック" w:hAnsi="ＭＳ Ｐゴシック" w:hint="eastAsia"/>
                <w:kern w:val="2"/>
                <w:sz w:val="16"/>
                <w:szCs w:val="18"/>
              </w:rPr>
              <w:t>視覚情報により単独歩行が可能な場合に「歩行できる」と判断する</w:t>
            </w:r>
          </w:p>
        </w:tc>
      </w:tr>
      <w:tr w:rsidR="005F0C7F" w:rsidRPr="00CB5169" w14:paraId="1E8789D5" w14:textId="77777777" w:rsidTr="007A1958">
        <w:trPr>
          <w:trHeight w:val="1457"/>
        </w:trPr>
        <w:tc>
          <w:tcPr>
            <w:tcW w:w="426" w:type="dxa"/>
            <w:tcBorders>
              <w:top w:val="double" w:sz="4" w:space="0" w:color="auto"/>
            </w:tcBorders>
          </w:tcPr>
          <w:p w14:paraId="6BEE42E1" w14:textId="77777777" w:rsidR="005F0C7F" w:rsidRPr="00CB5169" w:rsidRDefault="005F0C7F" w:rsidP="00737882">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移動障害</w:t>
            </w:r>
          </w:p>
        </w:tc>
        <w:tc>
          <w:tcPr>
            <w:tcW w:w="850" w:type="dxa"/>
            <w:tcBorders>
              <w:top w:val="double" w:sz="4" w:space="0" w:color="auto"/>
            </w:tcBorders>
          </w:tcPr>
          <w:p w14:paraId="2E88B23E" w14:textId="77777777" w:rsidR="005F0C7F" w:rsidRPr="00CB5169" w:rsidRDefault="005F0C7F" w:rsidP="00A25D9D">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盲人安全つえ（又は盲導犬）の使用による単独歩行</w:t>
            </w:r>
          </w:p>
        </w:tc>
        <w:tc>
          <w:tcPr>
            <w:tcW w:w="1276" w:type="dxa"/>
            <w:tcBorders>
              <w:top w:val="double" w:sz="4" w:space="0" w:color="auto"/>
            </w:tcBorders>
          </w:tcPr>
          <w:p w14:paraId="09F53936" w14:textId="165E8F7E" w:rsidR="005F0C7F" w:rsidRPr="00CB5169" w:rsidRDefault="005F0C7F" w:rsidP="007A1958">
            <w:pPr>
              <w:spacing w:line="300" w:lineRule="exact"/>
              <w:ind w:left="165" w:hangingChars="100" w:hanging="165"/>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１．慣れていない場所であっても歩行ができる。</w:t>
            </w:r>
          </w:p>
        </w:tc>
        <w:tc>
          <w:tcPr>
            <w:tcW w:w="2693" w:type="dxa"/>
            <w:tcBorders>
              <w:top w:val="double" w:sz="4" w:space="0" w:color="auto"/>
            </w:tcBorders>
          </w:tcPr>
          <w:p w14:paraId="1FA07010" w14:textId="77777777" w:rsidR="005F0C7F" w:rsidRPr="00CB5169" w:rsidRDefault="005F0C7F" w:rsidP="005F0C7F">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２．慣れた場所での歩行の</w:t>
            </w:r>
          </w:p>
          <w:p w14:paraId="68F7C610" w14:textId="77777777" w:rsidR="005F0C7F" w:rsidRPr="00CB5169" w:rsidRDefault="005F0C7F" w:rsidP="005F0C7F">
            <w:pPr>
              <w:spacing w:line="300" w:lineRule="exact"/>
              <w:ind w:firstLineChars="100" w:firstLine="165"/>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みできる</w:t>
            </w:r>
          </w:p>
        </w:tc>
        <w:tc>
          <w:tcPr>
            <w:tcW w:w="1843" w:type="dxa"/>
            <w:tcBorders>
              <w:top w:val="double" w:sz="4" w:space="0" w:color="auto"/>
            </w:tcBorders>
          </w:tcPr>
          <w:p w14:paraId="4A728154" w14:textId="27102B4B" w:rsidR="005F0C7F" w:rsidRPr="00CB5169" w:rsidRDefault="005F0C7F" w:rsidP="007A1958">
            <w:pPr>
              <w:spacing w:line="300" w:lineRule="exact"/>
              <w:ind w:left="165" w:hangingChars="100" w:hanging="165"/>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３．慣れた場所であっても歩行ができない。</w:t>
            </w:r>
          </w:p>
        </w:tc>
        <w:tc>
          <w:tcPr>
            <w:tcW w:w="1701" w:type="dxa"/>
            <w:tcBorders>
              <w:top w:val="double" w:sz="4" w:space="0" w:color="auto"/>
            </w:tcBorders>
          </w:tcPr>
          <w:p w14:paraId="25D83D3F" w14:textId="6581A38D" w:rsidR="005F0C7F" w:rsidRPr="00CB5169" w:rsidRDefault="00881043" w:rsidP="00737882">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夜盲による移動障害の場合は、夜間や</w:t>
            </w:r>
            <w:r w:rsidR="001C6E80" w:rsidRPr="00CB5169">
              <w:rPr>
                <w:rFonts w:ascii="ＭＳ Ｐゴシック" w:eastAsia="ＭＳ Ｐゴシック" w:hAnsi="ＭＳ Ｐゴシック" w:hint="eastAsia"/>
                <w:kern w:val="2"/>
                <w:sz w:val="16"/>
                <w:szCs w:val="18"/>
              </w:rPr>
              <w:t>照明</w:t>
            </w:r>
            <w:r w:rsidR="005F0C7F" w:rsidRPr="00CB5169">
              <w:rPr>
                <w:rFonts w:ascii="ＭＳ Ｐゴシック" w:eastAsia="ＭＳ Ｐゴシック" w:hAnsi="ＭＳ Ｐゴシック" w:hint="eastAsia"/>
                <w:kern w:val="2"/>
                <w:sz w:val="16"/>
                <w:szCs w:val="18"/>
              </w:rPr>
              <w:t>が不十分な場所等を想定したものとする</w:t>
            </w:r>
            <w:r w:rsidR="005A6E24" w:rsidRPr="00CB5169">
              <w:rPr>
                <w:rFonts w:ascii="ＭＳ Ｐゴシック" w:eastAsia="ＭＳ Ｐゴシック" w:hAnsi="ＭＳ Ｐゴシック" w:hint="eastAsia"/>
                <w:kern w:val="2"/>
                <w:sz w:val="16"/>
                <w:szCs w:val="18"/>
              </w:rPr>
              <w:t>。</w:t>
            </w:r>
          </w:p>
        </w:tc>
        <w:tc>
          <w:tcPr>
            <w:tcW w:w="1134" w:type="dxa"/>
            <w:tcBorders>
              <w:top w:val="double" w:sz="4" w:space="0" w:color="auto"/>
            </w:tcBorders>
          </w:tcPr>
          <w:p w14:paraId="73B26988" w14:textId="77777777" w:rsidR="005F0C7F" w:rsidRPr="00CB5169" w:rsidRDefault="005F0C7F" w:rsidP="00B54E78">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人的な支援なしに</w:t>
            </w:r>
            <w:r w:rsidR="00B54E78" w:rsidRPr="00CB5169">
              <w:rPr>
                <w:rFonts w:ascii="ＭＳ Ｐゴシック" w:eastAsia="ＭＳ Ｐゴシック" w:hAnsi="ＭＳ Ｐゴシック" w:hint="eastAsia"/>
                <w:kern w:val="2"/>
                <w:sz w:val="16"/>
                <w:szCs w:val="18"/>
              </w:rPr>
              <w:t>、</w:t>
            </w:r>
            <w:r w:rsidRPr="00CB5169">
              <w:rPr>
                <w:rFonts w:ascii="ＭＳ Ｐゴシック" w:eastAsia="ＭＳ Ｐゴシック" w:hAnsi="ＭＳ Ｐゴシック" w:hint="eastAsia"/>
                <w:kern w:val="2"/>
                <w:sz w:val="16"/>
                <w:szCs w:val="18"/>
              </w:rPr>
              <w:t>視覚情報により単独歩行が可能な場合に「歩行できる」と判断する</w:t>
            </w:r>
            <w:r w:rsidR="00B54E78" w:rsidRPr="00CB5169">
              <w:rPr>
                <w:rFonts w:ascii="ＭＳ Ｐゴシック" w:eastAsia="ＭＳ Ｐゴシック" w:hAnsi="ＭＳ Ｐゴシック" w:hint="eastAsia"/>
                <w:kern w:val="2"/>
                <w:sz w:val="16"/>
                <w:szCs w:val="18"/>
              </w:rPr>
              <w:t>。</w:t>
            </w:r>
          </w:p>
        </w:tc>
      </w:tr>
    </w:tbl>
    <w:p w14:paraId="5CDBF266" w14:textId="77777777" w:rsidR="005E311C" w:rsidRPr="0011573B" w:rsidRDefault="00C4370E" w:rsidP="005E311C">
      <w:pPr>
        <w:spacing w:line="300" w:lineRule="exact"/>
        <w:rPr>
          <w:rFonts w:ascii="ＭＳ Ｐゴシック" w:eastAsia="ＭＳ Ｐゴシック" w:hAnsi="ＭＳ Ｐゴシック"/>
          <w:kern w:val="2"/>
          <w:szCs w:val="20"/>
        </w:rPr>
      </w:pPr>
      <w:r w:rsidRPr="0011573B">
        <w:rPr>
          <w:rFonts w:ascii="ＭＳ Ｐゴシック" w:eastAsia="ＭＳ Ｐゴシック" w:hAnsi="ＭＳ Ｐゴシック" w:hint="eastAsia"/>
          <w:kern w:val="2"/>
          <w:szCs w:val="20"/>
        </w:rPr>
        <w:t xml:space="preserve">　</w:t>
      </w:r>
      <w:r w:rsidR="005E311C" w:rsidRPr="0011573B">
        <w:rPr>
          <w:rFonts w:ascii="ＭＳ Ｐゴシック" w:eastAsia="ＭＳ Ｐゴシック" w:hAnsi="ＭＳ Ｐゴシック" w:hint="eastAsia"/>
          <w:kern w:val="2"/>
          <w:szCs w:val="20"/>
        </w:rPr>
        <w:t xml:space="preserve">注1 </w:t>
      </w:r>
      <w:r w:rsidRPr="0011573B">
        <w:rPr>
          <w:rFonts w:ascii="ＭＳ Ｐゴシック" w:eastAsia="ＭＳ Ｐゴシック" w:hAnsi="ＭＳ Ｐゴシック" w:hint="eastAsia"/>
          <w:kern w:val="2"/>
          <w:szCs w:val="20"/>
        </w:rPr>
        <w:t>「夜盲等」の「等」については、網膜色素変性症、錐体ジストロフィ</w:t>
      </w:r>
      <w:r w:rsidR="005E311C" w:rsidRPr="0011573B">
        <w:rPr>
          <w:rFonts w:ascii="ＭＳ Ｐゴシック" w:eastAsia="ＭＳ Ｐゴシック" w:hAnsi="ＭＳ Ｐゴシック" w:hint="eastAsia"/>
          <w:kern w:val="2"/>
          <w:szCs w:val="20"/>
        </w:rPr>
        <w:t>ー、</w:t>
      </w:r>
      <w:r w:rsidRPr="0011573B">
        <w:rPr>
          <w:rFonts w:ascii="ＭＳ Ｐゴシック" w:eastAsia="ＭＳ Ｐゴシック" w:hAnsi="ＭＳ Ｐゴシック" w:hint="eastAsia"/>
          <w:kern w:val="2"/>
          <w:szCs w:val="20"/>
        </w:rPr>
        <w:t>白子症等による「過度の羞明」等</w:t>
      </w:r>
      <w:r w:rsidR="005E311C" w:rsidRPr="0011573B">
        <w:rPr>
          <w:rFonts w:ascii="ＭＳ Ｐゴシック" w:eastAsia="ＭＳ Ｐゴシック" w:hAnsi="ＭＳ Ｐゴシック" w:hint="eastAsia"/>
          <w:kern w:val="2"/>
          <w:szCs w:val="20"/>
        </w:rPr>
        <w:t>を</w:t>
      </w:r>
    </w:p>
    <w:p w14:paraId="7CEF0925" w14:textId="77777777" w:rsidR="00C4370E" w:rsidRPr="0011573B" w:rsidRDefault="005E311C" w:rsidP="005E311C">
      <w:pPr>
        <w:spacing w:line="300" w:lineRule="exact"/>
        <w:ind w:firstLineChars="300" w:firstLine="614"/>
        <w:rPr>
          <w:rFonts w:ascii="ＭＳ Ｐゴシック" w:eastAsia="ＭＳ Ｐゴシック" w:hAnsi="ＭＳ Ｐゴシック"/>
          <w:kern w:val="2"/>
          <w:szCs w:val="20"/>
        </w:rPr>
      </w:pPr>
      <w:r w:rsidRPr="0011573B">
        <w:rPr>
          <w:rFonts w:ascii="ＭＳ Ｐゴシック" w:eastAsia="ＭＳ Ｐゴシック" w:hAnsi="ＭＳ Ｐゴシック" w:hint="eastAsia"/>
          <w:kern w:val="2"/>
          <w:szCs w:val="20"/>
        </w:rPr>
        <w:t>いう</w:t>
      </w:r>
      <w:r w:rsidR="00C4370E" w:rsidRPr="0011573B">
        <w:rPr>
          <w:rFonts w:ascii="ＭＳ Ｐゴシック" w:eastAsia="ＭＳ Ｐゴシック" w:hAnsi="ＭＳ Ｐゴシック" w:hint="eastAsia"/>
          <w:kern w:val="2"/>
          <w:szCs w:val="20"/>
        </w:rPr>
        <w:t>。</w:t>
      </w:r>
    </w:p>
    <w:p w14:paraId="793EC554" w14:textId="77777777" w:rsidR="00105FEE" w:rsidRPr="0011573B" w:rsidRDefault="00C4370E" w:rsidP="00737882">
      <w:pPr>
        <w:spacing w:line="300" w:lineRule="exact"/>
        <w:rPr>
          <w:rFonts w:ascii="ＭＳ Ｐゴシック" w:eastAsia="ＭＳ Ｐゴシック" w:hAnsi="ＭＳ Ｐゴシック"/>
          <w:kern w:val="2"/>
          <w:szCs w:val="20"/>
        </w:rPr>
      </w:pPr>
      <w:r w:rsidRPr="0011573B">
        <w:rPr>
          <w:rFonts w:ascii="ＭＳ Ｐゴシック" w:eastAsia="ＭＳ Ｐゴシック" w:hAnsi="ＭＳ Ｐゴシック" w:hint="eastAsia"/>
          <w:kern w:val="2"/>
          <w:szCs w:val="20"/>
        </w:rPr>
        <w:t xml:space="preserve">　</w:t>
      </w:r>
      <w:r w:rsidR="005E311C" w:rsidRPr="0011573B">
        <w:rPr>
          <w:rFonts w:ascii="ＭＳ Ｐゴシック" w:eastAsia="ＭＳ Ｐゴシック" w:hAnsi="ＭＳ Ｐゴシック" w:hint="eastAsia"/>
          <w:kern w:val="2"/>
          <w:szCs w:val="20"/>
        </w:rPr>
        <w:t xml:space="preserve">注２　</w:t>
      </w:r>
      <w:r w:rsidRPr="0011573B">
        <w:rPr>
          <w:rFonts w:ascii="ＭＳ Ｐゴシック" w:eastAsia="ＭＳ Ｐゴシック" w:hAnsi="ＭＳ Ｐゴシック" w:hint="eastAsia"/>
          <w:kern w:val="2"/>
          <w:szCs w:val="20"/>
        </w:rPr>
        <w:t>「歩行」については、「車いす操作」等の移動手段を含む。</w:t>
      </w:r>
    </w:p>
    <w:p w14:paraId="78250F23" w14:textId="77777777" w:rsidR="00105FEE" w:rsidRPr="0011573B" w:rsidRDefault="00105FEE" w:rsidP="00737882">
      <w:pPr>
        <w:spacing w:line="300" w:lineRule="exact"/>
        <w:rPr>
          <w:rFonts w:ascii="ＭＳ Ｐゴシック" w:eastAsia="ＭＳ Ｐゴシック" w:hAnsi="ＭＳ Ｐゴシック"/>
          <w:kern w:val="2"/>
          <w:sz w:val="21"/>
          <w:szCs w:val="20"/>
        </w:rPr>
      </w:pPr>
      <w:r w:rsidRPr="0011573B">
        <w:rPr>
          <w:rFonts w:ascii="ＭＳ Ｐゴシック" w:eastAsia="ＭＳ Ｐゴシック" w:hAnsi="ＭＳ Ｐゴシック" w:hint="eastAsia"/>
          <w:kern w:val="2"/>
          <w:sz w:val="21"/>
          <w:szCs w:val="20"/>
        </w:rPr>
        <w:t>別</w:t>
      </w:r>
      <w:r w:rsidR="00B546F4" w:rsidRPr="0011573B">
        <w:rPr>
          <w:rFonts w:ascii="ＭＳ Ｐゴシック" w:eastAsia="ＭＳ Ｐゴシック" w:hAnsi="ＭＳ Ｐゴシック" w:hint="eastAsia"/>
          <w:kern w:val="2"/>
          <w:sz w:val="21"/>
          <w:szCs w:val="20"/>
        </w:rPr>
        <w:t>紙</w:t>
      </w:r>
      <w:r w:rsidRPr="0011573B">
        <w:rPr>
          <w:rFonts w:ascii="ＭＳ Ｐゴシック" w:eastAsia="ＭＳ Ｐゴシック" w:hAnsi="ＭＳ Ｐゴシック" w:hint="eastAsia"/>
          <w:kern w:val="2"/>
          <w:sz w:val="21"/>
          <w:szCs w:val="20"/>
        </w:rPr>
        <w:t xml:space="preserve">２　</w:t>
      </w:r>
    </w:p>
    <w:p w14:paraId="40C2BA02" w14:textId="77777777" w:rsidR="00105FEE" w:rsidRPr="0011573B" w:rsidRDefault="00105FEE" w:rsidP="00737882">
      <w:pPr>
        <w:spacing w:line="300" w:lineRule="exact"/>
        <w:rPr>
          <w:rFonts w:ascii="ＭＳ Ｐゴシック" w:eastAsia="ＭＳ Ｐゴシック" w:hAnsi="ＭＳ Ｐゴシック"/>
          <w:kern w:val="2"/>
          <w:sz w:val="24"/>
          <w:szCs w:val="20"/>
        </w:rPr>
      </w:pPr>
    </w:p>
    <w:p w14:paraId="0966C828" w14:textId="77777777" w:rsidR="00105FEE" w:rsidRPr="0011573B" w:rsidRDefault="00105FEE" w:rsidP="009C68AA">
      <w:pPr>
        <w:spacing w:line="300" w:lineRule="exact"/>
        <w:jc w:val="center"/>
        <w:rPr>
          <w:rFonts w:ascii="ＭＳ Ｐゴシック" w:eastAsia="ＭＳ Ｐゴシック" w:hAnsi="ＭＳ Ｐゴシック"/>
          <w:kern w:val="2"/>
          <w:sz w:val="24"/>
          <w:szCs w:val="20"/>
        </w:rPr>
      </w:pPr>
      <w:r w:rsidRPr="0011573B">
        <w:rPr>
          <w:rFonts w:ascii="ＭＳ Ｐゴシック" w:eastAsia="ＭＳ Ｐゴシック" w:hAnsi="ＭＳ Ｐゴシック" w:hint="eastAsia"/>
          <w:kern w:val="2"/>
          <w:sz w:val="24"/>
          <w:szCs w:val="20"/>
        </w:rPr>
        <w:t>同行援護対象者（夜盲等）に係る</w:t>
      </w:r>
      <w:r w:rsidR="005E311C" w:rsidRPr="0011573B">
        <w:rPr>
          <w:rFonts w:ascii="ＭＳ Ｐゴシック" w:eastAsia="ＭＳ Ｐゴシック" w:hAnsi="ＭＳ Ｐゴシック" w:hint="eastAsia"/>
          <w:kern w:val="2"/>
          <w:sz w:val="24"/>
          <w:szCs w:val="20"/>
        </w:rPr>
        <w:t>医師</w:t>
      </w:r>
      <w:r w:rsidRPr="0011573B">
        <w:rPr>
          <w:rFonts w:ascii="ＭＳ Ｐゴシック" w:eastAsia="ＭＳ Ｐゴシック" w:hAnsi="ＭＳ Ｐゴシック" w:hint="eastAsia"/>
          <w:kern w:val="2"/>
          <w:sz w:val="24"/>
          <w:szCs w:val="20"/>
        </w:rPr>
        <w:t>意見書</w:t>
      </w:r>
    </w:p>
    <w:p w14:paraId="47194973" w14:textId="77777777" w:rsidR="009C68AA" w:rsidRPr="0011573B" w:rsidRDefault="009C68AA" w:rsidP="00737882">
      <w:pPr>
        <w:spacing w:line="300" w:lineRule="exact"/>
        <w:rPr>
          <w:rFonts w:ascii="ＭＳ Ｐゴシック" w:eastAsia="ＭＳ Ｐゴシック" w:hAnsi="ＭＳ Ｐゴシック"/>
          <w:kern w:val="2"/>
          <w:sz w:val="24"/>
          <w:szCs w:val="20"/>
        </w:rPr>
      </w:pPr>
    </w:p>
    <w:tbl>
      <w:tblPr>
        <w:tblStyle w:val="a8"/>
        <w:tblW w:w="0" w:type="auto"/>
        <w:tblLook w:val="04A0" w:firstRow="1" w:lastRow="0" w:firstColumn="1" w:lastColumn="0" w:noHBand="0" w:noVBand="1"/>
      </w:tblPr>
      <w:tblGrid>
        <w:gridCol w:w="750"/>
        <w:gridCol w:w="3469"/>
        <w:gridCol w:w="1276"/>
        <w:gridCol w:w="4115"/>
      </w:tblGrid>
      <w:tr w:rsidR="00D1207C" w:rsidRPr="0011573B" w14:paraId="7D01FEAE" w14:textId="77777777" w:rsidTr="00D1207C">
        <w:trPr>
          <w:trHeight w:val="785"/>
        </w:trPr>
        <w:tc>
          <w:tcPr>
            <w:tcW w:w="750" w:type="dxa"/>
            <w:vAlign w:val="center"/>
          </w:tcPr>
          <w:p w14:paraId="30238CFB" w14:textId="77777777" w:rsidR="00D1207C" w:rsidRPr="0011573B" w:rsidRDefault="00D1207C" w:rsidP="00F46289">
            <w:pPr>
              <w:spacing w:line="300" w:lineRule="exact"/>
              <w:jc w:val="both"/>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氏名</w:t>
            </w:r>
          </w:p>
        </w:tc>
        <w:tc>
          <w:tcPr>
            <w:tcW w:w="3469" w:type="dxa"/>
            <w:vAlign w:val="center"/>
          </w:tcPr>
          <w:p w14:paraId="5EE4489B" w14:textId="77777777" w:rsidR="00D1207C" w:rsidRPr="0011573B" w:rsidRDefault="00D1207C" w:rsidP="00D1207C">
            <w:pPr>
              <w:spacing w:line="300" w:lineRule="exact"/>
              <w:jc w:val="both"/>
              <w:rPr>
                <w:rFonts w:ascii="ＭＳ ゴシック" w:eastAsia="ＭＳ ゴシック" w:hAnsi="ＭＳ ゴシック"/>
                <w:kern w:val="2"/>
                <w:sz w:val="22"/>
                <w:szCs w:val="20"/>
              </w:rPr>
            </w:pPr>
          </w:p>
        </w:tc>
        <w:tc>
          <w:tcPr>
            <w:tcW w:w="1276" w:type="dxa"/>
            <w:vAlign w:val="center"/>
          </w:tcPr>
          <w:p w14:paraId="76C250D3" w14:textId="77777777" w:rsidR="00D1207C" w:rsidRPr="0011573B" w:rsidRDefault="00D1207C" w:rsidP="00D1207C">
            <w:pPr>
              <w:spacing w:line="300" w:lineRule="exact"/>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生年月日</w:t>
            </w:r>
          </w:p>
        </w:tc>
        <w:tc>
          <w:tcPr>
            <w:tcW w:w="4115" w:type="dxa"/>
            <w:vAlign w:val="center"/>
          </w:tcPr>
          <w:p w14:paraId="17A3ABC9" w14:textId="77777777" w:rsidR="00D1207C" w:rsidRPr="0011573B" w:rsidRDefault="00D1207C" w:rsidP="00D1207C">
            <w:pPr>
              <w:spacing w:line="300" w:lineRule="exact"/>
              <w:ind w:firstLineChars="600" w:firstLine="1348"/>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年　　月　　日生（　歳）</w:t>
            </w:r>
          </w:p>
        </w:tc>
      </w:tr>
      <w:tr w:rsidR="009C68AA" w:rsidRPr="0011573B" w14:paraId="100C0E83" w14:textId="77777777" w:rsidTr="00F46289">
        <w:trPr>
          <w:trHeight w:val="1246"/>
        </w:trPr>
        <w:tc>
          <w:tcPr>
            <w:tcW w:w="9610" w:type="dxa"/>
            <w:gridSpan w:val="4"/>
          </w:tcPr>
          <w:p w14:paraId="5094500C" w14:textId="77777777" w:rsidR="009C68AA" w:rsidRPr="0011573B" w:rsidRDefault="009C68AA" w:rsidP="00737882">
            <w:pPr>
              <w:spacing w:line="300" w:lineRule="exact"/>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障害名及び原因となった疾病・外傷名</w:t>
            </w:r>
          </w:p>
          <w:p w14:paraId="64CFB97E" w14:textId="77777777" w:rsidR="00D1207C" w:rsidRPr="0011573B" w:rsidRDefault="00D1207C" w:rsidP="00D1207C">
            <w:pPr>
              <w:spacing w:line="300" w:lineRule="exact"/>
              <w:jc w:val="center"/>
              <w:rPr>
                <w:rFonts w:ascii="ＭＳ ゴシック" w:eastAsia="ＭＳ ゴシック" w:hAnsi="ＭＳ ゴシック"/>
                <w:kern w:val="2"/>
                <w:sz w:val="22"/>
                <w:szCs w:val="20"/>
              </w:rPr>
            </w:pPr>
          </w:p>
        </w:tc>
      </w:tr>
      <w:tr w:rsidR="009C68AA" w:rsidRPr="0011573B" w14:paraId="76B2961A" w14:textId="77777777" w:rsidTr="00F46289">
        <w:trPr>
          <w:trHeight w:val="1136"/>
        </w:trPr>
        <w:tc>
          <w:tcPr>
            <w:tcW w:w="9610" w:type="dxa"/>
            <w:gridSpan w:val="4"/>
          </w:tcPr>
          <w:p w14:paraId="3995751B" w14:textId="77777777" w:rsidR="009C68AA" w:rsidRPr="0011573B" w:rsidRDefault="009C68AA" w:rsidP="00F46289">
            <w:pPr>
              <w:spacing w:line="300" w:lineRule="exact"/>
              <w:jc w:val="both"/>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身体障害者手帳の有無　　　　有　　　　無</w:t>
            </w:r>
          </w:p>
          <w:p w14:paraId="35BA6B85" w14:textId="77777777" w:rsidR="009C68AA" w:rsidRPr="0011573B" w:rsidRDefault="009C68AA" w:rsidP="00F46289">
            <w:pPr>
              <w:spacing w:line="300" w:lineRule="exact"/>
              <w:jc w:val="both"/>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障害程度等級　　視力：　　　　　　級</w:t>
            </w:r>
          </w:p>
          <w:p w14:paraId="4BBB9792" w14:textId="77777777" w:rsidR="009C68AA" w:rsidRPr="0011573B" w:rsidRDefault="009C68AA" w:rsidP="00F46289">
            <w:pPr>
              <w:spacing w:line="300" w:lineRule="exact"/>
              <w:jc w:val="both"/>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 xml:space="preserve">　　　　　　　　視野：　　　　</w:t>
            </w:r>
            <w:r w:rsidR="00F46289" w:rsidRPr="0011573B">
              <w:rPr>
                <w:rFonts w:ascii="ＭＳ ゴシック" w:eastAsia="ＭＳ ゴシック" w:hAnsi="ＭＳ ゴシック" w:hint="eastAsia"/>
                <w:kern w:val="2"/>
                <w:sz w:val="22"/>
                <w:szCs w:val="20"/>
              </w:rPr>
              <w:t xml:space="preserve">　</w:t>
            </w:r>
            <w:r w:rsidRPr="0011573B">
              <w:rPr>
                <w:rFonts w:ascii="ＭＳ ゴシック" w:eastAsia="ＭＳ ゴシック" w:hAnsi="ＭＳ ゴシック" w:hint="eastAsia"/>
                <w:kern w:val="2"/>
                <w:sz w:val="22"/>
                <w:szCs w:val="20"/>
              </w:rPr>
              <w:t xml:space="preserve">　級</w:t>
            </w:r>
          </w:p>
        </w:tc>
      </w:tr>
      <w:tr w:rsidR="009C68AA" w:rsidRPr="0011573B" w14:paraId="37929B4C" w14:textId="77777777" w:rsidTr="009C68AA">
        <w:tc>
          <w:tcPr>
            <w:tcW w:w="9610" w:type="dxa"/>
            <w:gridSpan w:val="4"/>
          </w:tcPr>
          <w:p w14:paraId="3C354A06" w14:textId="77777777" w:rsidR="009C68AA" w:rsidRPr="0011573B" w:rsidRDefault="009C68AA" w:rsidP="00737882">
            <w:pPr>
              <w:spacing w:line="300" w:lineRule="exact"/>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障害の</w:t>
            </w:r>
            <w:r w:rsidR="00F46289" w:rsidRPr="0011573B">
              <w:rPr>
                <w:rFonts w:ascii="ＭＳ ゴシック" w:eastAsia="ＭＳ ゴシック" w:hAnsi="ＭＳ ゴシック" w:hint="eastAsia"/>
                <w:kern w:val="2"/>
                <w:sz w:val="22"/>
                <w:szCs w:val="20"/>
              </w:rPr>
              <w:t>状況</w:t>
            </w:r>
            <w:r w:rsidRPr="0011573B">
              <w:rPr>
                <w:rFonts w:ascii="ＭＳ ゴシック" w:eastAsia="ＭＳ ゴシック" w:hAnsi="ＭＳ ゴシック" w:hint="eastAsia"/>
                <w:kern w:val="2"/>
                <w:sz w:val="22"/>
                <w:szCs w:val="20"/>
              </w:rPr>
              <w:t>（夜盲等の有無について、どちらかに○をつけてください。</w:t>
            </w:r>
            <w:r w:rsidR="00F46289" w:rsidRPr="0011573B">
              <w:rPr>
                <w:rFonts w:ascii="ＭＳ ゴシック" w:eastAsia="ＭＳ ゴシック" w:hAnsi="ＭＳ ゴシック" w:hint="eastAsia"/>
                <w:kern w:val="2"/>
                <w:sz w:val="22"/>
                <w:szCs w:val="20"/>
              </w:rPr>
              <w:t>）</w:t>
            </w:r>
          </w:p>
          <w:p w14:paraId="63659547" w14:textId="77777777" w:rsidR="00F46289" w:rsidRPr="0011573B" w:rsidRDefault="009C68AA" w:rsidP="00F46289">
            <w:pPr>
              <w:spacing w:line="300" w:lineRule="exact"/>
              <w:rPr>
                <w:rFonts w:ascii="ＭＳ ゴシック" w:eastAsia="ＭＳ ゴシック" w:hAnsi="ＭＳ ゴシック"/>
                <w:kern w:val="2"/>
                <w:szCs w:val="20"/>
              </w:rPr>
            </w:pPr>
            <w:r w:rsidRPr="0011573B">
              <w:rPr>
                <w:rFonts w:ascii="ＭＳ ゴシック" w:eastAsia="ＭＳ ゴシック" w:hAnsi="ＭＳ ゴシック" w:hint="eastAsia"/>
                <w:kern w:val="2"/>
                <w:sz w:val="22"/>
                <w:szCs w:val="20"/>
              </w:rPr>
              <w:t xml:space="preserve">　　</w:t>
            </w:r>
            <w:r w:rsidRPr="0011573B">
              <w:rPr>
                <w:rFonts w:ascii="ＭＳ ゴシック" w:eastAsia="ＭＳ ゴシック" w:hAnsi="ＭＳ ゴシック" w:hint="eastAsia"/>
                <w:kern w:val="2"/>
                <w:szCs w:val="20"/>
              </w:rPr>
              <w:t xml:space="preserve">　　※「夜盲等」の「等」は、網膜色素変性症、錐体ジストロフィー、白子症等による</w:t>
            </w:r>
          </w:p>
          <w:p w14:paraId="4B1CC179" w14:textId="77777777" w:rsidR="009C68AA" w:rsidRPr="0011573B" w:rsidRDefault="009C68AA" w:rsidP="00F46289">
            <w:pPr>
              <w:spacing w:line="300" w:lineRule="exact"/>
              <w:ind w:firstLineChars="500" w:firstLine="1023"/>
              <w:rPr>
                <w:rFonts w:ascii="ＭＳ ゴシック" w:eastAsia="ＭＳ ゴシック" w:hAnsi="ＭＳ ゴシック"/>
                <w:kern w:val="2"/>
                <w:szCs w:val="20"/>
              </w:rPr>
            </w:pPr>
            <w:r w:rsidRPr="0011573B">
              <w:rPr>
                <w:rFonts w:ascii="ＭＳ ゴシック" w:eastAsia="ＭＳ ゴシック" w:hAnsi="ＭＳ ゴシック" w:hint="eastAsia"/>
                <w:kern w:val="2"/>
                <w:szCs w:val="20"/>
              </w:rPr>
              <w:t>「過度の羞明」等が想定される。</w:t>
            </w:r>
          </w:p>
          <w:p w14:paraId="29372263" w14:textId="77777777" w:rsidR="009C68AA" w:rsidRPr="0011573B" w:rsidRDefault="009C68AA" w:rsidP="00737882">
            <w:pPr>
              <w:spacing w:line="300" w:lineRule="exact"/>
              <w:rPr>
                <w:rFonts w:ascii="ＭＳ ゴシック" w:eastAsia="ＭＳ ゴシック" w:hAnsi="ＭＳ ゴシック"/>
                <w:kern w:val="2"/>
                <w:szCs w:val="20"/>
              </w:rPr>
            </w:pPr>
          </w:p>
          <w:p w14:paraId="432F0B3A" w14:textId="77777777" w:rsidR="009C68AA" w:rsidRPr="0011573B" w:rsidRDefault="009C68AA" w:rsidP="00737882">
            <w:pPr>
              <w:spacing w:line="300" w:lineRule="exact"/>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 xml:space="preserve">　　・移動に困難をきたす程度の夜盲等が認められる</w:t>
            </w:r>
          </w:p>
          <w:p w14:paraId="7ECE930C" w14:textId="77777777" w:rsidR="009C68AA" w:rsidRPr="0011573B" w:rsidRDefault="009C68AA" w:rsidP="00737882">
            <w:pPr>
              <w:spacing w:line="300" w:lineRule="exact"/>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 xml:space="preserve">　　　　　夜盲等の原因となる疾病等</w:t>
            </w:r>
          </w:p>
          <w:p w14:paraId="55EC318A" w14:textId="77777777" w:rsidR="009C68AA" w:rsidRPr="0011573B" w:rsidRDefault="00430F9B" w:rsidP="00737882">
            <w:pPr>
              <w:spacing w:line="300" w:lineRule="exact"/>
              <w:rPr>
                <w:rFonts w:ascii="ＭＳ ゴシック" w:eastAsia="ＭＳ ゴシック" w:hAnsi="ＭＳ ゴシック"/>
                <w:kern w:val="2"/>
                <w:sz w:val="22"/>
                <w:szCs w:val="20"/>
              </w:rPr>
            </w:pPr>
            <w:r>
              <w:rPr>
                <w:rFonts w:ascii="ＭＳ ゴシック" w:eastAsia="ＭＳ ゴシック" w:hAnsi="ＭＳ ゴシック"/>
                <w:noProof/>
                <w:kern w:val="2"/>
                <w:sz w:val="22"/>
                <w:szCs w:val="20"/>
              </w:rPr>
              <w:pict w14:anchorId="5ECE7E4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67.65pt;margin-top:2.6pt;width:385pt;height:60pt;z-index:251659264" adj="2340">
                  <v:textbox inset="5.85pt,.7pt,5.85pt,.7pt"/>
                </v:shape>
              </w:pict>
            </w:r>
          </w:p>
          <w:p w14:paraId="61355079" w14:textId="77777777" w:rsidR="009C68AA" w:rsidRPr="0011573B" w:rsidRDefault="009C68AA" w:rsidP="00737882">
            <w:pPr>
              <w:spacing w:line="300" w:lineRule="exact"/>
              <w:rPr>
                <w:rFonts w:ascii="ＭＳ ゴシック" w:eastAsia="ＭＳ ゴシック" w:hAnsi="ＭＳ ゴシック"/>
                <w:kern w:val="2"/>
                <w:sz w:val="22"/>
                <w:szCs w:val="20"/>
              </w:rPr>
            </w:pPr>
          </w:p>
          <w:p w14:paraId="555D2DE3" w14:textId="77777777" w:rsidR="00F46289" w:rsidRPr="0011573B" w:rsidRDefault="00F46289" w:rsidP="00737882">
            <w:pPr>
              <w:spacing w:line="300" w:lineRule="exact"/>
              <w:rPr>
                <w:rFonts w:ascii="ＭＳ ゴシック" w:eastAsia="ＭＳ ゴシック" w:hAnsi="ＭＳ ゴシック"/>
                <w:kern w:val="2"/>
                <w:sz w:val="22"/>
                <w:szCs w:val="20"/>
              </w:rPr>
            </w:pPr>
          </w:p>
          <w:p w14:paraId="72B647EF" w14:textId="77777777" w:rsidR="009C68AA" w:rsidRPr="0011573B" w:rsidRDefault="009C68AA" w:rsidP="00737882">
            <w:pPr>
              <w:spacing w:line="300" w:lineRule="exact"/>
              <w:rPr>
                <w:rFonts w:ascii="ＭＳ ゴシック" w:eastAsia="ＭＳ ゴシック" w:hAnsi="ＭＳ ゴシック"/>
                <w:kern w:val="2"/>
                <w:sz w:val="22"/>
                <w:szCs w:val="20"/>
              </w:rPr>
            </w:pPr>
          </w:p>
          <w:p w14:paraId="55F2A04C" w14:textId="77777777" w:rsidR="00654E05" w:rsidRPr="0011573B" w:rsidRDefault="00654E05" w:rsidP="00737882">
            <w:pPr>
              <w:spacing w:line="300" w:lineRule="exact"/>
              <w:rPr>
                <w:rFonts w:ascii="ＭＳ ゴシック" w:eastAsia="ＭＳ ゴシック" w:hAnsi="ＭＳ ゴシック"/>
                <w:kern w:val="2"/>
                <w:sz w:val="22"/>
                <w:szCs w:val="20"/>
              </w:rPr>
            </w:pPr>
          </w:p>
          <w:p w14:paraId="57FC62D8" w14:textId="77777777" w:rsidR="009C68AA" w:rsidRPr="0011573B" w:rsidRDefault="00F46289" w:rsidP="00737882">
            <w:pPr>
              <w:spacing w:line="300" w:lineRule="exact"/>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 xml:space="preserve">　　・移動に困難をきたす程度の夜盲等が認められない</w:t>
            </w:r>
          </w:p>
          <w:p w14:paraId="0868CD24" w14:textId="77777777" w:rsidR="009C68AA" w:rsidRPr="0011573B" w:rsidRDefault="009C68AA" w:rsidP="00737882">
            <w:pPr>
              <w:spacing w:line="300" w:lineRule="exact"/>
              <w:rPr>
                <w:rFonts w:ascii="ＭＳ ゴシック" w:eastAsia="ＭＳ ゴシック" w:hAnsi="ＭＳ ゴシック"/>
                <w:kern w:val="2"/>
                <w:sz w:val="22"/>
                <w:szCs w:val="20"/>
              </w:rPr>
            </w:pPr>
          </w:p>
        </w:tc>
      </w:tr>
      <w:tr w:rsidR="009C68AA" w:rsidRPr="0011573B" w14:paraId="0C127128" w14:textId="77777777" w:rsidTr="00654E05">
        <w:trPr>
          <w:trHeight w:val="1322"/>
        </w:trPr>
        <w:tc>
          <w:tcPr>
            <w:tcW w:w="9610" w:type="dxa"/>
            <w:gridSpan w:val="4"/>
          </w:tcPr>
          <w:p w14:paraId="0E5C7573" w14:textId="77777777" w:rsidR="009C68AA" w:rsidRPr="0011573B" w:rsidRDefault="00F46289" w:rsidP="00737882">
            <w:pPr>
              <w:spacing w:line="300" w:lineRule="exact"/>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備考</w:t>
            </w:r>
          </w:p>
        </w:tc>
      </w:tr>
      <w:tr w:rsidR="009C68AA" w:rsidRPr="0011573B" w14:paraId="09EBB6AA" w14:textId="77777777" w:rsidTr="00F46289">
        <w:trPr>
          <w:trHeight w:val="2120"/>
        </w:trPr>
        <w:tc>
          <w:tcPr>
            <w:tcW w:w="9610" w:type="dxa"/>
            <w:gridSpan w:val="4"/>
          </w:tcPr>
          <w:p w14:paraId="3A8BBDBC" w14:textId="77777777" w:rsidR="009C68AA" w:rsidRPr="0011573B" w:rsidRDefault="00654E05" w:rsidP="00737882">
            <w:pPr>
              <w:spacing w:line="300" w:lineRule="exact"/>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上記の通り意見する</w:t>
            </w:r>
          </w:p>
          <w:p w14:paraId="1DFAA399" w14:textId="77777777" w:rsidR="00654E05" w:rsidRPr="0011573B" w:rsidRDefault="00654E05" w:rsidP="00737882">
            <w:pPr>
              <w:spacing w:line="300" w:lineRule="exact"/>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 xml:space="preserve">　　　　　　　年　　月　　日</w:t>
            </w:r>
          </w:p>
          <w:p w14:paraId="3362F74E" w14:textId="77777777" w:rsidR="00654E05" w:rsidRPr="0011573B" w:rsidRDefault="00654E05" w:rsidP="00737882">
            <w:pPr>
              <w:spacing w:line="300" w:lineRule="exact"/>
              <w:rPr>
                <w:rFonts w:ascii="ＭＳ ゴシック" w:eastAsia="ＭＳ ゴシック" w:hAnsi="ＭＳ ゴシック"/>
                <w:kern w:val="2"/>
                <w:sz w:val="22"/>
                <w:szCs w:val="20"/>
              </w:rPr>
            </w:pPr>
          </w:p>
          <w:p w14:paraId="76B63330" w14:textId="77777777" w:rsidR="005E311C" w:rsidRPr="0011573B" w:rsidRDefault="00654E05" w:rsidP="00737882">
            <w:pPr>
              <w:spacing w:line="300" w:lineRule="exact"/>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 xml:space="preserve">　　　　　　　　　　　　　　　</w:t>
            </w:r>
            <w:r w:rsidR="005E311C" w:rsidRPr="0011573B">
              <w:rPr>
                <w:rFonts w:ascii="ＭＳ ゴシック" w:eastAsia="ＭＳ ゴシック" w:hAnsi="ＭＳ ゴシック" w:hint="eastAsia"/>
                <w:kern w:val="2"/>
                <w:sz w:val="22"/>
                <w:szCs w:val="20"/>
              </w:rPr>
              <w:t>医療機関名</w:t>
            </w:r>
          </w:p>
          <w:p w14:paraId="46D6C00F" w14:textId="77777777" w:rsidR="005E311C" w:rsidRPr="0011573B" w:rsidRDefault="005E311C" w:rsidP="00737882">
            <w:pPr>
              <w:spacing w:line="300" w:lineRule="exact"/>
              <w:rPr>
                <w:rFonts w:ascii="ＭＳ ゴシック" w:eastAsia="ＭＳ ゴシック" w:hAnsi="ＭＳ ゴシック"/>
                <w:kern w:val="2"/>
                <w:sz w:val="22"/>
                <w:szCs w:val="20"/>
              </w:rPr>
            </w:pPr>
          </w:p>
          <w:p w14:paraId="3792D099" w14:textId="77777777" w:rsidR="00654E05" w:rsidRPr="0011573B" w:rsidRDefault="005E311C" w:rsidP="005E311C">
            <w:pPr>
              <w:spacing w:line="300" w:lineRule="exact"/>
              <w:ind w:firstLineChars="1500" w:firstLine="3369"/>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医療機関</w:t>
            </w:r>
            <w:r w:rsidR="00654E05" w:rsidRPr="0011573B">
              <w:rPr>
                <w:rFonts w:ascii="ＭＳ ゴシック" w:eastAsia="ＭＳ ゴシック" w:hAnsi="ＭＳ ゴシック" w:hint="eastAsia"/>
                <w:kern w:val="2"/>
                <w:sz w:val="22"/>
                <w:szCs w:val="20"/>
              </w:rPr>
              <w:t>所在地</w:t>
            </w:r>
          </w:p>
          <w:p w14:paraId="16594C8F" w14:textId="77777777" w:rsidR="005E311C" w:rsidRPr="0011573B" w:rsidRDefault="005E311C" w:rsidP="00737882">
            <w:pPr>
              <w:spacing w:line="300" w:lineRule="exact"/>
              <w:rPr>
                <w:rFonts w:ascii="ＭＳ ゴシック" w:eastAsia="ＭＳ ゴシック" w:hAnsi="ＭＳ ゴシック"/>
                <w:kern w:val="2"/>
                <w:sz w:val="22"/>
                <w:szCs w:val="20"/>
              </w:rPr>
            </w:pPr>
          </w:p>
          <w:p w14:paraId="7ADACEA8" w14:textId="77777777" w:rsidR="005E311C" w:rsidRPr="0011573B" w:rsidRDefault="005E311C" w:rsidP="00737882">
            <w:pPr>
              <w:spacing w:line="300" w:lineRule="exact"/>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 xml:space="preserve">　　　　　　　　　　　　　　　電話番号</w:t>
            </w:r>
          </w:p>
          <w:p w14:paraId="3736F287" w14:textId="77777777" w:rsidR="00654E05" w:rsidRPr="0011573B" w:rsidRDefault="00654E05" w:rsidP="00737882">
            <w:pPr>
              <w:spacing w:line="300" w:lineRule="exact"/>
              <w:rPr>
                <w:rFonts w:ascii="ＭＳ ゴシック" w:eastAsia="ＭＳ ゴシック" w:hAnsi="ＭＳ ゴシック"/>
                <w:kern w:val="2"/>
                <w:sz w:val="22"/>
                <w:szCs w:val="20"/>
              </w:rPr>
            </w:pPr>
          </w:p>
          <w:p w14:paraId="5202E34F" w14:textId="77777777" w:rsidR="00654E05" w:rsidRPr="0011573B" w:rsidRDefault="00654E05" w:rsidP="00737882">
            <w:pPr>
              <w:spacing w:line="300" w:lineRule="exact"/>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 xml:space="preserve">　　　　　　　　　　　　　　　診療担当科名</w:t>
            </w:r>
          </w:p>
          <w:p w14:paraId="53D7255D" w14:textId="77777777" w:rsidR="00654E05" w:rsidRPr="0011573B" w:rsidRDefault="00654E05" w:rsidP="00737882">
            <w:pPr>
              <w:spacing w:line="300" w:lineRule="exact"/>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 xml:space="preserve">　　　　　　　　　　　　　</w:t>
            </w:r>
          </w:p>
          <w:p w14:paraId="7FC14E8D" w14:textId="77777777" w:rsidR="00654E05" w:rsidRPr="0011573B" w:rsidRDefault="00654E05" w:rsidP="00737882">
            <w:pPr>
              <w:spacing w:line="300" w:lineRule="exact"/>
              <w:rPr>
                <w:rFonts w:ascii="ＭＳ ゴシック" w:eastAsia="ＭＳ ゴシック" w:hAnsi="ＭＳ ゴシック"/>
                <w:kern w:val="2"/>
                <w:sz w:val="22"/>
                <w:szCs w:val="20"/>
              </w:rPr>
            </w:pPr>
            <w:r w:rsidRPr="0011573B">
              <w:rPr>
                <w:rFonts w:ascii="ＭＳ ゴシック" w:eastAsia="ＭＳ ゴシック" w:hAnsi="ＭＳ ゴシック" w:hint="eastAsia"/>
                <w:kern w:val="2"/>
                <w:sz w:val="22"/>
                <w:szCs w:val="20"/>
              </w:rPr>
              <w:t xml:space="preserve">　　　　　　　　　　　　　　　作成医師氏名　　　　　　　　　　　　　　　印</w:t>
            </w:r>
          </w:p>
          <w:p w14:paraId="35EF7B66" w14:textId="77777777" w:rsidR="00654E05" w:rsidRPr="0011573B" w:rsidRDefault="00654E05" w:rsidP="00737882">
            <w:pPr>
              <w:spacing w:line="300" w:lineRule="exact"/>
              <w:rPr>
                <w:rFonts w:ascii="ＭＳ ゴシック" w:eastAsia="ＭＳ ゴシック" w:hAnsi="ＭＳ ゴシック"/>
                <w:kern w:val="2"/>
                <w:sz w:val="22"/>
                <w:szCs w:val="20"/>
              </w:rPr>
            </w:pPr>
          </w:p>
          <w:p w14:paraId="3F5DBB6A" w14:textId="77777777" w:rsidR="00654E05" w:rsidRPr="0011573B" w:rsidRDefault="00654E05" w:rsidP="00737882">
            <w:pPr>
              <w:spacing w:line="300" w:lineRule="exact"/>
              <w:rPr>
                <w:rFonts w:ascii="ＭＳ ゴシック" w:eastAsia="ＭＳ ゴシック" w:hAnsi="ＭＳ ゴシック"/>
                <w:kern w:val="2"/>
                <w:sz w:val="22"/>
                <w:szCs w:val="20"/>
              </w:rPr>
            </w:pPr>
          </w:p>
        </w:tc>
      </w:tr>
    </w:tbl>
    <w:p w14:paraId="32CB537A" w14:textId="77777777" w:rsidR="009C68AA" w:rsidRPr="0011573B" w:rsidRDefault="009C68AA" w:rsidP="00737882">
      <w:pPr>
        <w:spacing w:line="300" w:lineRule="exact"/>
        <w:rPr>
          <w:rFonts w:ascii="ＭＳ Ｐゴシック" w:eastAsia="ＭＳ Ｐゴシック" w:hAnsi="ＭＳ Ｐゴシック"/>
          <w:kern w:val="2"/>
          <w:sz w:val="22"/>
          <w:szCs w:val="20"/>
        </w:rPr>
      </w:pPr>
    </w:p>
    <w:p w14:paraId="3D4E403E" w14:textId="77777777" w:rsidR="00737882" w:rsidRPr="0011573B" w:rsidRDefault="00737882">
      <w:pPr>
        <w:rPr>
          <w:rFonts w:ascii="ＭＳ Ｐゴシック" w:eastAsia="ＭＳ Ｐゴシック" w:hAnsi="ＭＳ Ｐゴシック"/>
          <w:kern w:val="2"/>
          <w:sz w:val="24"/>
          <w:szCs w:val="20"/>
        </w:rPr>
      </w:pPr>
      <w:r w:rsidRPr="0011573B">
        <w:rPr>
          <w:rFonts w:ascii="ＭＳ Ｐゴシック" w:eastAsia="ＭＳ Ｐゴシック" w:hAnsi="ＭＳ Ｐゴシック"/>
          <w:kern w:val="2"/>
          <w:sz w:val="24"/>
          <w:szCs w:val="20"/>
        </w:rPr>
        <w:br w:type="page"/>
      </w:r>
    </w:p>
    <w:p w14:paraId="7E036AF4" w14:textId="77777777" w:rsidR="00737882" w:rsidRPr="0011573B" w:rsidRDefault="00737882" w:rsidP="0023756A">
      <w:pPr>
        <w:spacing w:line="300" w:lineRule="exact"/>
        <w:rPr>
          <w:rFonts w:ascii="ＭＳ 明朝" w:hAnsi="ＭＳ 明朝"/>
          <w:kern w:val="2"/>
          <w:sz w:val="18"/>
          <w:szCs w:val="18"/>
        </w:rPr>
      </w:pPr>
      <w:r w:rsidRPr="0011573B">
        <w:rPr>
          <w:rFonts w:ascii="ＭＳ 明朝" w:hAnsi="ＭＳ 明朝" w:hint="eastAsia"/>
          <w:spacing w:val="-20"/>
          <w:kern w:val="2"/>
          <w:szCs w:val="20"/>
        </w:rPr>
        <w:t xml:space="preserve">　</w:t>
      </w:r>
      <w:r w:rsidRPr="0011573B">
        <w:rPr>
          <w:rFonts w:ascii="ＭＳ 明朝" w:hAnsi="ＭＳ 明朝" w:hint="eastAsia"/>
          <w:kern w:val="2"/>
          <w:sz w:val="18"/>
          <w:szCs w:val="18"/>
        </w:rPr>
        <w:t>別表1《居宅介護》　基本時間</w:t>
      </w:r>
    </w:p>
    <w:tbl>
      <w:tblPr>
        <w:tblW w:w="915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077"/>
        <w:gridCol w:w="1077"/>
        <w:gridCol w:w="1077"/>
        <w:gridCol w:w="1077"/>
        <w:gridCol w:w="1077"/>
        <w:gridCol w:w="1077"/>
      </w:tblGrid>
      <w:tr w:rsidR="00F520CB" w:rsidRPr="0011573B" w14:paraId="2DE01315" w14:textId="77777777" w:rsidTr="00261A50">
        <w:trPr>
          <w:trHeight w:val="445"/>
        </w:trPr>
        <w:tc>
          <w:tcPr>
            <w:tcW w:w="2693" w:type="dxa"/>
            <w:vMerge w:val="restart"/>
            <w:tcBorders>
              <w:tl2br w:val="single" w:sz="4" w:space="0" w:color="auto"/>
            </w:tcBorders>
          </w:tcPr>
          <w:p w14:paraId="642B0A13" w14:textId="77777777" w:rsidR="00F520CB" w:rsidRPr="0011573B" w:rsidRDefault="00F520CB" w:rsidP="0023756A">
            <w:pPr>
              <w:spacing w:line="300" w:lineRule="exact"/>
              <w:rPr>
                <w:rFonts w:ascii="ＭＳ 明朝" w:hAnsi="ＭＳ 明朝"/>
                <w:kern w:val="2"/>
                <w:sz w:val="18"/>
                <w:szCs w:val="18"/>
              </w:rPr>
            </w:pPr>
            <w:r w:rsidRPr="0011573B">
              <w:rPr>
                <w:rFonts w:ascii="ＭＳ 明朝" w:hAnsi="ＭＳ 明朝" w:hint="eastAsia"/>
                <w:kern w:val="2"/>
                <w:sz w:val="18"/>
                <w:szCs w:val="18"/>
              </w:rPr>
              <w:t xml:space="preserve">　　　　介護力</w:t>
            </w:r>
          </w:p>
          <w:p w14:paraId="622E696B" w14:textId="77777777" w:rsidR="00F520CB" w:rsidRPr="0011573B" w:rsidRDefault="00F520CB" w:rsidP="0023756A">
            <w:pPr>
              <w:spacing w:line="300" w:lineRule="exact"/>
              <w:rPr>
                <w:rFonts w:ascii="ＭＳ 明朝" w:hAnsi="ＭＳ 明朝"/>
                <w:kern w:val="2"/>
                <w:sz w:val="18"/>
                <w:szCs w:val="18"/>
              </w:rPr>
            </w:pPr>
          </w:p>
          <w:p w14:paraId="298F2B01" w14:textId="77777777" w:rsidR="00F520CB" w:rsidRPr="0011573B" w:rsidRDefault="00F520CB" w:rsidP="0023756A">
            <w:pPr>
              <w:spacing w:line="300" w:lineRule="exact"/>
              <w:rPr>
                <w:rFonts w:ascii="ＭＳ 明朝" w:hAnsi="ＭＳ 明朝"/>
                <w:kern w:val="2"/>
                <w:sz w:val="18"/>
                <w:szCs w:val="18"/>
              </w:rPr>
            </w:pPr>
            <w:r w:rsidRPr="0011573B">
              <w:rPr>
                <w:rFonts w:ascii="ＭＳ 明朝" w:hAnsi="ＭＳ 明朝" w:hint="eastAsia"/>
                <w:kern w:val="2"/>
                <w:sz w:val="18"/>
                <w:szCs w:val="18"/>
              </w:rPr>
              <w:t>障害支援区分</w:t>
            </w:r>
          </w:p>
        </w:tc>
        <w:tc>
          <w:tcPr>
            <w:tcW w:w="2154" w:type="dxa"/>
            <w:gridSpan w:val="2"/>
            <w:vAlign w:val="center"/>
          </w:tcPr>
          <w:p w14:paraId="747185E0"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介護力Ａ</w:t>
            </w:r>
          </w:p>
        </w:tc>
        <w:tc>
          <w:tcPr>
            <w:tcW w:w="2154" w:type="dxa"/>
            <w:gridSpan w:val="2"/>
            <w:vAlign w:val="center"/>
          </w:tcPr>
          <w:p w14:paraId="4229CB46"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介護力Ｂ</w:t>
            </w:r>
          </w:p>
        </w:tc>
        <w:tc>
          <w:tcPr>
            <w:tcW w:w="2154" w:type="dxa"/>
            <w:gridSpan w:val="2"/>
            <w:vAlign w:val="center"/>
          </w:tcPr>
          <w:p w14:paraId="586821A8" w14:textId="77777777" w:rsidR="00F520CB" w:rsidRPr="0011573B" w:rsidRDefault="00F520CB" w:rsidP="00F520CB">
            <w:pPr>
              <w:jc w:val="center"/>
            </w:pPr>
            <w:r w:rsidRPr="0011573B">
              <w:rPr>
                <w:rFonts w:ascii="ＭＳ 明朝" w:hAnsi="ＭＳ 明朝" w:hint="eastAsia"/>
                <w:kern w:val="2"/>
                <w:sz w:val="18"/>
                <w:szCs w:val="18"/>
              </w:rPr>
              <w:t>介護力Ｃ</w:t>
            </w:r>
          </w:p>
        </w:tc>
      </w:tr>
      <w:tr w:rsidR="00737882" w:rsidRPr="0011573B" w14:paraId="6518CC45" w14:textId="77777777" w:rsidTr="00F520CB">
        <w:trPr>
          <w:trHeight w:val="445"/>
        </w:trPr>
        <w:tc>
          <w:tcPr>
            <w:tcW w:w="2693" w:type="dxa"/>
            <w:vMerge/>
            <w:tcBorders>
              <w:top w:val="nil"/>
              <w:tl2br w:val="single" w:sz="4" w:space="0" w:color="auto"/>
            </w:tcBorders>
          </w:tcPr>
          <w:p w14:paraId="0848D96F" w14:textId="77777777" w:rsidR="00737882" w:rsidRPr="0011573B" w:rsidRDefault="00737882" w:rsidP="0023756A">
            <w:pPr>
              <w:spacing w:line="300" w:lineRule="exact"/>
              <w:rPr>
                <w:rFonts w:ascii="ＭＳ 明朝" w:hAnsi="ＭＳ 明朝"/>
                <w:kern w:val="2"/>
                <w:sz w:val="18"/>
                <w:szCs w:val="18"/>
              </w:rPr>
            </w:pPr>
          </w:p>
        </w:tc>
        <w:tc>
          <w:tcPr>
            <w:tcW w:w="1077" w:type="dxa"/>
            <w:vAlign w:val="center"/>
          </w:tcPr>
          <w:p w14:paraId="6DCA31C4"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身体介護</w:t>
            </w:r>
          </w:p>
        </w:tc>
        <w:tc>
          <w:tcPr>
            <w:tcW w:w="1077" w:type="dxa"/>
            <w:vAlign w:val="center"/>
          </w:tcPr>
          <w:p w14:paraId="00E4201F"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家事援助</w:t>
            </w:r>
          </w:p>
        </w:tc>
        <w:tc>
          <w:tcPr>
            <w:tcW w:w="1077" w:type="dxa"/>
            <w:vAlign w:val="center"/>
          </w:tcPr>
          <w:p w14:paraId="4AB0F8BD"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身体介護</w:t>
            </w:r>
          </w:p>
        </w:tc>
        <w:tc>
          <w:tcPr>
            <w:tcW w:w="1077" w:type="dxa"/>
            <w:vAlign w:val="center"/>
          </w:tcPr>
          <w:p w14:paraId="02433C56"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家事援助</w:t>
            </w:r>
          </w:p>
        </w:tc>
        <w:tc>
          <w:tcPr>
            <w:tcW w:w="1077" w:type="dxa"/>
            <w:vAlign w:val="center"/>
          </w:tcPr>
          <w:p w14:paraId="686E6DBB"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身体介護</w:t>
            </w:r>
          </w:p>
        </w:tc>
        <w:tc>
          <w:tcPr>
            <w:tcW w:w="1077" w:type="dxa"/>
            <w:vAlign w:val="center"/>
          </w:tcPr>
          <w:p w14:paraId="6F748B81"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家事援助</w:t>
            </w:r>
          </w:p>
        </w:tc>
      </w:tr>
      <w:tr w:rsidR="00F520CB" w:rsidRPr="0011573B" w14:paraId="42B4CD55" w14:textId="77777777" w:rsidTr="00F520CB">
        <w:trPr>
          <w:trHeight w:val="340"/>
        </w:trPr>
        <w:tc>
          <w:tcPr>
            <w:tcW w:w="2693" w:type="dxa"/>
            <w:vAlign w:val="center"/>
          </w:tcPr>
          <w:p w14:paraId="03616F60" w14:textId="77777777" w:rsidR="00F520CB" w:rsidRPr="0011573B" w:rsidRDefault="00F520CB" w:rsidP="00BB3195">
            <w:pPr>
              <w:spacing w:line="260" w:lineRule="exact"/>
              <w:jc w:val="center"/>
              <w:rPr>
                <w:rFonts w:ascii="ＭＳ 明朝" w:hAnsi="ＭＳ 明朝"/>
                <w:kern w:val="2"/>
                <w:sz w:val="18"/>
                <w:szCs w:val="18"/>
              </w:rPr>
            </w:pPr>
            <w:r w:rsidRPr="0011573B">
              <w:rPr>
                <w:rFonts w:ascii="ＭＳ 明朝" w:hAnsi="ＭＳ 明朝" w:hint="eastAsia"/>
                <w:kern w:val="2"/>
                <w:sz w:val="18"/>
                <w:szCs w:val="18"/>
              </w:rPr>
              <w:t>区分６</w:t>
            </w:r>
          </w:p>
          <w:p w14:paraId="4BFA7676" w14:textId="77777777" w:rsidR="00F520CB" w:rsidRPr="0011573B" w:rsidRDefault="00F520CB" w:rsidP="00BB3195">
            <w:pPr>
              <w:spacing w:line="260" w:lineRule="exact"/>
              <w:jc w:val="center"/>
              <w:rPr>
                <w:rFonts w:ascii="ＭＳ 明朝" w:hAnsi="ＭＳ 明朝"/>
                <w:kern w:val="2"/>
                <w:sz w:val="18"/>
                <w:szCs w:val="18"/>
              </w:rPr>
            </w:pPr>
            <w:r w:rsidRPr="0011573B">
              <w:rPr>
                <w:rFonts w:ascii="ＭＳ 明朝" w:hAnsi="ＭＳ 明朝" w:hint="eastAsia"/>
                <w:kern w:val="2"/>
                <w:sz w:val="18"/>
                <w:szCs w:val="18"/>
              </w:rPr>
              <w:t>（重度障害者包括支援対象者）</w:t>
            </w:r>
          </w:p>
        </w:tc>
        <w:tc>
          <w:tcPr>
            <w:tcW w:w="1077" w:type="dxa"/>
            <w:vAlign w:val="center"/>
          </w:tcPr>
          <w:p w14:paraId="629F7CBC" w14:textId="77777777" w:rsidR="00F520CB" w:rsidRPr="0011573B" w:rsidRDefault="00F520CB" w:rsidP="00105D35">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６</w:t>
            </w:r>
            <w:r w:rsidR="00C75872" w:rsidRPr="0011573B">
              <w:rPr>
                <w:rFonts w:ascii="ＭＳ 明朝" w:hAnsi="ＭＳ 明朝" w:hint="eastAsia"/>
                <w:kern w:val="2"/>
                <w:sz w:val="18"/>
                <w:szCs w:val="18"/>
              </w:rPr>
              <w:t>８</w:t>
            </w:r>
          </w:p>
        </w:tc>
        <w:tc>
          <w:tcPr>
            <w:tcW w:w="1077" w:type="dxa"/>
            <w:vMerge w:val="restart"/>
            <w:vAlign w:val="center"/>
          </w:tcPr>
          <w:p w14:paraId="1B811968" w14:textId="77777777" w:rsidR="00F520CB" w:rsidRPr="0011573B" w:rsidRDefault="00F520CB" w:rsidP="00F520CB">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１５</w:t>
            </w:r>
          </w:p>
        </w:tc>
        <w:tc>
          <w:tcPr>
            <w:tcW w:w="1077" w:type="dxa"/>
            <w:vAlign w:val="center"/>
          </w:tcPr>
          <w:p w14:paraId="42B86DD8" w14:textId="77777777" w:rsidR="00F520CB" w:rsidRPr="0011573B" w:rsidRDefault="00F520CB" w:rsidP="00105D35">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５</w:t>
            </w:r>
            <w:r w:rsidR="00C75872" w:rsidRPr="0011573B">
              <w:rPr>
                <w:rFonts w:ascii="ＭＳ 明朝" w:hAnsi="ＭＳ 明朝" w:hint="eastAsia"/>
                <w:kern w:val="2"/>
                <w:sz w:val="18"/>
                <w:szCs w:val="18"/>
              </w:rPr>
              <w:t>７</w:t>
            </w:r>
          </w:p>
        </w:tc>
        <w:tc>
          <w:tcPr>
            <w:tcW w:w="1077" w:type="dxa"/>
            <w:vMerge w:val="restart"/>
            <w:vAlign w:val="center"/>
          </w:tcPr>
          <w:p w14:paraId="385AC0C0"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１０</w:t>
            </w:r>
          </w:p>
        </w:tc>
        <w:tc>
          <w:tcPr>
            <w:tcW w:w="1077" w:type="dxa"/>
            <w:vAlign w:val="center"/>
          </w:tcPr>
          <w:p w14:paraId="0CA151F5" w14:textId="77777777" w:rsidR="00F520CB" w:rsidRPr="0011573B" w:rsidRDefault="00F520CB" w:rsidP="00C75872">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４</w:t>
            </w:r>
            <w:r w:rsidR="006178CF" w:rsidRPr="0011573B">
              <w:rPr>
                <w:rFonts w:ascii="ＭＳ 明朝" w:hAnsi="ＭＳ 明朝" w:hint="eastAsia"/>
                <w:kern w:val="2"/>
                <w:sz w:val="18"/>
                <w:szCs w:val="18"/>
              </w:rPr>
              <w:t>６</w:t>
            </w:r>
          </w:p>
        </w:tc>
        <w:tc>
          <w:tcPr>
            <w:tcW w:w="1077" w:type="dxa"/>
            <w:vMerge w:val="restart"/>
            <w:vAlign w:val="center"/>
          </w:tcPr>
          <w:p w14:paraId="23D1CD11"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５</w:t>
            </w:r>
          </w:p>
        </w:tc>
      </w:tr>
      <w:tr w:rsidR="00F520CB" w:rsidRPr="0011573B" w14:paraId="10D615DE" w14:textId="77777777" w:rsidTr="00F520CB">
        <w:trPr>
          <w:trHeight w:val="340"/>
        </w:trPr>
        <w:tc>
          <w:tcPr>
            <w:tcW w:w="2693" w:type="dxa"/>
            <w:vAlign w:val="center"/>
          </w:tcPr>
          <w:p w14:paraId="2D360CA6" w14:textId="77777777" w:rsidR="00F520CB" w:rsidRPr="0011573B" w:rsidRDefault="00F520CB" w:rsidP="00BB3195">
            <w:pPr>
              <w:spacing w:line="260" w:lineRule="exact"/>
              <w:jc w:val="center"/>
              <w:rPr>
                <w:rFonts w:ascii="ＭＳ 明朝" w:hAnsi="ＭＳ 明朝"/>
                <w:kern w:val="2"/>
                <w:sz w:val="18"/>
                <w:szCs w:val="18"/>
              </w:rPr>
            </w:pPr>
            <w:r w:rsidRPr="0011573B">
              <w:rPr>
                <w:rFonts w:ascii="ＭＳ 明朝" w:hAnsi="ＭＳ 明朝" w:hint="eastAsia"/>
                <w:kern w:val="2"/>
                <w:sz w:val="18"/>
                <w:szCs w:val="18"/>
              </w:rPr>
              <w:t>区分６</w:t>
            </w:r>
          </w:p>
          <w:p w14:paraId="0D8FFCD2" w14:textId="77777777" w:rsidR="00F520CB" w:rsidRPr="0011573B" w:rsidRDefault="00F520CB" w:rsidP="00BB3195">
            <w:pPr>
              <w:spacing w:line="260" w:lineRule="exact"/>
              <w:jc w:val="center"/>
              <w:rPr>
                <w:rFonts w:ascii="ＭＳ 明朝" w:hAnsi="ＭＳ 明朝"/>
                <w:kern w:val="2"/>
                <w:sz w:val="18"/>
                <w:szCs w:val="18"/>
              </w:rPr>
            </w:pPr>
            <w:r w:rsidRPr="0011573B">
              <w:rPr>
                <w:rFonts w:ascii="ＭＳ 明朝" w:hAnsi="ＭＳ 明朝" w:hint="eastAsia"/>
                <w:kern w:val="2"/>
                <w:sz w:val="18"/>
                <w:szCs w:val="18"/>
              </w:rPr>
              <w:t>（上記以外の方）</w:t>
            </w:r>
          </w:p>
        </w:tc>
        <w:tc>
          <w:tcPr>
            <w:tcW w:w="1077" w:type="dxa"/>
            <w:vAlign w:val="center"/>
          </w:tcPr>
          <w:p w14:paraId="67E2C6D3" w14:textId="77777777" w:rsidR="00F520CB" w:rsidRPr="0011573B" w:rsidRDefault="00F520CB" w:rsidP="00946954">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５０</w:t>
            </w:r>
          </w:p>
        </w:tc>
        <w:tc>
          <w:tcPr>
            <w:tcW w:w="1077" w:type="dxa"/>
            <w:vMerge/>
            <w:vAlign w:val="center"/>
          </w:tcPr>
          <w:p w14:paraId="01F271E2" w14:textId="77777777" w:rsidR="00F520CB" w:rsidRPr="0011573B" w:rsidRDefault="00F520CB" w:rsidP="0023756A">
            <w:pPr>
              <w:spacing w:line="300" w:lineRule="exact"/>
              <w:jc w:val="center"/>
              <w:rPr>
                <w:rFonts w:ascii="ＭＳ 明朝" w:hAnsi="ＭＳ 明朝"/>
                <w:kern w:val="2"/>
                <w:sz w:val="18"/>
                <w:szCs w:val="18"/>
              </w:rPr>
            </w:pPr>
          </w:p>
        </w:tc>
        <w:tc>
          <w:tcPr>
            <w:tcW w:w="1077" w:type="dxa"/>
            <w:vAlign w:val="center"/>
          </w:tcPr>
          <w:p w14:paraId="4D07ADCA"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４２</w:t>
            </w:r>
          </w:p>
        </w:tc>
        <w:tc>
          <w:tcPr>
            <w:tcW w:w="1077" w:type="dxa"/>
            <w:vMerge/>
            <w:vAlign w:val="center"/>
          </w:tcPr>
          <w:p w14:paraId="3AA2EB30" w14:textId="77777777" w:rsidR="00F520CB" w:rsidRPr="0011573B" w:rsidRDefault="00F520CB" w:rsidP="0023756A">
            <w:pPr>
              <w:spacing w:line="300" w:lineRule="exact"/>
              <w:jc w:val="center"/>
              <w:rPr>
                <w:rFonts w:ascii="ＭＳ 明朝" w:hAnsi="ＭＳ 明朝"/>
                <w:kern w:val="2"/>
                <w:sz w:val="18"/>
                <w:szCs w:val="18"/>
              </w:rPr>
            </w:pPr>
          </w:p>
        </w:tc>
        <w:tc>
          <w:tcPr>
            <w:tcW w:w="1077" w:type="dxa"/>
            <w:vAlign w:val="center"/>
          </w:tcPr>
          <w:p w14:paraId="172561E3"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３３</w:t>
            </w:r>
          </w:p>
        </w:tc>
        <w:tc>
          <w:tcPr>
            <w:tcW w:w="1077" w:type="dxa"/>
            <w:vMerge/>
            <w:vAlign w:val="center"/>
          </w:tcPr>
          <w:p w14:paraId="102905F4" w14:textId="77777777" w:rsidR="00F520CB" w:rsidRPr="0011573B" w:rsidRDefault="00F520CB" w:rsidP="0023756A">
            <w:pPr>
              <w:spacing w:line="300" w:lineRule="exact"/>
              <w:jc w:val="center"/>
              <w:rPr>
                <w:rFonts w:ascii="ＭＳ 明朝" w:hAnsi="ＭＳ 明朝"/>
                <w:kern w:val="2"/>
                <w:sz w:val="18"/>
                <w:szCs w:val="18"/>
              </w:rPr>
            </w:pPr>
          </w:p>
        </w:tc>
      </w:tr>
      <w:tr w:rsidR="00F520CB" w:rsidRPr="0011573B" w14:paraId="49EA534C" w14:textId="77777777" w:rsidTr="00F520CB">
        <w:trPr>
          <w:trHeight w:val="340"/>
        </w:trPr>
        <w:tc>
          <w:tcPr>
            <w:tcW w:w="2693" w:type="dxa"/>
            <w:vAlign w:val="center"/>
          </w:tcPr>
          <w:p w14:paraId="0011B048"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区分５</w:t>
            </w:r>
          </w:p>
        </w:tc>
        <w:tc>
          <w:tcPr>
            <w:tcW w:w="1077" w:type="dxa"/>
            <w:vAlign w:val="center"/>
          </w:tcPr>
          <w:p w14:paraId="41A46A56"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３３</w:t>
            </w:r>
          </w:p>
        </w:tc>
        <w:tc>
          <w:tcPr>
            <w:tcW w:w="1077" w:type="dxa"/>
            <w:vMerge/>
          </w:tcPr>
          <w:p w14:paraId="5B903737" w14:textId="77777777" w:rsidR="00F520CB" w:rsidRPr="0011573B" w:rsidRDefault="00F520CB" w:rsidP="0023756A">
            <w:pPr>
              <w:spacing w:line="300" w:lineRule="exact"/>
              <w:rPr>
                <w:rFonts w:ascii="ＭＳ 明朝" w:hAnsi="ＭＳ 明朝"/>
                <w:kern w:val="2"/>
                <w:sz w:val="18"/>
                <w:szCs w:val="18"/>
              </w:rPr>
            </w:pPr>
          </w:p>
        </w:tc>
        <w:tc>
          <w:tcPr>
            <w:tcW w:w="1077" w:type="dxa"/>
            <w:vAlign w:val="center"/>
          </w:tcPr>
          <w:p w14:paraId="46A31584"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２８</w:t>
            </w:r>
          </w:p>
        </w:tc>
        <w:tc>
          <w:tcPr>
            <w:tcW w:w="1077" w:type="dxa"/>
            <w:vMerge/>
            <w:vAlign w:val="center"/>
          </w:tcPr>
          <w:p w14:paraId="797D4F4D" w14:textId="77777777" w:rsidR="00F520CB" w:rsidRPr="0011573B" w:rsidRDefault="00F520CB" w:rsidP="0023756A">
            <w:pPr>
              <w:spacing w:line="300" w:lineRule="exact"/>
              <w:jc w:val="center"/>
              <w:rPr>
                <w:rFonts w:ascii="ＭＳ 明朝" w:hAnsi="ＭＳ 明朝"/>
                <w:kern w:val="2"/>
                <w:sz w:val="18"/>
                <w:szCs w:val="18"/>
              </w:rPr>
            </w:pPr>
          </w:p>
        </w:tc>
        <w:tc>
          <w:tcPr>
            <w:tcW w:w="1077" w:type="dxa"/>
            <w:vAlign w:val="center"/>
          </w:tcPr>
          <w:p w14:paraId="575841D2"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２２</w:t>
            </w:r>
          </w:p>
        </w:tc>
        <w:tc>
          <w:tcPr>
            <w:tcW w:w="1077" w:type="dxa"/>
            <w:vMerge/>
          </w:tcPr>
          <w:p w14:paraId="6FE1F113" w14:textId="77777777" w:rsidR="00F520CB" w:rsidRPr="0011573B" w:rsidRDefault="00F520CB" w:rsidP="0023756A">
            <w:pPr>
              <w:spacing w:line="300" w:lineRule="exact"/>
              <w:rPr>
                <w:rFonts w:ascii="ＭＳ 明朝" w:hAnsi="ＭＳ 明朝"/>
                <w:kern w:val="2"/>
                <w:sz w:val="18"/>
                <w:szCs w:val="18"/>
              </w:rPr>
            </w:pPr>
          </w:p>
        </w:tc>
      </w:tr>
      <w:tr w:rsidR="00F520CB" w:rsidRPr="0011573B" w14:paraId="066DA267" w14:textId="77777777" w:rsidTr="00F520CB">
        <w:trPr>
          <w:trHeight w:val="340"/>
        </w:trPr>
        <w:tc>
          <w:tcPr>
            <w:tcW w:w="2693" w:type="dxa"/>
            <w:vAlign w:val="center"/>
          </w:tcPr>
          <w:p w14:paraId="3D8A6BF1"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区分４</w:t>
            </w:r>
          </w:p>
        </w:tc>
        <w:tc>
          <w:tcPr>
            <w:tcW w:w="1077" w:type="dxa"/>
            <w:vAlign w:val="center"/>
          </w:tcPr>
          <w:p w14:paraId="025BD485"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１９</w:t>
            </w:r>
          </w:p>
        </w:tc>
        <w:tc>
          <w:tcPr>
            <w:tcW w:w="1077" w:type="dxa"/>
            <w:vMerge/>
          </w:tcPr>
          <w:p w14:paraId="17F4AF3C" w14:textId="77777777" w:rsidR="00F520CB" w:rsidRPr="0011573B" w:rsidRDefault="00F520CB" w:rsidP="0023756A">
            <w:pPr>
              <w:spacing w:line="300" w:lineRule="exact"/>
              <w:rPr>
                <w:rFonts w:ascii="ＭＳ 明朝" w:hAnsi="ＭＳ 明朝"/>
                <w:kern w:val="2"/>
                <w:sz w:val="18"/>
                <w:szCs w:val="18"/>
              </w:rPr>
            </w:pPr>
          </w:p>
        </w:tc>
        <w:tc>
          <w:tcPr>
            <w:tcW w:w="1077" w:type="dxa"/>
            <w:vAlign w:val="center"/>
          </w:tcPr>
          <w:p w14:paraId="20F35E21"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１６</w:t>
            </w:r>
          </w:p>
        </w:tc>
        <w:tc>
          <w:tcPr>
            <w:tcW w:w="1077" w:type="dxa"/>
            <w:vMerge/>
            <w:vAlign w:val="center"/>
          </w:tcPr>
          <w:p w14:paraId="336ECD7D" w14:textId="77777777" w:rsidR="00F520CB" w:rsidRPr="0011573B" w:rsidRDefault="00F520CB" w:rsidP="0023756A">
            <w:pPr>
              <w:spacing w:line="300" w:lineRule="exact"/>
              <w:jc w:val="center"/>
              <w:rPr>
                <w:rFonts w:ascii="ＭＳ 明朝" w:hAnsi="ＭＳ 明朝"/>
                <w:kern w:val="2"/>
                <w:sz w:val="18"/>
                <w:szCs w:val="18"/>
              </w:rPr>
            </w:pPr>
          </w:p>
        </w:tc>
        <w:tc>
          <w:tcPr>
            <w:tcW w:w="1077" w:type="dxa"/>
            <w:vAlign w:val="center"/>
          </w:tcPr>
          <w:p w14:paraId="3CCE0269"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１２</w:t>
            </w:r>
          </w:p>
        </w:tc>
        <w:tc>
          <w:tcPr>
            <w:tcW w:w="1077" w:type="dxa"/>
            <w:vMerge/>
          </w:tcPr>
          <w:p w14:paraId="463F535B" w14:textId="77777777" w:rsidR="00F520CB" w:rsidRPr="0011573B" w:rsidRDefault="00F520CB" w:rsidP="0023756A">
            <w:pPr>
              <w:spacing w:line="300" w:lineRule="exact"/>
              <w:rPr>
                <w:rFonts w:ascii="ＭＳ 明朝" w:hAnsi="ＭＳ 明朝"/>
                <w:kern w:val="2"/>
                <w:sz w:val="18"/>
                <w:szCs w:val="18"/>
              </w:rPr>
            </w:pPr>
          </w:p>
        </w:tc>
      </w:tr>
      <w:tr w:rsidR="00F520CB" w:rsidRPr="0011573B" w14:paraId="458CA7C5" w14:textId="77777777" w:rsidTr="00F520CB">
        <w:trPr>
          <w:trHeight w:val="340"/>
        </w:trPr>
        <w:tc>
          <w:tcPr>
            <w:tcW w:w="2693" w:type="dxa"/>
            <w:vAlign w:val="center"/>
          </w:tcPr>
          <w:p w14:paraId="36FC02D0"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区分３</w:t>
            </w:r>
          </w:p>
        </w:tc>
        <w:tc>
          <w:tcPr>
            <w:tcW w:w="1077" w:type="dxa"/>
            <w:vAlign w:val="center"/>
          </w:tcPr>
          <w:p w14:paraId="7D04C4A5"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８</w:t>
            </w:r>
          </w:p>
        </w:tc>
        <w:tc>
          <w:tcPr>
            <w:tcW w:w="1077" w:type="dxa"/>
            <w:vMerge/>
          </w:tcPr>
          <w:p w14:paraId="3AF8DB0A" w14:textId="77777777" w:rsidR="00F520CB" w:rsidRPr="0011573B" w:rsidRDefault="00F520CB" w:rsidP="0023756A">
            <w:pPr>
              <w:spacing w:line="300" w:lineRule="exact"/>
              <w:rPr>
                <w:rFonts w:ascii="ＭＳ 明朝" w:hAnsi="ＭＳ 明朝"/>
                <w:kern w:val="2"/>
                <w:sz w:val="18"/>
                <w:szCs w:val="18"/>
              </w:rPr>
            </w:pPr>
          </w:p>
        </w:tc>
        <w:tc>
          <w:tcPr>
            <w:tcW w:w="1077" w:type="dxa"/>
            <w:vAlign w:val="center"/>
          </w:tcPr>
          <w:p w14:paraId="77F7D417"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７</w:t>
            </w:r>
          </w:p>
        </w:tc>
        <w:tc>
          <w:tcPr>
            <w:tcW w:w="1077" w:type="dxa"/>
            <w:vMerge/>
            <w:vAlign w:val="center"/>
          </w:tcPr>
          <w:p w14:paraId="79905ECD" w14:textId="77777777" w:rsidR="00F520CB" w:rsidRPr="0011573B" w:rsidRDefault="00F520CB" w:rsidP="0023756A">
            <w:pPr>
              <w:spacing w:line="300" w:lineRule="exact"/>
              <w:jc w:val="center"/>
              <w:rPr>
                <w:rFonts w:ascii="ＭＳ 明朝" w:hAnsi="ＭＳ 明朝"/>
                <w:kern w:val="2"/>
                <w:sz w:val="18"/>
                <w:szCs w:val="18"/>
              </w:rPr>
            </w:pPr>
          </w:p>
        </w:tc>
        <w:tc>
          <w:tcPr>
            <w:tcW w:w="1077" w:type="dxa"/>
            <w:vAlign w:val="center"/>
          </w:tcPr>
          <w:p w14:paraId="3291E6C5"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５</w:t>
            </w:r>
          </w:p>
        </w:tc>
        <w:tc>
          <w:tcPr>
            <w:tcW w:w="1077" w:type="dxa"/>
            <w:vMerge/>
          </w:tcPr>
          <w:p w14:paraId="224ED6A1" w14:textId="77777777" w:rsidR="00F520CB" w:rsidRPr="0011573B" w:rsidRDefault="00F520CB" w:rsidP="0023756A">
            <w:pPr>
              <w:spacing w:line="300" w:lineRule="exact"/>
              <w:rPr>
                <w:rFonts w:ascii="ＭＳ 明朝" w:hAnsi="ＭＳ 明朝"/>
                <w:kern w:val="2"/>
                <w:sz w:val="18"/>
                <w:szCs w:val="18"/>
              </w:rPr>
            </w:pPr>
          </w:p>
        </w:tc>
      </w:tr>
      <w:tr w:rsidR="00F520CB" w:rsidRPr="0011573B" w14:paraId="20132FEF" w14:textId="77777777" w:rsidTr="00F520CB">
        <w:trPr>
          <w:trHeight w:val="340"/>
        </w:trPr>
        <w:tc>
          <w:tcPr>
            <w:tcW w:w="2693" w:type="dxa"/>
            <w:vAlign w:val="center"/>
          </w:tcPr>
          <w:p w14:paraId="400CFCC5"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区分２</w:t>
            </w:r>
          </w:p>
        </w:tc>
        <w:tc>
          <w:tcPr>
            <w:tcW w:w="1077" w:type="dxa"/>
            <w:vAlign w:val="center"/>
          </w:tcPr>
          <w:p w14:paraId="4D49E0FD"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４</w:t>
            </w:r>
          </w:p>
        </w:tc>
        <w:tc>
          <w:tcPr>
            <w:tcW w:w="1077" w:type="dxa"/>
            <w:vMerge/>
          </w:tcPr>
          <w:p w14:paraId="2649386E" w14:textId="77777777" w:rsidR="00F520CB" w:rsidRPr="0011573B" w:rsidRDefault="00F520CB" w:rsidP="0023756A">
            <w:pPr>
              <w:spacing w:line="300" w:lineRule="exact"/>
              <w:rPr>
                <w:rFonts w:ascii="ＭＳ 明朝" w:hAnsi="ＭＳ 明朝"/>
                <w:kern w:val="2"/>
                <w:sz w:val="18"/>
                <w:szCs w:val="18"/>
              </w:rPr>
            </w:pPr>
          </w:p>
        </w:tc>
        <w:tc>
          <w:tcPr>
            <w:tcW w:w="1077" w:type="dxa"/>
            <w:vAlign w:val="center"/>
          </w:tcPr>
          <w:p w14:paraId="6206AABA"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w:t>
            </w:r>
          </w:p>
        </w:tc>
        <w:tc>
          <w:tcPr>
            <w:tcW w:w="1077" w:type="dxa"/>
            <w:vMerge/>
            <w:vAlign w:val="center"/>
          </w:tcPr>
          <w:p w14:paraId="34D08873" w14:textId="77777777" w:rsidR="00F520CB" w:rsidRPr="0011573B" w:rsidRDefault="00F520CB" w:rsidP="0023756A">
            <w:pPr>
              <w:spacing w:line="300" w:lineRule="exact"/>
              <w:jc w:val="center"/>
              <w:rPr>
                <w:rFonts w:ascii="ＭＳ 明朝" w:hAnsi="ＭＳ 明朝"/>
                <w:kern w:val="2"/>
                <w:sz w:val="18"/>
                <w:szCs w:val="18"/>
              </w:rPr>
            </w:pPr>
          </w:p>
        </w:tc>
        <w:tc>
          <w:tcPr>
            <w:tcW w:w="1077" w:type="dxa"/>
            <w:vAlign w:val="center"/>
          </w:tcPr>
          <w:p w14:paraId="3F0F6650"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w:t>
            </w:r>
          </w:p>
        </w:tc>
        <w:tc>
          <w:tcPr>
            <w:tcW w:w="1077" w:type="dxa"/>
            <w:vMerge/>
          </w:tcPr>
          <w:p w14:paraId="4CD4F04A" w14:textId="77777777" w:rsidR="00F520CB" w:rsidRPr="0011573B" w:rsidRDefault="00F520CB" w:rsidP="0023756A">
            <w:pPr>
              <w:spacing w:line="300" w:lineRule="exact"/>
              <w:rPr>
                <w:rFonts w:ascii="ＭＳ 明朝" w:hAnsi="ＭＳ 明朝"/>
                <w:kern w:val="2"/>
                <w:sz w:val="18"/>
                <w:szCs w:val="18"/>
              </w:rPr>
            </w:pPr>
          </w:p>
        </w:tc>
      </w:tr>
      <w:tr w:rsidR="00F520CB" w:rsidRPr="0011573B" w14:paraId="56A9A9BB" w14:textId="77777777" w:rsidTr="00F520CB">
        <w:trPr>
          <w:trHeight w:val="340"/>
        </w:trPr>
        <w:tc>
          <w:tcPr>
            <w:tcW w:w="2693" w:type="dxa"/>
            <w:vAlign w:val="center"/>
          </w:tcPr>
          <w:p w14:paraId="1B22B0A1"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区分１</w:t>
            </w:r>
          </w:p>
        </w:tc>
        <w:tc>
          <w:tcPr>
            <w:tcW w:w="1077" w:type="dxa"/>
            <w:vAlign w:val="center"/>
          </w:tcPr>
          <w:p w14:paraId="1CDECAEF"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０</w:t>
            </w:r>
          </w:p>
        </w:tc>
        <w:tc>
          <w:tcPr>
            <w:tcW w:w="1077" w:type="dxa"/>
            <w:vMerge/>
          </w:tcPr>
          <w:p w14:paraId="2A1C0060" w14:textId="77777777" w:rsidR="00F520CB" w:rsidRPr="0011573B" w:rsidRDefault="00F520CB" w:rsidP="0023756A">
            <w:pPr>
              <w:spacing w:line="300" w:lineRule="exact"/>
              <w:rPr>
                <w:rFonts w:ascii="ＭＳ 明朝" w:hAnsi="ＭＳ 明朝"/>
                <w:kern w:val="2"/>
                <w:sz w:val="18"/>
                <w:szCs w:val="18"/>
              </w:rPr>
            </w:pPr>
          </w:p>
        </w:tc>
        <w:tc>
          <w:tcPr>
            <w:tcW w:w="1077" w:type="dxa"/>
            <w:vAlign w:val="center"/>
          </w:tcPr>
          <w:p w14:paraId="0F473CA4"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０</w:t>
            </w:r>
          </w:p>
        </w:tc>
        <w:tc>
          <w:tcPr>
            <w:tcW w:w="1077" w:type="dxa"/>
            <w:vMerge/>
            <w:vAlign w:val="center"/>
          </w:tcPr>
          <w:p w14:paraId="3AEE2A48" w14:textId="77777777" w:rsidR="00F520CB" w:rsidRPr="0011573B" w:rsidRDefault="00F520CB" w:rsidP="0023756A">
            <w:pPr>
              <w:spacing w:line="300" w:lineRule="exact"/>
              <w:jc w:val="center"/>
              <w:rPr>
                <w:rFonts w:ascii="ＭＳ 明朝" w:hAnsi="ＭＳ 明朝"/>
                <w:kern w:val="2"/>
                <w:sz w:val="18"/>
                <w:szCs w:val="18"/>
              </w:rPr>
            </w:pPr>
          </w:p>
        </w:tc>
        <w:tc>
          <w:tcPr>
            <w:tcW w:w="1077" w:type="dxa"/>
            <w:vAlign w:val="center"/>
          </w:tcPr>
          <w:p w14:paraId="5DD8E9AA" w14:textId="77777777" w:rsidR="00F520CB" w:rsidRPr="0011573B" w:rsidRDefault="00F520C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０</w:t>
            </w:r>
          </w:p>
        </w:tc>
        <w:tc>
          <w:tcPr>
            <w:tcW w:w="1077" w:type="dxa"/>
            <w:vMerge/>
          </w:tcPr>
          <w:p w14:paraId="658912F8" w14:textId="77777777" w:rsidR="00F520CB" w:rsidRPr="0011573B" w:rsidRDefault="00F520CB" w:rsidP="0023756A">
            <w:pPr>
              <w:spacing w:line="300" w:lineRule="exact"/>
              <w:rPr>
                <w:rFonts w:ascii="ＭＳ 明朝" w:hAnsi="ＭＳ 明朝"/>
                <w:kern w:val="2"/>
                <w:sz w:val="18"/>
                <w:szCs w:val="18"/>
              </w:rPr>
            </w:pPr>
          </w:p>
        </w:tc>
      </w:tr>
    </w:tbl>
    <w:p w14:paraId="03149665" w14:textId="7676340D" w:rsidR="00FD6C67" w:rsidRPr="0011573B" w:rsidRDefault="006F2926" w:rsidP="0023756A">
      <w:pPr>
        <w:spacing w:line="300" w:lineRule="exact"/>
        <w:rPr>
          <w:rFonts w:ascii="ＭＳ 明朝" w:hAnsi="ＭＳ 明朝"/>
          <w:kern w:val="2"/>
          <w:sz w:val="18"/>
          <w:szCs w:val="18"/>
        </w:rPr>
      </w:pPr>
      <w:r w:rsidRPr="0011573B">
        <w:rPr>
          <w:rFonts w:ascii="ＭＳ 明朝" w:hAnsi="ＭＳ 明朝" w:hint="eastAsia"/>
          <w:kern w:val="2"/>
          <w:sz w:val="18"/>
          <w:szCs w:val="18"/>
        </w:rPr>
        <w:t xml:space="preserve">　※</w:t>
      </w:r>
      <w:r w:rsidR="006B2EFC" w:rsidRPr="0011573B">
        <w:rPr>
          <w:rFonts w:ascii="ＭＳ 明朝" w:hAnsi="ＭＳ 明朝" w:hint="eastAsia"/>
          <w:kern w:val="2"/>
          <w:sz w:val="18"/>
          <w:szCs w:val="18"/>
        </w:rPr>
        <w:t>身体</w:t>
      </w:r>
      <w:r w:rsidR="00C05D57" w:rsidRPr="0011573B">
        <w:rPr>
          <w:rFonts w:ascii="ＭＳ 明朝" w:hAnsi="ＭＳ 明朝" w:hint="eastAsia"/>
          <w:kern w:val="2"/>
          <w:sz w:val="18"/>
          <w:szCs w:val="18"/>
        </w:rPr>
        <w:t>介護と家事援助を合計した時間を上限とする。ただし、</w:t>
      </w:r>
      <w:r w:rsidR="006B2EFC" w:rsidRPr="0011573B">
        <w:rPr>
          <w:rFonts w:hint="eastAsia"/>
          <w:sz w:val="18"/>
          <w:szCs w:val="18"/>
        </w:rPr>
        <w:t>区分１の場合は身体介護の決定は行わない。</w:t>
      </w:r>
    </w:p>
    <w:p w14:paraId="6F1AE5F6" w14:textId="4FB8649B" w:rsidR="00737882" w:rsidRPr="0011573B" w:rsidRDefault="00737882" w:rsidP="0023756A">
      <w:pPr>
        <w:spacing w:line="300" w:lineRule="exact"/>
        <w:rPr>
          <w:rFonts w:ascii="ＭＳ 明朝" w:hAnsi="ＭＳ 明朝"/>
          <w:kern w:val="2"/>
          <w:sz w:val="18"/>
          <w:szCs w:val="18"/>
        </w:rPr>
      </w:pPr>
      <w:r w:rsidRPr="0011573B">
        <w:rPr>
          <w:rFonts w:ascii="ＭＳ 明朝" w:hAnsi="ＭＳ 明朝" w:hint="eastAsia"/>
          <w:kern w:val="2"/>
          <w:sz w:val="18"/>
          <w:szCs w:val="18"/>
        </w:rPr>
        <w:t xml:space="preserve">　別表２《居宅介護》　介護力の区分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7983"/>
      </w:tblGrid>
      <w:tr w:rsidR="00737882" w:rsidRPr="0011573B" w14:paraId="3037B581" w14:textId="77777777" w:rsidTr="00342677">
        <w:trPr>
          <w:trHeight w:val="134"/>
        </w:trPr>
        <w:tc>
          <w:tcPr>
            <w:tcW w:w="1386" w:type="dxa"/>
            <w:vAlign w:val="center"/>
          </w:tcPr>
          <w:p w14:paraId="75F4F47E"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w:t>
            </w:r>
          </w:p>
        </w:tc>
        <w:tc>
          <w:tcPr>
            <w:tcW w:w="7983" w:type="dxa"/>
            <w:vAlign w:val="center"/>
          </w:tcPr>
          <w:p w14:paraId="515475CA"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内　　　容</w:t>
            </w:r>
          </w:p>
        </w:tc>
      </w:tr>
      <w:tr w:rsidR="00737882" w:rsidRPr="0011573B" w14:paraId="2013DE4D" w14:textId="77777777" w:rsidTr="00342677">
        <w:trPr>
          <w:trHeight w:val="503"/>
        </w:trPr>
        <w:tc>
          <w:tcPr>
            <w:tcW w:w="1386" w:type="dxa"/>
            <w:vAlign w:val="center"/>
          </w:tcPr>
          <w:p w14:paraId="643AD7A6"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介護力Ａ</w:t>
            </w:r>
          </w:p>
        </w:tc>
        <w:tc>
          <w:tcPr>
            <w:tcW w:w="7983" w:type="dxa"/>
            <w:vAlign w:val="center"/>
          </w:tcPr>
          <w:p w14:paraId="406FE794"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当該障害者のみにより構成される世帯の場合、又は同居家族が居るが、何らかの理由により同居者からの介護だけでなく家事についても負担が望めない場合</w:t>
            </w:r>
          </w:p>
        </w:tc>
      </w:tr>
      <w:tr w:rsidR="00737882" w:rsidRPr="0011573B" w14:paraId="481229AD" w14:textId="77777777" w:rsidTr="00342677">
        <w:trPr>
          <w:trHeight w:val="503"/>
        </w:trPr>
        <w:tc>
          <w:tcPr>
            <w:tcW w:w="1386" w:type="dxa"/>
            <w:vAlign w:val="center"/>
          </w:tcPr>
          <w:p w14:paraId="3543F907"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介護力Ｂ</w:t>
            </w:r>
          </w:p>
        </w:tc>
        <w:tc>
          <w:tcPr>
            <w:tcW w:w="7983" w:type="dxa"/>
            <w:vAlign w:val="center"/>
          </w:tcPr>
          <w:p w14:paraId="0BB55F35"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現に介護を行っているものがあり、家事の負担は一定期待できるが、何らかの理由により介護にあたる時間や能力が大きく制限される場合</w:t>
            </w:r>
          </w:p>
        </w:tc>
      </w:tr>
      <w:tr w:rsidR="00737882" w:rsidRPr="0011573B" w14:paraId="46733F99" w14:textId="77777777" w:rsidTr="00BB3195">
        <w:trPr>
          <w:trHeight w:val="454"/>
        </w:trPr>
        <w:tc>
          <w:tcPr>
            <w:tcW w:w="1386" w:type="dxa"/>
            <w:vAlign w:val="center"/>
          </w:tcPr>
          <w:p w14:paraId="7BD5BF3D"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介護力Ｃ</w:t>
            </w:r>
          </w:p>
        </w:tc>
        <w:tc>
          <w:tcPr>
            <w:tcW w:w="7983" w:type="dxa"/>
            <w:vAlign w:val="center"/>
          </w:tcPr>
          <w:p w14:paraId="52168EDB"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現に介護を行っている者があり、上記Ａ、Ｂのいずれにも該当しない場合</w:t>
            </w:r>
          </w:p>
        </w:tc>
      </w:tr>
    </w:tbl>
    <w:p w14:paraId="301B4696" w14:textId="3C27EC84" w:rsidR="00737882" w:rsidRPr="0011573B" w:rsidRDefault="00737882" w:rsidP="0023756A">
      <w:pPr>
        <w:spacing w:line="300" w:lineRule="exact"/>
        <w:rPr>
          <w:rFonts w:ascii="ＭＳ 明朝" w:hAnsi="ＭＳ 明朝"/>
          <w:kern w:val="2"/>
          <w:sz w:val="18"/>
          <w:szCs w:val="18"/>
        </w:rPr>
      </w:pPr>
      <w:r w:rsidRPr="0011573B">
        <w:rPr>
          <w:rFonts w:ascii="ＭＳ 明朝" w:hAnsi="ＭＳ 明朝" w:hint="eastAsia"/>
          <w:kern w:val="2"/>
          <w:sz w:val="18"/>
          <w:szCs w:val="18"/>
        </w:rPr>
        <w:t xml:space="preserve">　別表３《居宅介護》　加算時間の評価点数</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6693"/>
        <w:gridCol w:w="709"/>
        <w:gridCol w:w="709"/>
      </w:tblGrid>
      <w:tr w:rsidR="00737882" w:rsidRPr="0011573B" w14:paraId="49756A6D" w14:textId="77777777" w:rsidTr="004F1D5B">
        <w:trPr>
          <w:trHeight w:val="210"/>
        </w:trPr>
        <w:tc>
          <w:tcPr>
            <w:tcW w:w="7951" w:type="dxa"/>
            <w:gridSpan w:val="2"/>
            <w:vAlign w:val="center"/>
          </w:tcPr>
          <w:p w14:paraId="216FADBA"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加算項目</w:t>
            </w:r>
          </w:p>
        </w:tc>
        <w:tc>
          <w:tcPr>
            <w:tcW w:w="709" w:type="dxa"/>
            <w:vAlign w:val="center"/>
          </w:tcPr>
          <w:p w14:paraId="54688C1D" w14:textId="77777777" w:rsidR="004F1D5B" w:rsidRPr="0011573B" w:rsidRDefault="00737882" w:rsidP="00BB3195">
            <w:pPr>
              <w:spacing w:line="260" w:lineRule="exact"/>
              <w:jc w:val="center"/>
              <w:rPr>
                <w:rFonts w:ascii="ＭＳ 明朝" w:hAnsi="ＭＳ 明朝"/>
                <w:kern w:val="2"/>
                <w:sz w:val="18"/>
                <w:szCs w:val="18"/>
              </w:rPr>
            </w:pPr>
            <w:r w:rsidRPr="0011573B">
              <w:rPr>
                <w:rFonts w:ascii="ＭＳ 明朝" w:hAnsi="ＭＳ 明朝" w:hint="eastAsia"/>
                <w:kern w:val="2"/>
                <w:sz w:val="18"/>
                <w:szCs w:val="18"/>
              </w:rPr>
              <w:t>身体</w:t>
            </w:r>
          </w:p>
          <w:p w14:paraId="49D422AE" w14:textId="77777777" w:rsidR="00737882" w:rsidRPr="0011573B" w:rsidRDefault="00737882" w:rsidP="00BB3195">
            <w:pPr>
              <w:spacing w:line="260" w:lineRule="exact"/>
              <w:jc w:val="center"/>
              <w:rPr>
                <w:rFonts w:ascii="ＭＳ 明朝" w:hAnsi="ＭＳ 明朝"/>
                <w:kern w:val="2"/>
                <w:sz w:val="18"/>
                <w:szCs w:val="18"/>
              </w:rPr>
            </w:pPr>
            <w:r w:rsidRPr="0011573B">
              <w:rPr>
                <w:rFonts w:ascii="ＭＳ 明朝" w:hAnsi="ＭＳ 明朝" w:hint="eastAsia"/>
                <w:kern w:val="2"/>
                <w:sz w:val="18"/>
                <w:szCs w:val="18"/>
              </w:rPr>
              <w:t>介護</w:t>
            </w:r>
          </w:p>
        </w:tc>
        <w:tc>
          <w:tcPr>
            <w:tcW w:w="709" w:type="dxa"/>
            <w:vAlign w:val="center"/>
          </w:tcPr>
          <w:p w14:paraId="6A43477F" w14:textId="77777777" w:rsidR="004F1D5B" w:rsidRPr="0011573B" w:rsidRDefault="00737882" w:rsidP="00BB3195">
            <w:pPr>
              <w:spacing w:line="260" w:lineRule="exact"/>
              <w:jc w:val="center"/>
              <w:rPr>
                <w:rFonts w:ascii="ＭＳ 明朝" w:hAnsi="ＭＳ 明朝"/>
                <w:kern w:val="2"/>
                <w:sz w:val="18"/>
                <w:szCs w:val="18"/>
              </w:rPr>
            </w:pPr>
            <w:r w:rsidRPr="0011573B">
              <w:rPr>
                <w:rFonts w:ascii="ＭＳ 明朝" w:hAnsi="ＭＳ 明朝" w:hint="eastAsia"/>
                <w:kern w:val="2"/>
                <w:sz w:val="18"/>
                <w:szCs w:val="18"/>
              </w:rPr>
              <w:t>家事</w:t>
            </w:r>
          </w:p>
          <w:p w14:paraId="321ACE9F" w14:textId="77777777" w:rsidR="00737882" w:rsidRPr="0011573B" w:rsidRDefault="00737882" w:rsidP="00BB3195">
            <w:pPr>
              <w:spacing w:line="260" w:lineRule="exact"/>
              <w:jc w:val="center"/>
              <w:rPr>
                <w:rFonts w:ascii="ＭＳ 明朝" w:hAnsi="ＭＳ 明朝"/>
                <w:kern w:val="2"/>
                <w:sz w:val="18"/>
                <w:szCs w:val="18"/>
              </w:rPr>
            </w:pPr>
            <w:r w:rsidRPr="0011573B">
              <w:rPr>
                <w:rFonts w:ascii="ＭＳ 明朝" w:hAnsi="ＭＳ 明朝" w:hint="eastAsia"/>
                <w:kern w:val="2"/>
                <w:sz w:val="18"/>
                <w:szCs w:val="18"/>
              </w:rPr>
              <w:t>援助</w:t>
            </w:r>
          </w:p>
        </w:tc>
      </w:tr>
      <w:tr w:rsidR="00737882" w:rsidRPr="0011573B" w14:paraId="5F02AE42" w14:textId="77777777" w:rsidTr="000B4104">
        <w:trPr>
          <w:trHeight w:val="510"/>
        </w:trPr>
        <w:tc>
          <w:tcPr>
            <w:tcW w:w="1258" w:type="dxa"/>
            <w:vMerge w:val="restart"/>
            <w:vAlign w:val="center"/>
          </w:tcPr>
          <w:p w14:paraId="3880A812" w14:textId="77777777" w:rsidR="00D665FE"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住居の状況</w:t>
            </w:r>
          </w:p>
          <w:p w14:paraId="3ABC9787"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・世帯の状況</w:t>
            </w:r>
          </w:p>
        </w:tc>
        <w:tc>
          <w:tcPr>
            <w:tcW w:w="6693" w:type="dxa"/>
            <w:vAlign w:val="center"/>
          </w:tcPr>
          <w:p w14:paraId="700DD97A"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住居内の状況として車いすによる移動が困難な場合</w:t>
            </w:r>
          </w:p>
        </w:tc>
        <w:tc>
          <w:tcPr>
            <w:tcW w:w="709" w:type="dxa"/>
            <w:vAlign w:val="center"/>
          </w:tcPr>
          <w:p w14:paraId="5E5D0971"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w:t>
            </w:r>
          </w:p>
        </w:tc>
        <w:tc>
          <w:tcPr>
            <w:tcW w:w="709" w:type="dxa"/>
            <w:vAlign w:val="center"/>
          </w:tcPr>
          <w:p w14:paraId="32401216" w14:textId="77777777" w:rsidR="00737882" w:rsidRPr="0011573B" w:rsidRDefault="00737882" w:rsidP="0023756A">
            <w:pPr>
              <w:spacing w:line="300" w:lineRule="exact"/>
              <w:jc w:val="center"/>
              <w:rPr>
                <w:rFonts w:ascii="ＭＳ 明朝" w:hAnsi="ＭＳ 明朝"/>
                <w:kern w:val="2"/>
                <w:sz w:val="18"/>
                <w:szCs w:val="18"/>
              </w:rPr>
            </w:pPr>
          </w:p>
        </w:tc>
      </w:tr>
      <w:tr w:rsidR="00737882" w:rsidRPr="0011573B" w14:paraId="735BAC4F" w14:textId="77777777" w:rsidTr="004F1D5B">
        <w:trPr>
          <w:trHeight w:val="586"/>
        </w:trPr>
        <w:tc>
          <w:tcPr>
            <w:tcW w:w="1258" w:type="dxa"/>
            <w:vMerge/>
            <w:vAlign w:val="center"/>
          </w:tcPr>
          <w:p w14:paraId="04E3F2C5" w14:textId="77777777" w:rsidR="00737882" w:rsidRPr="0011573B" w:rsidRDefault="00737882" w:rsidP="0023756A">
            <w:pPr>
              <w:spacing w:line="300" w:lineRule="exact"/>
              <w:jc w:val="center"/>
              <w:rPr>
                <w:rFonts w:ascii="ＭＳ 明朝" w:hAnsi="ＭＳ 明朝"/>
                <w:kern w:val="2"/>
                <w:sz w:val="18"/>
                <w:szCs w:val="18"/>
              </w:rPr>
            </w:pPr>
          </w:p>
        </w:tc>
        <w:tc>
          <w:tcPr>
            <w:tcW w:w="6693" w:type="dxa"/>
            <w:vAlign w:val="center"/>
          </w:tcPr>
          <w:p w14:paraId="37E52C69"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住宅の物理的な環境から入浴に非常に手間がかかる場合（ただし、ケアプランに入浴介護が含まれる場合）</w:t>
            </w:r>
          </w:p>
        </w:tc>
        <w:tc>
          <w:tcPr>
            <w:tcW w:w="709" w:type="dxa"/>
            <w:vAlign w:val="center"/>
          </w:tcPr>
          <w:p w14:paraId="6DE57E80"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w:t>
            </w:r>
          </w:p>
        </w:tc>
        <w:tc>
          <w:tcPr>
            <w:tcW w:w="709" w:type="dxa"/>
            <w:vAlign w:val="center"/>
          </w:tcPr>
          <w:p w14:paraId="1832E3D9" w14:textId="77777777" w:rsidR="00737882" w:rsidRPr="0011573B" w:rsidRDefault="00737882" w:rsidP="0023756A">
            <w:pPr>
              <w:spacing w:line="300" w:lineRule="exact"/>
              <w:jc w:val="center"/>
              <w:rPr>
                <w:rFonts w:ascii="ＭＳ 明朝" w:hAnsi="ＭＳ 明朝"/>
                <w:kern w:val="2"/>
                <w:sz w:val="18"/>
                <w:szCs w:val="18"/>
              </w:rPr>
            </w:pPr>
          </w:p>
        </w:tc>
      </w:tr>
      <w:tr w:rsidR="00737882" w:rsidRPr="0011573B" w14:paraId="6B4B7149" w14:textId="77777777" w:rsidTr="004F1D5B">
        <w:trPr>
          <w:trHeight w:val="586"/>
        </w:trPr>
        <w:tc>
          <w:tcPr>
            <w:tcW w:w="1258" w:type="dxa"/>
            <w:vMerge/>
            <w:vAlign w:val="center"/>
          </w:tcPr>
          <w:p w14:paraId="1EEE408C" w14:textId="77777777" w:rsidR="00737882" w:rsidRPr="0011573B" w:rsidRDefault="00737882" w:rsidP="0023756A">
            <w:pPr>
              <w:spacing w:line="300" w:lineRule="exact"/>
              <w:jc w:val="center"/>
              <w:rPr>
                <w:rFonts w:ascii="ＭＳ 明朝" w:hAnsi="ＭＳ 明朝"/>
                <w:kern w:val="2"/>
                <w:sz w:val="18"/>
                <w:szCs w:val="18"/>
              </w:rPr>
            </w:pPr>
          </w:p>
        </w:tc>
        <w:tc>
          <w:tcPr>
            <w:tcW w:w="6693" w:type="dxa"/>
            <w:vAlign w:val="center"/>
          </w:tcPr>
          <w:p w14:paraId="352EF96D"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長期間</w:t>
            </w:r>
            <w:r w:rsidR="00503860" w:rsidRPr="0011573B">
              <w:rPr>
                <w:rFonts w:ascii="ＭＳ 明朝" w:hAnsi="ＭＳ 明朝" w:hint="eastAsia"/>
                <w:kern w:val="2"/>
                <w:sz w:val="18"/>
                <w:szCs w:val="18"/>
              </w:rPr>
              <w:t>（概ね６か月以上）</w:t>
            </w:r>
            <w:r w:rsidRPr="0011573B">
              <w:rPr>
                <w:rFonts w:ascii="ＭＳ 明朝" w:hAnsi="ＭＳ 明朝" w:hint="eastAsia"/>
                <w:kern w:val="2"/>
                <w:sz w:val="18"/>
                <w:szCs w:val="18"/>
              </w:rPr>
              <w:t>の入所・入院状態から退所・退院するにあたり、一時的に多くの支給量が必要な場合（３ケ月ごとに状況確認し、最大６ヶ月間）</w:t>
            </w:r>
          </w:p>
        </w:tc>
        <w:tc>
          <w:tcPr>
            <w:tcW w:w="709" w:type="dxa"/>
            <w:vAlign w:val="center"/>
          </w:tcPr>
          <w:p w14:paraId="662397C6"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w:t>
            </w:r>
          </w:p>
        </w:tc>
        <w:tc>
          <w:tcPr>
            <w:tcW w:w="709" w:type="dxa"/>
            <w:vAlign w:val="center"/>
          </w:tcPr>
          <w:p w14:paraId="7E826436"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w:t>
            </w:r>
          </w:p>
        </w:tc>
      </w:tr>
      <w:tr w:rsidR="00737882" w:rsidRPr="0011573B" w14:paraId="588E62CB" w14:textId="77777777" w:rsidTr="004F1D5B">
        <w:trPr>
          <w:trHeight w:val="586"/>
        </w:trPr>
        <w:tc>
          <w:tcPr>
            <w:tcW w:w="1258" w:type="dxa"/>
            <w:vMerge/>
            <w:vAlign w:val="center"/>
          </w:tcPr>
          <w:p w14:paraId="4845FF85" w14:textId="77777777" w:rsidR="00737882" w:rsidRPr="0011573B" w:rsidRDefault="00737882" w:rsidP="0023756A">
            <w:pPr>
              <w:spacing w:line="300" w:lineRule="exact"/>
              <w:jc w:val="center"/>
              <w:rPr>
                <w:rFonts w:ascii="ＭＳ 明朝" w:hAnsi="ＭＳ 明朝"/>
                <w:kern w:val="2"/>
                <w:sz w:val="18"/>
                <w:szCs w:val="18"/>
              </w:rPr>
            </w:pPr>
          </w:p>
        </w:tc>
        <w:tc>
          <w:tcPr>
            <w:tcW w:w="6693" w:type="dxa"/>
            <w:vAlign w:val="center"/>
          </w:tcPr>
          <w:p w14:paraId="406870DA"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家族等との同居から単身生活を始めたばかりで生活に慣れるまで一時的に多くの支給量が必要な場合（３ケ月ごとに状況確認し、最大６ヶ月間）</w:t>
            </w:r>
          </w:p>
        </w:tc>
        <w:tc>
          <w:tcPr>
            <w:tcW w:w="709" w:type="dxa"/>
            <w:vAlign w:val="center"/>
          </w:tcPr>
          <w:p w14:paraId="01BE2561"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w:t>
            </w:r>
          </w:p>
        </w:tc>
        <w:tc>
          <w:tcPr>
            <w:tcW w:w="709" w:type="dxa"/>
            <w:vAlign w:val="center"/>
          </w:tcPr>
          <w:p w14:paraId="76ACA6F8"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w:t>
            </w:r>
          </w:p>
        </w:tc>
      </w:tr>
      <w:tr w:rsidR="004F1D5B" w:rsidRPr="0011573B" w14:paraId="581F3EDD" w14:textId="77777777" w:rsidTr="00BB3195">
        <w:trPr>
          <w:trHeight w:val="397"/>
        </w:trPr>
        <w:tc>
          <w:tcPr>
            <w:tcW w:w="1258" w:type="dxa"/>
            <w:vMerge w:val="restart"/>
            <w:vAlign w:val="center"/>
          </w:tcPr>
          <w:p w14:paraId="6970E979" w14:textId="77777777" w:rsidR="004F1D5B" w:rsidRPr="0011573B" w:rsidRDefault="004F1D5B" w:rsidP="005F5AC4">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本人の</w:t>
            </w:r>
            <w:r w:rsidR="005F5AC4" w:rsidRPr="0011573B">
              <w:rPr>
                <w:rFonts w:ascii="ＭＳ 明朝" w:hAnsi="ＭＳ 明朝" w:hint="eastAsia"/>
                <w:kern w:val="2"/>
                <w:sz w:val="18"/>
                <w:szCs w:val="18"/>
              </w:rPr>
              <w:t>心身</w:t>
            </w:r>
            <w:r w:rsidRPr="0011573B">
              <w:rPr>
                <w:rFonts w:ascii="ＭＳ 明朝" w:hAnsi="ＭＳ 明朝" w:hint="eastAsia"/>
                <w:kern w:val="2"/>
                <w:sz w:val="18"/>
                <w:szCs w:val="18"/>
              </w:rPr>
              <w:t>の状況に関すること</w:t>
            </w:r>
          </w:p>
        </w:tc>
        <w:tc>
          <w:tcPr>
            <w:tcW w:w="6693" w:type="dxa"/>
            <w:vAlign w:val="center"/>
          </w:tcPr>
          <w:p w14:paraId="2BB9BE18" w14:textId="77777777" w:rsidR="004F1D5B" w:rsidRPr="0011573B" w:rsidRDefault="004F1D5B"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時間を要するコミュニケーション支援が必要な場合</w:t>
            </w:r>
          </w:p>
        </w:tc>
        <w:tc>
          <w:tcPr>
            <w:tcW w:w="709" w:type="dxa"/>
            <w:vAlign w:val="center"/>
          </w:tcPr>
          <w:p w14:paraId="0FBE7138" w14:textId="77777777" w:rsidR="004F1D5B" w:rsidRPr="0011573B" w:rsidRDefault="004F1D5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w:t>
            </w:r>
          </w:p>
        </w:tc>
        <w:tc>
          <w:tcPr>
            <w:tcW w:w="709" w:type="dxa"/>
            <w:vAlign w:val="center"/>
          </w:tcPr>
          <w:p w14:paraId="180A244C" w14:textId="77777777" w:rsidR="004F1D5B" w:rsidRPr="0011573B" w:rsidRDefault="004F1D5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w:t>
            </w:r>
          </w:p>
        </w:tc>
      </w:tr>
      <w:tr w:rsidR="004F1D5B" w:rsidRPr="0011573B" w14:paraId="5E43FFAC" w14:textId="77777777" w:rsidTr="00BB3195">
        <w:trPr>
          <w:trHeight w:val="397"/>
        </w:trPr>
        <w:tc>
          <w:tcPr>
            <w:tcW w:w="1258" w:type="dxa"/>
            <w:vMerge/>
          </w:tcPr>
          <w:p w14:paraId="41BB9A86" w14:textId="77777777" w:rsidR="004F1D5B" w:rsidRPr="0011573B" w:rsidRDefault="004F1D5B" w:rsidP="0023756A">
            <w:pPr>
              <w:spacing w:line="300" w:lineRule="exact"/>
              <w:rPr>
                <w:rFonts w:ascii="ＭＳ 明朝" w:hAnsi="ＭＳ 明朝"/>
                <w:kern w:val="2"/>
                <w:sz w:val="18"/>
                <w:szCs w:val="18"/>
              </w:rPr>
            </w:pPr>
          </w:p>
        </w:tc>
        <w:tc>
          <w:tcPr>
            <w:tcW w:w="6693" w:type="dxa"/>
            <w:vAlign w:val="center"/>
          </w:tcPr>
          <w:p w14:paraId="5523D248" w14:textId="77777777" w:rsidR="004F1D5B" w:rsidRPr="0011573B" w:rsidRDefault="004F1D5B"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治療の必要な疾患があり、医師より健康管理が必要な場合</w:t>
            </w:r>
          </w:p>
        </w:tc>
        <w:tc>
          <w:tcPr>
            <w:tcW w:w="709" w:type="dxa"/>
            <w:vAlign w:val="center"/>
          </w:tcPr>
          <w:p w14:paraId="5A46F88F" w14:textId="77777777" w:rsidR="004F1D5B" w:rsidRPr="0011573B" w:rsidRDefault="004F1D5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w:t>
            </w:r>
          </w:p>
        </w:tc>
        <w:tc>
          <w:tcPr>
            <w:tcW w:w="709" w:type="dxa"/>
            <w:vAlign w:val="center"/>
          </w:tcPr>
          <w:p w14:paraId="6FBA6F12" w14:textId="77777777" w:rsidR="004F1D5B" w:rsidRPr="0011573B" w:rsidRDefault="004F1D5B" w:rsidP="0023756A">
            <w:pPr>
              <w:spacing w:line="300" w:lineRule="exact"/>
              <w:jc w:val="center"/>
              <w:rPr>
                <w:rFonts w:ascii="ＭＳ 明朝" w:hAnsi="ＭＳ 明朝"/>
                <w:kern w:val="2"/>
                <w:sz w:val="18"/>
                <w:szCs w:val="18"/>
              </w:rPr>
            </w:pPr>
          </w:p>
        </w:tc>
      </w:tr>
      <w:tr w:rsidR="004F1D5B" w:rsidRPr="0011573B" w14:paraId="3D242500" w14:textId="77777777" w:rsidTr="004F1D5B">
        <w:trPr>
          <w:trHeight w:val="586"/>
        </w:trPr>
        <w:tc>
          <w:tcPr>
            <w:tcW w:w="1258" w:type="dxa"/>
            <w:vMerge/>
          </w:tcPr>
          <w:p w14:paraId="71B44651" w14:textId="77777777" w:rsidR="004F1D5B" w:rsidRPr="0011573B" w:rsidRDefault="004F1D5B" w:rsidP="0023756A">
            <w:pPr>
              <w:spacing w:line="300" w:lineRule="exact"/>
              <w:rPr>
                <w:rFonts w:ascii="ＭＳ 明朝" w:hAnsi="ＭＳ 明朝"/>
                <w:kern w:val="2"/>
                <w:sz w:val="18"/>
                <w:szCs w:val="18"/>
              </w:rPr>
            </w:pPr>
          </w:p>
        </w:tc>
        <w:tc>
          <w:tcPr>
            <w:tcW w:w="6693" w:type="dxa"/>
            <w:vAlign w:val="center"/>
          </w:tcPr>
          <w:p w14:paraId="2BFA93A7" w14:textId="4E053DC6" w:rsidR="004F1D5B" w:rsidRPr="0011573B" w:rsidRDefault="004F1D5B"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嚥下が困難であり、食事に時間を要する場合（ただし、ケアプランに食事介護が含まれる場合</w:t>
            </w:r>
            <w:r w:rsidR="00FD6C67" w:rsidRPr="0011573B">
              <w:rPr>
                <w:rFonts w:ascii="ＭＳ 明朝" w:hAnsi="ＭＳ 明朝" w:hint="eastAsia"/>
                <w:kern w:val="2"/>
                <w:sz w:val="18"/>
                <w:szCs w:val="18"/>
              </w:rPr>
              <w:t>のみ</w:t>
            </w:r>
            <w:r w:rsidRPr="0011573B">
              <w:rPr>
                <w:rFonts w:ascii="ＭＳ 明朝" w:hAnsi="ＭＳ 明朝" w:hint="eastAsia"/>
                <w:kern w:val="2"/>
                <w:sz w:val="18"/>
                <w:szCs w:val="18"/>
              </w:rPr>
              <w:t>）</w:t>
            </w:r>
          </w:p>
        </w:tc>
        <w:tc>
          <w:tcPr>
            <w:tcW w:w="709" w:type="dxa"/>
            <w:vAlign w:val="center"/>
          </w:tcPr>
          <w:p w14:paraId="46FF3BD1" w14:textId="77777777" w:rsidR="004F1D5B" w:rsidRPr="0011573B" w:rsidRDefault="004F1D5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w:t>
            </w:r>
          </w:p>
        </w:tc>
        <w:tc>
          <w:tcPr>
            <w:tcW w:w="709" w:type="dxa"/>
            <w:vAlign w:val="center"/>
          </w:tcPr>
          <w:p w14:paraId="48A6AC13" w14:textId="77777777" w:rsidR="004F1D5B" w:rsidRPr="0011573B" w:rsidRDefault="004F1D5B" w:rsidP="0023756A">
            <w:pPr>
              <w:spacing w:line="300" w:lineRule="exact"/>
              <w:jc w:val="center"/>
              <w:rPr>
                <w:rFonts w:ascii="ＭＳ 明朝" w:hAnsi="ＭＳ 明朝"/>
                <w:kern w:val="2"/>
                <w:sz w:val="18"/>
                <w:szCs w:val="18"/>
              </w:rPr>
            </w:pPr>
          </w:p>
        </w:tc>
      </w:tr>
      <w:tr w:rsidR="004F1D5B" w:rsidRPr="0011573B" w14:paraId="4964C911" w14:textId="77777777" w:rsidTr="004F1D5B">
        <w:trPr>
          <w:trHeight w:val="586"/>
        </w:trPr>
        <w:tc>
          <w:tcPr>
            <w:tcW w:w="1258" w:type="dxa"/>
            <w:vMerge/>
          </w:tcPr>
          <w:p w14:paraId="2EAC5182" w14:textId="77777777" w:rsidR="004F1D5B" w:rsidRPr="0011573B" w:rsidRDefault="004F1D5B" w:rsidP="0023756A">
            <w:pPr>
              <w:spacing w:line="300" w:lineRule="exact"/>
              <w:rPr>
                <w:rFonts w:ascii="ＭＳ 明朝" w:hAnsi="ＭＳ 明朝"/>
                <w:kern w:val="2"/>
                <w:sz w:val="18"/>
                <w:szCs w:val="18"/>
              </w:rPr>
            </w:pPr>
          </w:p>
        </w:tc>
        <w:tc>
          <w:tcPr>
            <w:tcW w:w="6693" w:type="dxa"/>
            <w:vAlign w:val="center"/>
          </w:tcPr>
          <w:p w14:paraId="23BFC045" w14:textId="77777777" w:rsidR="004F1D5B" w:rsidRPr="0011573B" w:rsidRDefault="004F1D5B"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嚥下が困難等のため、きざみ食やミキサー食等が必要であり、物理的に調理行為に時間を要する場合（ただし、ケアプランに調理が含まれる場合）</w:t>
            </w:r>
          </w:p>
        </w:tc>
        <w:tc>
          <w:tcPr>
            <w:tcW w:w="709" w:type="dxa"/>
            <w:vAlign w:val="center"/>
          </w:tcPr>
          <w:p w14:paraId="0E3FDAF4" w14:textId="77777777" w:rsidR="004F1D5B" w:rsidRPr="0011573B" w:rsidRDefault="004F1D5B" w:rsidP="0023756A">
            <w:pPr>
              <w:spacing w:line="300" w:lineRule="exact"/>
              <w:jc w:val="center"/>
              <w:rPr>
                <w:rFonts w:ascii="ＭＳ 明朝" w:hAnsi="ＭＳ 明朝"/>
                <w:kern w:val="2"/>
                <w:sz w:val="18"/>
                <w:szCs w:val="18"/>
              </w:rPr>
            </w:pPr>
          </w:p>
        </w:tc>
        <w:tc>
          <w:tcPr>
            <w:tcW w:w="709" w:type="dxa"/>
            <w:vAlign w:val="center"/>
          </w:tcPr>
          <w:p w14:paraId="42BF8BD9" w14:textId="77777777" w:rsidR="004F1D5B" w:rsidRPr="0011573B" w:rsidRDefault="004F1D5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w:t>
            </w:r>
          </w:p>
        </w:tc>
      </w:tr>
      <w:tr w:rsidR="004F1D5B" w:rsidRPr="0011573B" w14:paraId="73959DF7" w14:textId="77777777" w:rsidTr="004F1D5B">
        <w:trPr>
          <w:trHeight w:val="586"/>
        </w:trPr>
        <w:tc>
          <w:tcPr>
            <w:tcW w:w="1258" w:type="dxa"/>
            <w:vMerge/>
          </w:tcPr>
          <w:p w14:paraId="3A8264B9" w14:textId="77777777" w:rsidR="004F1D5B" w:rsidRPr="0011573B" w:rsidRDefault="004F1D5B" w:rsidP="0023756A">
            <w:pPr>
              <w:spacing w:line="300" w:lineRule="exact"/>
              <w:rPr>
                <w:rFonts w:ascii="ＭＳ 明朝" w:hAnsi="ＭＳ 明朝"/>
                <w:kern w:val="2"/>
                <w:sz w:val="18"/>
                <w:szCs w:val="18"/>
              </w:rPr>
            </w:pPr>
          </w:p>
        </w:tc>
        <w:tc>
          <w:tcPr>
            <w:tcW w:w="6693" w:type="dxa"/>
            <w:vAlign w:val="center"/>
          </w:tcPr>
          <w:p w14:paraId="375ED4FD" w14:textId="77777777" w:rsidR="004F1D5B" w:rsidRPr="0011573B" w:rsidRDefault="004F1D5B"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体重・体格・麻痺等の状況から移乗等に際して１人での対応が困難であり、２人介護の必要がある場合（ただし、ケアプランに２人介護が含まれる場合）</w:t>
            </w:r>
          </w:p>
        </w:tc>
        <w:tc>
          <w:tcPr>
            <w:tcW w:w="709" w:type="dxa"/>
            <w:vAlign w:val="center"/>
          </w:tcPr>
          <w:p w14:paraId="4C1DC833" w14:textId="77777777" w:rsidR="004F1D5B" w:rsidRPr="0011573B" w:rsidRDefault="004F1D5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５</w:t>
            </w:r>
          </w:p>
        </w:tc>
        <w:tc>
          <w:tcPr>
            <w:tcW w:w="709" w:type="dxa"/>
            <w:vAlign w:val="center"/>
          </w:tcPr>
          <w:p w14:paraId="2D9621A6" w14:textId="77777777" w:rsidR="004F1D5B" w:rsidRPr="0011573B" w:rsidRDefault="004F1D5B" w:rsidP="0023756A">
            <w:pPr>
              <w:spacing w:line="300" w:lineRule="exact"/>
              <w:jc w:val="center"/>
              <w:rPr>
                <w:rFonts w:ascii="ＭＳ 明朝" w:hAnsi="ＭＳ 明朝"/>
                <w:kern w:val="2"/>
                <w:sz w:val="18"/>
                <w:szCs w:val="18"/>
              </w:rPr>
            </w:pPr>
          </w:p>
        </w:tc>
      </w:tr>
      <w:tr w:rsidR="004F1D5B" w:rsidRPr="0011573B" w14:paraId="31FC7E1A" w14:textId="77777777" w:rsidTr="000B4104">
        <w:trPr>
          <w:trHeight w:val="624"/>
        </w:trPr>
        <w:tc>
          <w:tcPr>
            <w:tcW w:w="1258" w:type="dxa"/>
            <w:vMerge/>
          </w:tcPr>
          <w:p w14:paraId="4DDA0391" w14:textId="77777777" w:rsidR="004F1D5B" w:rsidRPr="0011573B" w:rsidRDefault="004F1D5B" w:rsidP="0023756A">
            <w:pPr>
              <w:spacing w:line="300" w:lineRule="exact"/>
              <w:rPr>
                <w:rFonts w:ascii="ＭＳ 明朝" w:hAnsi="ＭＳ 明朝"/>
                <w:kern w:val="2"/>
                <w:sz w:val="18"/>
                <w:szCs w:val="18"/>
              </w:rPr>
            </w:pPr>
          </w:p>
        </w:tc>
        <w:tc>
          <w:tcPr>
            <w:tcW w:w="6693" w:type="dxa"/>
            <w:vAlign w:val="center"/>
          </w:tcPr>
          <w:p w14:paraId="3FC7AED0" w14:textId="77777777" w:rsidR="004F1D5B" w:rsidRPr="0011573B" w:rsidRDefault="004F1D5B"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行動援護の対象者となっており、居宅内においても介護を実施する必要性が著しく高い場合</w:t>
            </w:r>
          </w:p>
        </w:tc>
        <w:tc>
          <w:tcPr>
            <w:tcW w:w="709" w:type="dxa"/>
            <w:vAlign w:val="center"/>
          </w:tcPr>
          <w:p w14:paraId="6A8A32EF" w14:textId="77777777" w:rsidR="004F1D5B" w:rsidRPr="0011573B" w:rsidRDefault="004F1D5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w:t>
            </w:r>
          </w:p>
        </w:tc>
        <w:tc>
          <w:tcPr>
            <w:tcW w:w="709" w:type="dxa"/>
            <w:vAlign w:val="center"/>
          </w:tcPr>
          <w:p w14:paraId="52D0DEB4" w14:textId="77777777" w:rsidR="004F1D5B" w:rsidRPr="0011573B" w:rsidRDefault="004F1D5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w:t>
            </w:r>
          </w:p>
        </w:tc>
      </w:tr>
      <w:tr w:rsidR="004F1D5B" w:rsidRPr="0011573B" w14:paraId="5030818B" w14:textId="77777777" w:rsidTr="00BB3195">
        <w:trPr>
          <w:trHeight w:val="454"/>
        </w:trPr>
        <w:tc>
          <w:tcPr>
            <w:tcW w:w="1258" w:type="dxa"/>
            <w:vMerge/>
          </w:tcPr>
          <w:p w14:paraId="3E7E75B3" w14:textId="77777777" w:rsidR="004F1D5B" w:rsidRPr="0011573B" w:rsidRDefault="004F1D5B" w:rsidP="0023756A">
            <w:pPr>
              <w:spacing w:line="300" w:lineRule="exact"/>
              <w:rPr>
                <w:rFonts w:ascii="ＭＳ 明朝" w:hAnsi="ＭＳ 明朝"/>
                <w:kern w:val="2"/>
                <w:sz w:val="18"/>
                <w:szCs w:val="18"/>
              </w:rPr>
            </w:pPr>
          </w:p>
        </w:tc>
        <w:tc>
          <w:tcPr>
            <w:tcW w:w="6693" w:type="dxa"/>
            <w:vAlign w:val="center"/>
          </w:tcPr>
          <w:p w14:paraId="14762E18" w14:textId="77777777" w:rsidR="004F1D5B" w:rsidRPr="0011573B" w:rsidRDefault="004F1D5B"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精神障害があり、在宅生活の維持のため特別な必要性がある</w:t>
            </w:r>
            <w:r w:rsidR="000B4104" w:rsidRPr="0011573B">
              <w:rPr>
                <w:rFonts w:ascii="ＭＳ 明朝" w:hAnsi="ＭＳ 明朝" w:hint="eastAsia"/>
                <w:kern w:val="2"/>
                <w:sz w:val="18"/>
                <w:szCs w:val="18"/>
              </w:rPr>
              <w:t>場合</w:t>
            </w:r>
          </w:p>
        </w:tc>
        <w:tc>
          <w:tcPr>
            <w:tcW w:w="709" w:type="dxa"/>
            <w:vAlign w:val="center"/>
          </w:tcPr>
          <w:p w14:paraId="14D30EEF" w14:textId="77777777" w:rsidR="004F1D5B" w:rsidRPr="0011573B" w:rsidRDefault="004F1D5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w:t>
            </w:r>
          </w:p>
        </w:tc>
        <w:tc>
          <w:tcPr>
            <w:tcW w:w="709" w:type="dxa"/>
            <w:vAlign w:val="center"/>
          </w:tcPr>
          <w:p w14:paraId="7FF0B3D9" w14:textId="77777777" w:rsidR="004F1D5B" w:rsidRPr="0011573B" w:rsidRDefault="004F1D5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w:t>
            </w:r>
          </w:p>
        </w:tc>
      </w:tr>
      <w:tr w:rsidR="00737882" w:rsidRPr="0011573B" w14:paraId="614A8967" w14:textId="77777777" w:rsidTr="008855AC">
        <w:trPr>
          <w:trHeight w:val="227"/>
        </w:trPr>
        <w:tc>
          <w:tcPr>
            <w:tcW w:w="7951" w:type="dxa"/>
            <w:gridSpan w:val="2"/>
            <w:vAlign w:val="center"/>
          </w:tcPr>
          <w:p w14:paraId="6FE6991F"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加算項目の合計評価点</w:t>
            </w:r>
          </w:p>
        </w:tc>
        <w:tc>
          <w:tcPr>
            <w:tcW w:w="709" w:type="dxa"/>
            <w:vAlign w:val="bottom"/>
          </w:tcPr>
          <w:p w14:paraId="7C8D1C1D" w14:textId="77777777" w:rsidR="00737882" w:rsidRPr="0011573B" w:rsidRDefault="00737882" w:rsidP="008855AC">
            <w:pPr>
              <w:spacing w:line="300" w:lineRule="exact"/>
              <w:ind w:right="92"/>
              <w:jc w:val="right"/>
              <w:rPr>
                <w:rFonts w:ascii="ＭＳ 明朝" w:hAnsi="ＭＳ 明朝"/>
                <w:kern w:val="2"/>
                <w:sz w:val="18"/>
                <w:szCs w:val="18"/>
              </w:rPr>
            </w:pPr>
            <w:r w:rsidRPr="0011573B">
              <w:rPr>
                <w:rFonts w:ascii="ＭＳ 明朝" w:hAnsi="ＭＳ 明朝" w:hint="eastAsia"/>
                <w:kern w:val="2"/>
                <w:sz w:val="18"/>
                <w:szCs w:val="18"/>
              </w:rPr>
              <w:t xml:space="preserve">　点</w:t>
            </w:r>
          </w:p>
        </w:tc>
        <w:tc>
          <w:tcPr>
            <w:tcW w:w="709" w:type="dxa"/>
            <w:vAlign w:val="bottom"/>
          </w:tcPr>
          <w:p w14:paraId="4C7C8D6E" w14:textId="77777777" w:rsidR="00737882" w:rsidRPr="0011573B" w:rsidRDefault="00737882" w:rsidP="004F1D5B">
            <w:pPr>
              <w:spacing w:line="300" w:lineRule="exact"/>
              <w:jc w:val="right"/>
              <w:rPr>
                <w:rFonts w:ascii="ＭＳ 明朝" w:hAnsi="ＭＳ 明朝"/>
                <w:kern w:val="2"/>
                <w:sz w:val="18"/>
                <w:szCs w:val="18"/>
              </w:rPr>
            </w:pPr>
            <w:r w:rsidRPr="0011573B">
              <w:rPr>
                <w:rFonts w:ascii="ＭＳ 明朝" w:hAnsi="ＭＳ 明朝" w:hint="eastAsia"/>
                <w:kern w:val="2"/>
                <w:sz w:val="18"/>
                <w:szCs w:val="18"/>
              </w:rPr>
              <w:t xml:space="preserve">　　点</w:t>
            </w:r>
          </w:p>
        </w:tc>
      </w:tr>
    </w:tbl>
    <w:p w14:paraId="03862976" w14:textId="77777777" w:rsidR="00737882" w:rsidRPr="0011573B" w:rsidRDefault="00737882" w:rsidP="000B4104">
      <w:pPr>
        <w:spacing w:line="300" w:lineRule="exact"/>
        <w:rPr>
          <w:rFonts w:ascii="ＭＳ 明朝" w:hAnsi="ＭＳ 明朝"/>
          <w:kern w:val="2"/>
          <w:sz w:val="18"/>
          <w:szCs w:val="18"/>
        </w:rPr>
      </w:pPr>
      <w:r w:rsidRPr="0011573B">
        <w:rPr>
          <w:rFonts w:ascii="ＭＳ 明朝" w:hAnsi="ＭＳ 明朝" w:hint="eastAsia"/>
          <w:kern w:val="2"/>
          <w:sz w:val="18"/>
          <w:szCs w:val="18"/>
        </w:rPr>
        <w:t xml:space="preserve">　別表４《居宅介護》　加算時間数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653"/>
        <w:gridCol w:w="1308"/>
        <w:gridCol w:w="1134"/>
        <w:gridCol w:w="1560"/>
      </w:tblGrid>
      <w:tr w:rsidR="00737882" w:rsidRPr="0011573B" w14:paraId="2ECC7F25" w14:textId="77777777" w:rsidTr="004C7AFA">
        <w:trPr>
          <w:trHeight w:val="397"/>
        </w:trPr>
        <w:tc>
          <w:tcPr>
            <w:tcW w:w="4787" w:type="dxa"/>
            <w:gridSpan w:val="2"/>
            <w:vAlign w:val="center"/>
          </w:tcPr>
          <w:p w14:paraId="4CF13CB4"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加算項目</w:t>
            </w:r>
          </w:p>
        </w:tc>
        <w:tc>
          <w:tcPr>
            <w:tcW w:w="1308" w:type="dxa"/>
            <w:vAlign w:val="center"/>
          </w:tcPr>
          <w:p w14:paraId="5DB29F01"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基本時間数</w:t>
            </w:r>
          </w:p>
        </w:tc>
        <w:tc>
          <w:tcPr>
            <w:tcW w:w="1134" w:type="dxa"/>
            <w:vAlign w:val="center"/>
          </w:tcPr>
          <w:p w14:paraId="288ACC7F"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加算割合</w:t>
            </w:r>
          </w:p>
        </w:tc>
        <w:tc>
          <w:tcPr>
            <w:tcW w:w="1560" w:type="dxa"/>
            <w:vAlign w:val="center"/>
          </w:tcPr>
          <w:p w14:paraId="6FD3E386"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加算時間数</w:t>
            </w:r>
          </w:p>
        </w:tc>
      </w:tr>
      <w:tr w:rsidR="002E75AB" w:rsidRPr="0011573B" w14:paraId="407CF9F7" w14:textId="77777777" w:rsidTr="004C7AFA">
        <w:trPr>
          <w:trHeight w:val="397"/>
        </w:trPr>
        <w:tc>
          <w:tcPr>
            <w:tcW w:w="1134" w:type="dxa"/>
            <w:vMerge w:val="restart"/>
            <w:vAlign w:val="center"/>
          </w:tcPr>
          <w:p w14:paraId="763684D5" w14:textId="77777777" w:rsidR="002E75AB" w:rsidRPr="0011573B" w:rsidRDefault="002E75AB"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身体介護の加算</w:t>
            </w:r>
          </w:p>
        </w:tc>
        <w:tc>
          <w:tcPr>
            <w:tcW w:w="3653" w:type="dxa"/>
            <w:vAlign w:val="center"/>
          </w:tcPr>
          <w:p w14:paraId="2492C9C7" w14:textId="77777777" w:rsidR="002E75AB" w:rsidRPr="0011573B" w:rsidRDefault="002E75AB"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□評価点数の合計が１～２点の場合</w:t>
            </w:r>
          </w:p>
        </w:tc>
        <w:tc>
          <w:tcPr>
            <w:tcW w:w="1308" w:type="dxa"/>
          </w:tcPr>
          <w:p w14:paraId="2E53AE70" w14:textId="77777777" w:rsidR="002E75AB" w:rsidRPr="0011573B" w:rsidRDefault="002E75AB" w:rsidP="0023756A">
            <w:pPr>
              <w:spacing w:line="300" w:lineRule="exact"/>
              <w:rPr>
                <w:rFonts w:ascii="ＭＳ 明朝" w:hAnsi="ＭＳ 明朝"/>
                <w:kern w:val="2"/>
                <w:sz w:val="18"/>
                <w:szCs w:val="18"/>
              </w:rPr>
            </w:pPr>
          </w:p>
        </w:tc>
        <w:tc>
          <w:tcPr>
            <w:tcW w:w="1134" w:type="dxa"/>
            <w:vAlign w:val="center"/>
          </w:tcPr>
          <w:p w14:paraId="5B57BBAE" w14:textId="77777777" w:rsidR="002E75AB" w:rsidRPr="0011573B" w:rsidRDefault="002E75A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×２０％</w:t>
            </w:r>
          </w:p>
        </w:tc>
        <w:tc>
          <w:tcPr>
            <w:tcW w:w="1560" w:type="dxa"/>
          </w:tcPr>
          <w:p w14:paraId="4FC7D681" w14:textId="77777777" w:rsidR="002E75AB" w:rsidRPr="0011573B" w:rsidRDefault="002E75AB" w:rsidP="0023756A">
            <w:pPr>
              <w:spacing w:line="300" w:lineRule="exact"/>
              <w:rPr>
                <w:rFonts w:ascii="ＭＳ 明朝" w:hAnsi="ＭＳ 明朝"/>
                <w:kern w:val="2"/>
                <w:sz w:val="18"/>
                <w:szCs w:val="18"/>
              </w:rPr>
            </w:pPr>
          </w:p>
        </w:tc>
      </w:tr>
      <w:tr w:rsidR="002E75AB" w:rsidRPr="0011573B" w14:paraId="7B354CC6" w14:textId="77777777" w:rsidTr="004C7AFA">
        <w:trPr>
          <w:trHeight w:val="397"/>
        </w:trPr>
        <w:tc>
          <w:tcPr>
            <w:tcW w:w="1134" w:type="dxa"/>
            <w:vMerge/>
          </w:tcPr>
          <w:p w14:paraId="158E502D" w14:textId="77777777" w:rsidR="002E75AB" w:rsidRPr="0011573B" w:rsidRDefault="002E75AB" w:rsidP="0023756A">
            <w:pPr>
              <w:spacing w:line="300" w:lineRule="exact"/>
              <w:rPr>
                <w:rFonts w:ascii="ＭＳ 明朝" w:hAnsi="ＭＳ 明朝"/>
                <w:kern w:val="2"/>
                <w:sz w:val="18"/>
                <w:szCs w:val="18"/>
              </w:rPr>
            </w:pPr>
          </w:p>
        </w:tc>
        <w:tc>
          <w:tcPr>
            <w:tcW w:w="3653" w:type="dxa"/>
            <w:vAlign w:val="center"/>
          </w:tcPr>
          <w:p w14:paraId="0FA680DA" w14:textId="77777777" w:rsidR="002E75AB" w:rsidRPr="0011573B" w:rsidRDefault="002E75AB"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□評価点数の合計が３～４点の場合</w:t>
            </w:r>
          </w:p>
        </w:tc>
        <w:tc>
          <w:tcPr>
            <w:tcW w:w="1308" w:type="dxa"/>
          </w:tcPr>
          <w:p w14:paraId="01A9EF02" w14:textId="77777777" w:rsidR="002E75AB" w:rsidRPr="0011573B" w:rsidRDefault="002E75AB" w:rsidP="0023756A">
            <w:pPr>
              <w:spacing w:line="300" w:lineRule="exact"/>
              <w:rPr>
                <w:rFonts w:ascii="ＭＳ 明朝" w:hAnsi="ＭＳ 明朝"/>
                <w:kern w:val="2"/>
                <w:sz w:val="18"/>
                <w:szCs w:val="18"/>
              </w:rPr>
            </w:pPr>
          </w:p>
        </w:tc>
        <w:tc>
          <w:tcPr>
            <w:tcW w:w="1134" w:type="dxa"/>
            <w:vAlign w:val="center"/>
          </w:tcPr>
          <w:p w14:paraId="6F42E1F6" w14:textId="77777777" w:rsidR="002E75AB" w:rsidRPr="0011573B" w:rsidRDefault="002E75A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×２５％</w:t>
            </w:r>
          </w:p>
        </w:tc>
        <w:tc>
          <w:tcPr>
            <w:tcW w:w="1560" w:type="dxa"/>
          </w:tcPr>
          <w:p w14:paraId="73E38A15" w14:textId="77777777" w:rsidR="002E75AB" w:rsidRPr="0011573B" w:rsidRDefault="002E75AB" w:rsidP="0023756A">
            <w:pPr>
              <w:spacing w:line="300" w:lineRule="exact"/>
              <w:rPr>
                <w:rFonts w:ascii="ＭＳ 明朝" w:hAnsi="ＭＳ 明朝"/>
                <w:kern w:val="2"/>
                <w:sz w:val="18"/>
                <w:szCs w:val="18"/>
              </w:rPr>
            </w:pPr>
          </w:p>
        </w:tc>
      </w:tr>
      <w:tr w:rsidR="00A10FEE" w:rsidRPr="0011573B" w14:paraId="166DC085" w14:textId="77777777" w:rsidTr="004C7AFA">
        <w:trPr>
          <w:trHeight w:val="397"/>
        </w:trPr>
        <w:tc>
          <w:tcPr>
            <w:tcW w:w="1134" w:type="dxa"/>
            <w:vMerge/>
          </w:tcPr>
          <w:p w14:paraId="46CF3F97" w14:textId="77777777" w:rsidR="00A10FEE" w:rsidRPr="0011573B" w:rsidRDefault="00A10FEE" w:rsidP="0023756A">
            <w:pPr>
              <w:spacing w:line="300" w:lineRule="exact"/>
              <w:rPr>
                <w:rFonts w:ascii="ＭＳ 明朝" w:hAnsi="ＭＳ 明朝"/>
                <w:kern w:val="2"/>
                <w:sz w:val="18"/>
                <w:szCs w:val="18"/>
              </w:rPr>
            </w:pPr>
          </w:p>
        </w:tc>
        <w:tc>
          <w:tcPr>
            <w:tcW w:w="3653" w:type="dxa"/>
            <w:vAlign w:val="center"/>
          </w:tcPr>
          <w:p w14:paraId="17C760D8" w14:textId="77777777" w:rsidR="00A10FEE" w:rsidRPr="0011573B" w:rsidRDefault="00A10FEE"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□評価点数の合計が５点～の場合</w:t>
            </w:r>
          </w:p>
        </w:tc>
        <w:tc>
          <w:tcPr>
            <w:tcW w:w="1308" w:type="dxa"/>
          </w:tcPr>
          <w:p w14:paraId="56DB01E7" w14:textId="77777777" w:rsidR="00A10FEE" w:rsidRPr="0011573B" w:rsidRDefault="00A10FEE" w:rsidP="0023756A">
            <w:pPr>
              <w:spacing w:line="300" w:lineRule="exact"/>
              <w:rPr>
                <w:rFonts w:ascii="ＭＳ 明朝" w:hAnsi="ＭＳ 明朝"/>
                <w:kern w:val="2"/>
                <w:sz w:val="18"/>
                <w:szCs w:val="18"/>
              </w:rPr>
            </w:pPr>
          </w:p>
        </w:tc>
        <w:tc>
          <w:tcPr>
            <w:tcW w:w="1134" w:type="dxa"/>
            <w:vAlign w:val="center"/>
          </w:tcPr>
          <w:p w14:paraId="2AE4E70B" w14:textId="77777777" w:rsidR="00A10FEE" w:rsidRPr="0011573B" w:rsidRDefault="00A10FEE"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×３０％</w:t>
            </w:r>
          </w:p>
        </w:tc>
        <w:tc>
          <w:tcPr>
            <w:tcW w:w="1560" w:type="dxa"/>
          </w:tcPr>
          <w:p w14:paraId="2A804898" w14:textId="77777777" w:rsidR="00A10FEE" w:rsidRPr="0011573B" w:rsidRDefault="00A10FEE" w:rsidP="0023756A">
            <w:pPr>
              <w:spacing w:line="300" w:lineRule="exact"/>
              <w:rPr>
                <w:rFonts w:ascii="ＭＳ 明朝" w:hAnsi="ＭＳ 明朝"/>
                <w:kern w:val="2"/>
                <w:sz w:val="18"/>
                <w:szCs w:val="18"/>
              </w:rPr>
            </w:pPr>
          </w:p>
        </w:tc>
      </w:tr>
      <w:tr w:rsidR="00737882" w:rsidRPr="0011573B" w14:paraId="7EC729C6" w14:textId="77777777" w:rsidTr="004C7AFA">
        <w:trPr>
          <w:trHeight w:val="397"/>
        </w:trPr>
        <w:tc>
          <w:tcPr>
            <w:tcW w:w="7229" w:type="dxa"/>
            <w:gridSpan w:val="4"/>
            <w:vAlign w:val="center"/>
          </w:tcPr>
          <w:p w14:paraId="0B7F64DE"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合計加算時間数</w:t>
            </w:r>
          </w:p>
        </w:tc>
        <w:tc>
          <w:tcPr>
            <w:tcW w:w="1560" w:type="dxa"/>
          </w:tcPr>
          <w:p w14:paraId="314D551E" w14:textId="77777777" w:rsidR="00737882" w:rsidRPr="0011573B" w:rsidRDefault="00737882" w:rsidP="0023756A">
            <w:pPr>
              <w:spacing w:line="300" w:lineRule="exact"/>
              <w:rPr>
                <w:rFonts w:ascii="ＭＳ 明朝" w:hAnsi="ＭＳ 明朝"/>
                <w:kern w:val="2"/>
                <w:sz w:val="18"/>
                <w:szCs w:val="18"/>
              </w:rPr>
            </w:pPr>
            <w:r w:rsidRPr="0011573B">
              <w:rPr>
                <w:rFonts w:ascii="ＭＳ 明朝" w:hAnsi="ＭＳ 明朝" w:hint="eastAsia"/>
                <w:kern w:val="2"/>
                <w:sz w:val="18"/>
                <w:szCs w:val="18"/>
              </w:rPr>
              <w:t xml:space="preserve">　　　　時間</w:t>
            </w:r>
          </w:p>
        </w:tc>
      </w:tr>
      <w:tr w:rsidR="002E75AB" w:rsidRPr="0011573B" w14:paraId="25BF322D" w14:textId="77777777" w:rsidTr="004C7AFA">
        <w:trPr>
          <w:trHeight w:val="397"/>
        </w:trPr>
        <w:tc>
          <w:tcPr>
            <w:tcW w:w="1134" w:type="dxa"/>
            <w:vMerge w:val="restart"/>
            <w:vAlign w:val="center"/>
          </w:tcPr>
          <w:p w14:paraId="399A94E1" w14:textId="77777777" w:rsidR="002E75AB" w:rsidRPr="0011573B" w:rsidRDefault="002E75AB"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家事援助の加算</w:t>
            </w:r>
          </w:p>
        </w:tc>
        <w:tc>
          <w:tcPr>
            <w:tcW w:w="3653" w:type="dxa"/>
            <w:vAlign w:val="center"/>
          </w:tcPr>
          <w:p w14:paraId="7A4E50A1" w14:textId="77777777" w:rsidR="002E75AB" w:rsidRPr="0011573B" w:rsidRDefault="002E75AB"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□評価点数が１点の場合</w:t>
            </w:r>
          </w:p>
        </w:tc>
        <w:tc>
          <w:tcPr>
            <w:tcW w:w="1308" w:type="dxa"/>
          </w:tcPr>
          <w:p w14:paraId="297828FA" w14:textId="77777777" w:rsidR="002E75AB" w:rsidRPr="0011573B" w:rsidRDefault="002E75AB" w:rsidP="0023756A">
            <w:pPr>
              <w:spacing w:line="300" w:lineRule="exact"/>
              <w:rPr>
                <w:rFonts w:ascii="ＭＳ 明朝" w:hAnsi="ＭＳ 明朝"/>
                <w:kern w:val="2"/>
                <w:sz w:val="18"/>
                <w:szCs w:val="18"/>
              </w:rPr>
            </w:pPr>
          </w:p>
        </w:tc>
        <w:tc>
          <w:tcPr>
            <w:tcW w:w="1134" w:type="dxa"/>
            <w:vAlign w:val="center"/>
          </w:tcPr>
          <w:p w14:paraId="01C8B54C" w14:textId="77777777" w:rsidR="002E75AB" w:rsidRPr="0011573B" w:rsidRDefault="002E75A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×２０％</w:t>
            </w:r>
          </w:p>
        </w:tc>
        <w:tc>
          <w:tcPr>
            <w:tcW w:w="1560" w:type="dxa"/>
          </w:tcPr>
          <w:p w14:paraId="0BDFDA1D" w14:textId="77777777" w:rsidR="002E75AB" w:rsidRPr="0011573B" w:rsidRDefault="002E75AB" w:rsidP="0023756A">
            <w:pPr>
              <w:spacing w:line="300" w:lineRule="exact"/>
              <w:rPr>
                <w:rFonts w:ascii="ＭＳ 明朝" w:hAnsi="ＭＳ 明朝"/>
                <w:kern w:val="2"/>
                <w:sz w:val="18"/>
                <w:szCs w:val="18"/>
              </w:rPr>
            </w:pPr>
          </w:p>
        </w:tc>
      </w:tr>
      <w:tr w:rsidR="002E75AB" w:rsidRPr="0011573B" w14:paraId="242FB1EB" w14:textId="77777777" w:rsidTr="004C7AFA">
        <w:trPr>
          <w:trHeight w:val="397"/>
        </w:trPr>
        <w:tc>
          <w:tcPr>
            <w:tcW w:w="1134" w:type="dxa"/>
            <w:vMerge/>
          </w:tcPr>
          <w:p w14:paraId="32F4B631" w14:textId="77777777" w:rsidR="002E75AB" w:rsidRPr="0011573B" w:rsidRDefault="002E75AB" w:rsidP="0023756A">
            <w:pPr>
              <w:spacing w:line="300" w:lineRule="exact"/>
              <w:rPr>
                <w:rFonts w:ascii="ＭＳ 明朝" w:hAnsi="ＭＳ 明朝"/>
                <w:kern w:val="2"/>
                <w:sz w:val="18"/>
                <w:szCs w:val="18"/>
              </w:rPr>
            </w:pPr>
          </w:p>
        </w:tc>
        <w:tc>
          <w:tcPr>
            <w:tcW w:w="3653" w:type="dxa"/>
            <w:vAlign w:val="center"/>
          </w:tcPr>
          <w:p w14:paraId="70FE35D3" w14:textId="77777777" w:rsidR="002E75AB" w:rsidRPr="0011573B" w:rsidRDefault="002E75AB"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□評価点数が２点の場合</w:t>
            </w:r>
          </w:p>
        </w:tc>
        <w:tc>
          <w:tcPr>
            <w:tcW w:w="1308" w:type="dxa"/>
          </w:tcPr>
          <w:p w14:paraId="6363D4CD" w14:textId="77777777" w:rsidR="002E75AB" w:rsidRPr="0011573B" w:rsidRDefault="002E75AB" w:rsidP="0023756A">
            <w:pPr>
              <w:spacing w:line="300" w:lineRule="exact"/>
              <w:rPr>
                <w:rFonts w:ascii="ＭＳ 明朝" w:hAnsi="ＭＳ 明朝"/>
                <w:kern w:val="2"/>
                <w:sz w:val="18"/>
                <w:szCs w:val="18"/>
              </w:rPr>
            </w:pPr>
          </w:p>
        </w:tc>
        <w:tc>
          <w:tcPr>
            <w:tcW w:w="1134" w:type="dxa"/>
            <w:vAlign w:val="center"/>
          </w:tcPr>
          <w:p w14:paraId="07E7A959" w14:textId="77777777" w:rsidR="002E75AB" w:rsidRPr="0011573B" w:rsidRDefault="002E75A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×２５％</w:t>
            </w:r>
          </w:p>
        </w:tc>
        <w:tc>
          <w:tcPr>
            <w:tcW w:w="1560" w:type="dxa"/>
          </w:tcPr>
          <w:p w14:paraId="5D586BE2" w14:textId="77777777" w:rsidR="002E75AB" w:rsidRPr="0011573B" w:rsidRDefault="002E75AB" w:rsidP="0023756A">
            <w:pPr>
              <w:spacing w:line="300" w:lineRule="exact"/>
              <w:rPr>
                <w:rFonts w:ascii="ＭＳ 明朝" w:hAnsi="ＭＳ 明朝"/>
                <w:kern w:val="2"/>
                <w:sz w:val="18"/>
                <w:szCs w:val="18"/>
              </w:rPr>
            </w:pPr>
          </w:p>
        </w:tc>
      </w:tr>
      <w:tr w:rsidR="00A10FEE" w:rsidRPr="0011573B" w14:paraId="6B7FCD62" w14:textId="77777777" w:rsidTr="004C7AFA">
        <w:trPr>
          <w:trHeight w:val="397"/>
        </w:trPr>
        <w:tc>
          <w:tcPr>
            <w:tcW w:w="1134" w:type="dxa"/>
            <w:vMerge/>
          </w:tcPr>
          <w:p w14:paraId="54C93EAA" w14:textId="77777777" w:rsidR="00A10FEE" w:rsidRPr="0011573B" w:rsidRDefault="00A10FEE" w:rsidP="0023756A">
            <w:pPr>
              <w:spacing w:line="300" w:lineRule="exact"/>
              <w:rPr>
                <w:rFonts w:ascii="ＭＳ 明朝" w:hAnsi="ＭＳ 明朝"/>
                <w:kern w:val="2"/>
                <w:sz w:val="18"/>
                <w:szCs w:val="18"/>
              </w:rPr>
            </w:pPr>
          </w:p>
        </w:tc>
        <w:tc>
          <w:tcPr>
            <w:tcW w:w="3653" w:type="dxa"/>
            <w:vAlign w:val="center"/>
          </w:tcPr>
          <w:p w14:paraId="4775E5BC" w14:textId="77777777" w:rsidR="00A10FEE" w:rsidRPr="0011573B" w:rsidRDefault="00A10FEE"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□評価点数が３点の場合</w:t>
            </w:r>
          </w:p>
        </w:tc>
        <w:tc>
          <w:tcPr>
            <w:tcW w:w="1308" w:type="dxa"/>
          </w:tcPr>
          <w:p w14:paraId="10FB3F4E" w14:textId="77777777" w:rsidR="00A10FEE" w:rsidRPr="0011573B" w:rsidRDefault="00A10FEE" w:rsidP="0023756A">
            <w:pPr>
              <w:spacing w:line="300" w:lineRule="exact"/>
              <w:rPr>
                <w:rFonts w:ascii="ＭＳ 明朝" w:hAnsi="ＭＳ 明朝"/>
                <w:kern w:val="2"/>
                <w:sz w:val="18"/>
                <w:szCs w:val="18"/>
              </w:rPr>
            </w:pPr>
          </w:p>
        </w:tc>
        <w:tc>
          <w:tcPr>
            <w:tcW w:w="1134" w:type="dxa"/>
            <w:vAlign w:val="center"/>
          </w:tcPr>
          <w:p w14:paraId="11B85D4B" w14:textId="77777777" w:rsidR="00A10FEE" w:rsidRPr="0011573B" w:rsidRDefault="00A10FEE"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×３０％</w:t>
            </w:r>
          </w:p>
        </w:tc>
        <w:tc>
          <w:tcPr>
            <w:tcW w:w="1560" w:type="dxa"/>
          </w:tcPr>
          <w:p w14:paraId="68DFC46F" w14:textId="77777777" w:rsidR="00A10FEE" w:rsidRPr="0011573B" w:rsidRDefault="00A10FEE" w:rsidP="0023756A">
            <w:pPr>
              <w:spacing w:line="300" w:lineRule="exact"/>
              <w:rPr>
                <w:rFonts w:ascii="ＭＳ 明朝" w:hAnsi="ＭＳ 明朝"/>
                <w:kern w:val="2"/>
                <w:sz w:val="18"/>
                <w:szCs w:val="18"/>
              </w:rPr>
            </w:pPr>
          </w:p>
        </w:tc>
      </w:tr>
      <w:tr w:rsidR="00737882" w:rsidRPr="0011573B" w14:paraId="622CAB7F" w14:textId="77777777" w:rsidTr="004C7AFA">
        <w:trPr>
          <w:trHeight w:val="397"/>
        </w:trPr>
        <w:tc>
          <w:tcPr>
            <w:tcW w:w="7229" w:type="dxa"/>
            <w:gridSpan w:val="4"/>
            <w:vAlign w:val="center"/>
          </w:tcPr>
          <w:p w14:paraId="20F71A7F"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合計加算時間数</w:t>
            </w:r>
          </w:p>
        </w:tc>
        <w:tc>
          <w:tcPr>
            <w:tcW w:w="1560" w:type="dxa"/>
          </w:tcPr>
          <w:p w14:paraId="42C03136" w14:textId="77777777" w:rsidR="00737882" w:rsidRPr="0011573B" w:rsidRDefault="00737882" w:rsidP="0023756A">
            <w:pPr>
              <w:spacing w:line="300" w:lineRule="exact"/>
              <w:rPr>
                <w:rFonts w:ascii="ＭＳ 明朝" w:hAnsi="ＭＳ 明朝"/>
                <w:kern w:val="2"/>
                <w:sz w:val="18"/>
                <w:szCs w:val="18"/>
              </w:rPr>
            </w:pPr>
            <w:r w:rsidRPr="0011573B">
              <w:rPr>
                <w:rFonts w:ascii="ＭＳ 明朝" w:hAnsi="ＭＳ 明朝" w:hint="eastAsia"/>
                <w:kern w:val="2"/>
                <w:sz w:val="18"/>
                <w:szCs w:val="18"/>
              </w:rPr>
              <w:t xml:space="preserve">　　　　時間</w:t>
            </w:r>
          </w:p>
        </w:tc>
      </w:tr>
    </w:tbl>
    <w:p w14:paraId="66BC20E5" w14:textId="77777777" w:rsidR="00737882" w:rsidRPr="0011573B" w:rsidRDefault="00737882" w:rsidP="0023756A">
      <w:pPr>
        <w:spacing w:line="300" w:lineRule="exact"/>
        <w:rPr>
          <w:rFonts w:ascii="ＭＳ 明朝" w:hAnsi="ＭＳ 明朝"/>
          <w:kern w:val="2"/>
          <w:sz w:val="18"/>
          <w:szCs w:val="18"/>
        </w:rPr>
      </w:pPr>
      <w:r w:rsidRPr="0011573B">
        <w:rPr>
          <w:rFonts w:ascii="ＭＳ 明朝" w:hAnsi="ＭＳ 明朝" w:hint="eastAsia"/>
          <w:kern w:val="2"/>
          <w:sz w:val="18"/>
          <w:szCs w:val="18"/>
        </w:rPr>
        <w:t xml:space="preserve">　※端数は、切り上げ</w:t>
      </w:r>
    </w:p>
    <w:p w14:paraId="5A46D166" w14:textId="77777777" w:rsidR="00737882" w:rsidRPr="0011573B" w:rsidRDefault="00737882" w:rsidP="0023756A">
      <w:pPr>
        <w:spacing w:line="300" w:lineRule="exact"/>
        <w:rPr>
          <w:rFonts w:ascii="ＭＳ 明朝" w:hAnsi="ＭＳ 明朝"/>
          <w:kern w:val="2"/>
          <w:sz w:val="18"/>
          <w:szCs w:val="18"/>
        </w:rPr>
      </w:pPr>
    </w:p>
    <w:p w14:paraId="69DC1895" w14:textId="77777777" w:rsidR="00737882" w:rsidRPr="0011573B" w:rsidRDefault="00737882" w:rsidP="0023756A">
      <w:pPr>
        <w:spacing w:line="300" w:lineRule="exact"/>
        <w:rPr>
          <w:rFonts w:ascii="ＭＳ 明朝" w:hAnsi="ＭＳ 明朝"/>
          <w:kern w:val="2"/>
          <w:sz w:val="18"/>
          <w:szCs w:val="18"/>
        </w:rPr>
      </w:pPr>
      <w:r w:rsidRPr="0011573B">
        <w:rPr>
          <w:rFonts w:ascii="ＭＳ 明朝" w:hAnsi="ＭＳ 明朝" w:hint="eastAsia"/>
          <w:kern w:val="2"/>
          <w:sz w:val="18"/>
          <w:szCs w:val="18"/>
        </w:rPr>
        <w:t xml:space="preserve">　別表５《居宅介護》　減算時間数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1134"/>
        <w:gridCol w:w="1134"/>
      </w:tblGrid>
      <w:tr w:rsidR="00737882" w:rsidRPr="0011573B" w14:paraId="7F640274" w14:textId="77777777" w:rsidTr="001E4F15">
        <w:trPr>
          <w:trHeight w:val="397"/>
        </w:trPr>
        <w:tc>
          <w:tcPr>
            <w:tcW w:w="6521" w:type="dxa"/>
            <w:vAlign w:val="center"/>
          </w:tcPr>
          <w:p w14:paraId="3BA806DD"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減算項目</w:t>
            </w:r>
          </w:p>
        </w:tc>
        <w:tc>
          <w:tcPr>
            <w:tcW w:w="1134" w:type="dxa"/>
            <w:vAlign w:val="center"/>
          </w:tcPr>
          <w:p w14:paraId="381C13FE"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身体介護</w:t>
            </w:r>
          </w:p>
        </w:tc>
        <w:tc>
          <w:tcPr>
            <w:tcW w:w="1134" w:type="dxa"/>
            <w:vAlign w:val="center"/>
          </w:tcPr>
          <w:p w14:paraId="2837CA98"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家事援助</w:t>
            </w:r>
          </w:p>
        </w:tc>
      </w:tr>
      <w:tr w:rsidR="00737882" w:rsidRPr="0011573B" w14:paraId="571BEFC6" w14:textId="77777777" w:rsidTr="001E4F15">
        <w:trPr>
          <w:trHeight w:val="397"/>
        </w:trPr>
        <w:tc>
          <w:tcPr>
            <w:tcW w:w="6521" w:type="dxa"/>
            <w:tcBorders>
              <w:bottom w:val="single" w:sz="4" w:space="0" w:color="auto"/>
            </w:tcBorders>
            <w:vAlign w:val="center"/>
          </w:tcPr>
          <w:p w14:paraId="3ABF2928" w14:textId="64A946C6" w:rsidR="00FD6C67" w:rsidRPr="0011573B" w:rsidRDefault="00406F05" w:rsidP="00FD6C67">
            <w:pPr>
              <w:spacing w:line="300" w:lineRule="exact"/>
              <w:ind w:left="369" w:hangingChars="200" w:hanging="369"/>
              <w:jc w:val="both"/>
              <w:rPr>
                <w:rFonts w:ascii="ＭＳ 明朝" w:hAnsi="ＭＳ 明朝"/>
                <w:kern w:val="2"/>
                <w:sz w:val="18"/>
                <w:szCs w:val="18"/>
              </w:rPr>
            </w:pPr>
            <w:r w:rsidRPr="0011573B">
              <w:rPr>
                <w:rFonts w:ascii="ＭＳ 明朝" w:hAnsi="ＭＳ 明朝" w:hint="eastAsia"/>
                <w:kern w:val="2"/>
                <w:sz w:val="18"/>
                <w:szCs w:val="18"/>
              </w:rPr>
              <w:t>□　区分６（重度障害者包括支援対象者）で日中活動系サービスを受けている場合</w:t>
            </w:r>
          </w:p>
        </w:tc>
        <w:tc>
          <w:tcPr>
            <w:tcW w:w="1134" w:type="dxa"/>
            <w:tcBorders>
              <w:bottom w:val="single" w:sz="4" w:space="0" w:color="auto"/>
            </w:tcBorders>
            <w:vAlign w:val="center"/>
          </w:tcPr>
          <w:p w14:paraId="529AB7AD" w14:textId="77777777" w:rsidR="00737882" w:rsidRPr="0011573B" w:rsidRDefault="00406F05"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６</w:t>
            </w:r>
          </w:p>
        </w:tc>
        <w:tc>
          <w:tcPr>
            <w:tcW w:w="1134" w:type="dxa"/>
            <w:tcBorders>
              <w:bottom w:val="single" w:sz="4" w:space="0" w:color="auto"/>
            </w:tcBorders>
            <w:vAlign w:val="center"/>
          </w:tcPr>
          <w:p w14:paraId="14854104" w14:textId="77777777" w:rsidR="00737882" w:rsidRPr="0011573B" w:rsidRDefault="00406F05"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w:t>
            </w:r>
          </w:p>
        </w:tc>
      </w:tr>
      <w:tr w:rsidR="00261A50" w:rsidRPr="0011573B" w14:paraId="02FEAACA" w14:textId="77777777" w:rsidTr="001E4F15">
        <w:trPr>
          <w:trHeight w:val="397"/>
        </w:trPr>
        <w:tc>
          <w:tcPr>
            <w:tcW w:w="6521" w:type="dxa"/>
            <w:vAlign w:val="center"/>
          </w:tcPr>
          <w:p w14:paraId="65CA570B" w14:textId="77777777" w:rsidR="00261A50" w:rsidRPr="0011573B" w:rsidRDefault="00261A50" w:rsidP="00261A50">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区分６（上記以外の方）で日中活動系サービスを受けている場合</w:t>
            </w:r>
          </w:p>
        </w:tc>
        <w:tc>
          <w:tcPr>
            <w:tcW w:w="1134" w:type="dxa"/>
            <w:vAlign w:val="center"/>
          </w:tcPr>
          <w:p w14:paraId="1E7A3237" w14:textId="77777777" w:rsidR="00261A50" w:rsidRPr="0011573B" w:rsidRDefault="00261A50" w:rsidP="00261A50">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４</w:t>
            </w:r>
          </w:p>
        </w:tc>
        <w:tc>
          <w:tcPr>
            <w:tcW w:w="1134" w:type="dxa"/>
            <w:vAlign w:val="center"/>
          </w:tcPr>
          <w:p w14:paraId="50E52D10" w14:textId="77777777" w:rsidR="00261A50" w:rsidRPr="0011573B" w:rsidRDefault="00261A50" w:rsidP="00261A50">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w:t>
            </w:r>
          </w:p>
        </w:tc>
      </w:tr>
      <w:tr w:rsidR="00261A50" w:rsidRPr="0011573B" w14:paraId="59782FA1" w14:textId="77777777" w:rsidTr="001E4F15">
        <w:trPr>
          <w:trHeight w:val="397"/>
        </w:trPr>
        <w:tc>
          <w:tcPr>
            <w:tcW w:w="6521" w:type="dxa"/>
            <w:vAlign w:val="center"/>
          </w:tcPr>
          <w:p w14:paraId="7EEAB10A" w14:textId="77777777" w:rsidR="00261A50" w:rsidRPr="0011573B" w:rsidRDefault="00261A50" w:rsidP="00DE5C73">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区分６（重度障害者包括支援対象者）で介護保険対象者</w:t>
            </w:r>
          </w:p>
        </w:tc>
        <w:tc>
          <w:tcPr>
            <w:tcW w:w="1134" w:type="dxa"/>
            <w:vAlign w:val="center"/>
          </w:tcPr>
          <w:p w14:paraId="0C96CC8B" w14:textId="77777777" w:rsidR="00261A50" w:rsidRPr="0011573B" w:rsidRDefault="00261A50" w:rsidP="001D41A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１２</w:t>
            </w:r>
          </w:p>
        </w:tc>
        <w:tc>
          <w:tcPr>
            <w:tcW w:w="1134" w:type="dxa"/>
            <w:vAlign w:val="center"/>
          </w:tcPr>
          <w:p w14:paraId="103196F0" w14:textId="77777777" w:rsidR="00261A50" w:rsidRPr="0011573B" w:rsidRDefault="00261A50" w:rsidP="001D41A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w:t>
            </w:r>
          </w:p>
        </w:tc>
      </w:tr>
      <w:tr w:rsidR="00261A50" w:rsidRPr="0011573B" w14:paraId="467DE48B" w14:textId="77777777" w:rsidTr="001E4F15">
        <w:trPr>
          <w:trHeight w:val="397"/>
        </w:trPr>
        <w:tc>
          <w:tcPr>
            <w:tcW w:w="6521" w:type="dxa"/>
            <w:vAlign w:val="center"/>
          </w:tcPr>
          <w:p w14:paraId="72C82766" w14:textId="77777777" w:rsidR="00261A50" w:rsidRPr="0011573B" w:rsidRDefault="00261A50" w:rsidP="00261A50">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区分６（上記以外の方）で介護保険対象者</w:t>
            </w:r>
          </w:p>
        </w:tc>
        <w:tc>
          <w:tcPr>
            <w:tcW w:w="1134" w:type="dxa"/>
            <w:vAlign w:val="center"/>
          </w:tcPr>
          <w:p w14:paraId="039C7430" w14:textId="77777777" w:rsidR="00261A50" w:rsidRPr="0011573B" w:rsidRDefault="00261A50" w:rsidP="00261A50">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８</w:t>
            </w:r>
          </w:p>
        </w:tc>
        <w:tc>
          <w:tcPr>
            <w:tcW w:w="1134" w:type="dxa"/>
            <w:vAlign w:val="center"/>
          </w:tcPr>
          <w:p w14:paraId="2421F9EE" w14:textId="77777777" w:rsidR="00261A50" w:rsidRPr="0011573B" w:rsidRDefault="00261A50" w:rsidP="00261A50">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w:t>
            </w:r>
          </w:p>
        </w:tc>
      </w:tr>
      <w:tr w:rsidR="00261A50" w:rsidRPr="0011573B" w14:paraId="3891C85A" w14:textId="77777777" w:rsidTr="001E4F15">
        <w:trPr>
          <w:trHeight w:val="397"/>
        </w:trPr>
        <w:tc>
          <w:tcPr>
            <w:tcW w:w="6521" w:type="dxa"/>
            <w:vAlign w:val="center"/>
          </w:tcPr>
          <w:p w14:paraId="66B59477" w14:textId="77777777" w:rsidR="00261A50" w:rsidRPr="0011573B" w:rsidRDefault="00261A50" w:rsidP="00DE5C73">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区分５で介護保険対象者</w:t>
            </w:r>
          </w:p>
        </w:tc>
        <w:tc>
          <w:tcPr>
            <w:tcW w:w="1134" w:type="dxa"/>
            <w:vAlign w:val="center"/>
          </w:tcPr>
          <w:p w14:paraId="5F0D8F9E" w14:textId="77777777" w:rsidR="00261A50" w:rsidRPr="0011573B" w:rsidRDefault="00261A50" w:rsidP="001D41A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５</w:t>
            </w:r>
          </w:p>
        </w:tc>
        <w:tc>
          <w:tcPr>
            <w:tcW w:w="1134" w:type="dxa"/>
            <w:vAlign w:val="center"/>
          </w:tcPr>
          <w:p w14:paraId="264B79F1" w14:textId="77777777" w:rsidR="00261A50" w:rsidRPr="0011573B" w:rsidRDefault="00261A50" w:rsidP="001D41A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w:t>
            </w:r>
          </w:p>
        </w:tc>
      </w:tr>
      <w:tr w:rsidR="00261A50" w:rsidRPr="0011573B" w14:paraId="2FDDDFDA" w14:textId="77777777" w:rsidTr="001E4F15">
        <w:trPr>
          <w:trHeight w:val="397"/>
        </w:trPr>
        <w:tc>
          <w:tcPr>
            <w:tcW w:w="6521" w:type="dxa"/>
            <w:vAlign w:val="center"/>
          </w:tcPr>
          <w:p w14:paraId="4BBFE835" w14:textId="77777777" w:rsidR="00261A50" w:rsidRPr="0011573B" w:rsidRDefault="00261A50" w:rsidP="00DE5C73">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区分４で介護保険対象者</w:t>
            </w:r>
          </w:p>
        </w:tc>
        <w:tc>
          <w:tcPr>
            <w:tcW w:w="1134" w:type="dxa"/>
            <w:vAlign w:val="center"/>
          </w:tcPr>
          <w:p w14:paraId="1C3C05FC" w14:textId="77777777" w:rsidR="00261A50" w:rsidRPr="0011573B" w:rsidRDefault="00261A50" w:rsidP="001D41A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w:t>
            </w:r>
          </w:p>
        </w:tc>
        <w:tc>
          <w:tcPr>
            <w:tcW w:w="1134" w:type="dxa"/>
            <w:vAlign w:val="center"/>
          </w:tcPr>
          <w:p w14:paraId="45BE4806" w14:textId="77777777" w:rsidR="00261A50" w:rsidRPr="0011573B" w:rsidRDefault="00261A50" w:rsidP="001D41A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w:t>
            </w:r>
          </w:p>
        </w:tc>
      </w:tr>
      <w:tr w:rsidR="00261A50" w:rsidRPr="0011573B" w14:paraId="257D0A90" w14:textId="77777777" w:rsidTr="001E4F15">
        <w:trPr>
          <w:trHeight w:val="397"/>
        </w:trPr>
        <w:tc>
          <w:tcPr>
            <w:tcW w:w="6521" w:type="dxa"/>
            <w:vAlign w:val="center"/>
          </w:tcPr>
          <w:p w14:paraId="6DE18795" w14:textId="77777777" w:rsidR="00261A50" w:rsidRPr="0011573B" w:rsidRDefault="00261A50" w:rsidP="00DE5C73">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合計減算時間数</w:t>
            </w:r>
          </w:p>
        </w:tc>
        <w:tc>
          <w:tcPr>
            <w:tcW w:w="1134" w:type="dxa"/>
            <w:vAlign w:val="center"/>
          </w:tcPr>
          <w:p w14:paraId="001B53B9" w14:textId="77777777" w:rsidR="00261A50" w:rsidRPr="0011573B" w:rsidRDefault="00261A50" w:rsidP="00801A1F">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時間</w:t>
            </w:r>
          </w:p>
        </w:tc>
        <w:tc>
          <w:tcPr>
            <w:tcW w:w="1134" w:type="dxa"/>
            <w:vAlign w:val="center"/>
          </w:tcPr>
          <w:p w14:paraId="33678599" w14:textId="77777777" w:rsidR="00261A50" w:rsidRPr="0011573B" w:rsidRDefault="00261A50" w:rsidP="001E4F15">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時間</w:t>
            </w:r>
          </w:p>
        </w:tc>
      </w:tr>
    </w:tbl>
    <w:p w14:paraId="490AFF38" w14:textId="77777777" w:rsidR="00737882" w:rsidRPr="0011573B" w:rsidRDefault="00737882" w:rsidP="0023756A">
      <w:pPr>
        <w:spacing w:line="300" w:lineRule="exact"/>
        <w:rPr>
          <w:rFonts w:ascii="ＭＳ 明朝" w:hAnsi="ＭＳ 明朝"/>
          <w:kern w:val="2"/>
          <w:sz w:val="18"/>
          <w:szCs w:val="18"/>
        </w:rPr>
      </w:pPr>
    </w:p>
    <w:p w14:paraId="45EDD711" w14:textId="77777777" w:rsidR="003A4A14" w:rsidRPr="0011573B" w:rsidRDefault="003A4A14" w:rsidP="003A4A14">
      <w:pPr>
        <w:spacing w:line="300" w:lineRule="exact"/>
        <w:ind w:firstLineChars="100" w:firstLine="185"/>
        <w:rPr>
          <w:rFonts w:ascii="ＭＳ 明朝" w:hAnsi="ＭＳ 明朝"/>
          <w:kern w:val="2"/>
          <w:sz w:val="18"/>
          <w:szCs w:val="18"/>
        </w:rPr>
      </w:pPr>
      <w:r w:rsidRPr="0011573B">
        <w:rPr>
          <w:rFonts w:ascii="ＭＳ 明朝" w:hAnsi="ＭＳ 明朝" w:hint="eastAsia"/>
          <w:kern w:val="2"/>
          <w:sz w:val="18"/>
          <w:szCs w:val="18"/>
        </w:rPr>
        <w:t>別表６《同行援護》基本時間</w:t>
      </w:r>
      <w:r w:rsidR="008D612C" w:rsidRPr="0011573B">
        <w:rPr>
          <w:rFonts w:ascii="ＭＳ 明朝" w:hAnsi="ＭＳ 明朝" w:hint="eastAsia"/>
          <w:kern w:val="2"/>
          <w:sz w:val="18"/>
          <w:szCs w:val="18"/>
        </w:rPr>
        <w:t>数</w:t>
      </w:r>
      <w:r w:rsidRPr="0011573B">
        <w:rPr>
          <w:rFonts w:ascii="ＭＳ 明朝" w:hAnsi="ＭＳ 明朝" w:hint="eastAsia"/>
          <w:kern w:val="2"/>
          <w:sz w:val="18"/>
          <w:szCs w:val="18"/>
        </w:rPr>
        <w:t>及び加算時間</w:t>
      </w:r>
      <w:r w:rsidR="008D612C" w:rsidRPr="0011573B">
        <w:rPr>
          <w:rFonts w:ascii="ＭＳ 明朝" w:hAnsi="ＭＳ 明朝" w:hint="eastAsia"/>
          <w:kern w:val="2"/>
          <w:sz w:val="18"/>
          <w:szCs w:val="18"/>
        </w:rPr>
        <w:t>数</w:t>
      </w:r>
    </w:p>
    <w:tbl>
      <w:tblPr>
        <w:tblStyle w:val="a8"/>
        <w:tblW w:w="0" w:type="auto"/>
        <w:tblInd w:w="250" w:type="dxa"/>
        <w:tblLook w:val="04A0" w:firstRow="1" w:lastRow="0" w:firstColumn="1" w:lastColumn="0" w:noHBand="0" w:noVBand="1"/>
      </w:tblPr>
      <w:tblGrid>
        <w:gridCol w:w="1276"/>
        <w:gridCol w:w="7654"/>
      </w:tblGrid>
      <w:tr w:rsidR="003A4A14" w:rsidRPr="0011573B" w14:paraId="507DE0FC" w14:textId="77777777" w:rsidTr="001E4F15">
        <w:trPr>
          <w:trHeight w:val="1928"/>
        </w:trPr>
        <w:tc>
          <w:tcPr>
            <w:tcW w:w="1276" w:type="dxa"/>
            <w:vAlign w:val="center"/>
          </w:tcPr>
          <w:p w14:paraId="50608B34" w14:textId="77777777" w:rsidR="003A4A14" w:rsidRPr="0011573B" w:rsidRDefault="003A4A14" w:rsidP="00F46289">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私的理由</w:t>
            </w:r>
          </w:p>
        </w:tc>
        <w:tc>
          <w:tcPr>
            <w:tcW w:w="7654" w:type="dxa"/>
            <w:vAlign w:val="center"/>
          </w:tcPr>
          <w:p w14:paraId="22C9368A" w14:textId="77777777" w:rsidR="003A4A14" w:rsidRPr="0011573B" w:rsidRDefault="003A4A14" w:rsidP="001D41A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個人の選好に基づいて行う社会参加活動等、私的理由による利用については</w:t>
            </w:r>
            <w:r w:rsidR="008D612C" w:rsidRPr="0011573B">
              <w:rPr>
                <w:rFonts w:ascii="ＭＳ 明朝" w:hAnsi="ＭＳ 明朝" w:hint="eastAsia"/>
                <w:kern w:val="2"/>
                <w:sz w:val="18"/>
                <w:szCs w:val="18"/>
              </w:rPr>
              <w:t>、基本時間数として</w:t>
            </w:r>
            <w:r w:rsidRPr="0011573B">
              <w:rPr>
                <w:rFonts w:ascii="ＭＳ 明朝" w:hAnsi="ＭＳ 明朝" w:hint="eastAsia"/>
                <w:kern w:val="2"/>
                <w:sz w:val="18"/>
                <w:szCs w:val="18"/>
              </w:rPr>
              <w:t>月４０時間以内で支給決定する。</w:t>
            </w:r>
          </w:p>
          <w:p w14:paraId="1C3E0E26" w14:textId="29539C90" w:rsidR="00137A1D" w:rsidRPr="0011573B" w:rsidRDefault="00137A1D" w:rsidP="001D41A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但し、グループホーム入居者</w:t>
            </w:r>
            <w:r w:rsidR="00AB44E8" w:rsidRPr="0011573B">
              <w:rPr>
                <w:rFonts w:ascii="ＭＳ 明朝" w:hAnsi="ＭＳ 明朝" w:hint="eastAsia"/>
                <w:kern w:val="2"/>
                <w:sz w:val="18"/>
                <w:szCs w:val="18"/>
              </w:rPr>
              <w:t>、救護施設入所者</w:t>
            </w:r>
            <w:r w:rsidR="007B01D3" w:rsidRPr="0011573B">
              <w:rPr>
                <w:rFonts w:ascii="ＭＳ 明朝" w:hAnsi="ＭＳ 明朝" w:hint="eastAsia"/>
                <w:kern w:val="2"/>
                <w:sz w:val="18"/>
                <w:szCs w:val="18"/>
              </w:rPr>
              <w:t>、</w:t>
            </w:r>
            <w:r w:rsidR="00105383" w:rsidRPr="0011573B">
              <w:rPr>
                <w:rFonts w:ascii="ＭＳ 明朝" w:hAnsi="ＭＳ 明朝" w:hint="eastAsia"/>
                <w:kern w:val="2"/>
                <w:sz w:val="18"/>
                <w:szCs w:val="18"/>
              </w:rPr>
              <w:t>母子生活支援施設</w:t>
            </w:r>
            <w:r w:rsidR="007B01D3" w:rsidRPr="0011573B">
              <w:rPr>
                <w:rFonts w:ascii="ＭＳ 明朝" w:hAnsi="ＭＳ 明朝" w:hint="eastAsia"/>
                <w:kern w:val="2"/>
                <w:sz w:val="18"/>
                <w:szCs w:val="18"/>
              </w:rPr>
              <w:t>入所者</w:t>
            </w:r>
            <w:r w:rsidRPr="0011573B">
              <w:rPr>
                <w:rFonts w:ascii="ＭＳ 明朝" w:hAnsi="ＭＳ 明朝" w:hint="eastAsia"/>
                <w:kern w:val="2"/>
                <w:sz w:val="18"/>
                <w:szCs w:val="18"/>
              </w:rPr>
              <w:t>については月１０時間とする。</w:t>
            </w:r>
          </w:p>
          <w:p w14:paraId="13B17C42" w14:textId="67A99A5E" w:rsidR="004F755A" w:rsidRPr="0011573B" w:rsidRDefault="004F755A" w:rsidP="001D41A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また、養護老人ホームの入居者については月２０時間とする。</w:t>
            </w:r>
          </w:p>
          <w:p w14:paraId="1AF8A926" w14:textId="77777777" w:rsidR="001D41AA" w:rsidRPr="0011573B" w:rsidRDefault="001D41AA" w:rsidP="001D41AA">
            <w:pPr>
              <w:spacing w:line="300" w:lineRule="exact"/>
              <w:rPr>
                <w:rFonts w:ascii="ＭＳ 明朝" w:hAnsi="ＭＳ 明朝"/>
                <w:kern w:val="2"/>
                <w:sz w:val="18"/>
                <w:szCs w:val="18"/>
              </w:rPr>
            </w:pPr>
            <w:r w:rsidRPr="0011573B">
              <w:rPr>
                <w:rFonts w:hint="eastAsia"/>
                <w:sz w:val="18"/>
                <w:szCs w:val="18"/>
              </w:rPr>
              <w:t>就労（一般就労に限る）に伴う通勤の訓練のため、移動支援事業の利用決定を受ける場合は、その時間数を減算するものとする。</w:t>
            </w:r>
          </w:p>
        </w:tc>
      </w:tr>
      <w:tr w:rsidR="003A4A14" w:rsidRPr="0011573B" w14:paraId="2F555C72" w14:textId="77777777" w:rsidTr="004C7AFA">
        <w:trPr>
          <w:trHeight w:val="680"/>
        </w:trPr>
        <w:tc>
          <w:tcPr>
            <w:tcW w:w="1276" w:type="dxa"/>
            <w:vAlign w:val="center"/>
          </w:tcPr>
          <w:p w14:paraId="082CF6A5" w14:textId="77777777" w:rsidR="003A4A14" w:rsidRPr="0011573B" w:rsidRDefault="003A4A14" w:rsidP="00F46289">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社会的理由</w:t>
            </w:r>
          </w:p>
        </w:tc>
        <w:tc>
          <w:tcPr>
            <w:tcW w:w="7654" w:type="dxa"/>
            <w:vAlign w:val="center"/>
          </w:tcPr>
          <w:p w14:paraId="3FFEDC47" w14:textId="385D568D" w:rsidR="007E164A" w:rsidRPr="0011573B" w:rsidRDefault="007B01D3" w:rsidP="007E164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会議参加等、</w:t>
            </w:r>
            <w:r w:rsidR="003A4A14" w:rsidRPr="0011573B">
              <w:rPr>
                <w:rFonts w:ascii="ＭＳ 明朝" w:hAnsi="ＭＳ 明朝" w:hint="eastAsia"/>
                <w:kern w:val="2"/>
                <w:sz w:val="18"/>
                <w:szCs w:val="18"/>
              </w:rPr>
              <w:t>社</w:t>
            </w:r>
            <w:r w:rsidRPr="0011573B">
              <w:rPr>
                <w:rFonts w:ascii="ＭＳ 明朝" w:hAnsi="ＭＳ 明朝" w:hint="eastAsia"/>
                <w:kern w:val="2"/>
                <w:sz w:val="18"/>
                <w:szCs w:val="18"/>
              </w:rPr>
              <w:t>会生活上必要不可欠な外出については、具体的な利用希望を聴き取り、</w:t>
            </w:r>
            <w:r w:rsidR="003A4A14" w:rsidRPr="0011573B">
              <w:rPr>
                <w:rFonts w:ascii="ＭＳ 明朝" w:hAnsi="ＭＳ 明朝" w:hint="eastAsia"/>
                <w:kern w:val="2"/>
                <w:sz w:val="18"/>
                <w:szCs w:val="18"/>
              </w:rPr>
              <w:t>必要量を加算することができる。</w:t>
            </w:r>
          </w:p>
        </w:tc>
      </w:tr>
    </w:tbl>
    <w:p w14:paraId="78C85448" w14:textId="77777777" w:rsidR="003A4A14" w:rsidRPr="0011573B" w:rsidRDefault="003A4A14" w:rsidP="003A4A14">
      <w:pPr>
        <w:spacing w:line="300" w:lineRule="exact"/>
        <w:rPr>
          <w:rFonts w:ascii="ＭＳ 明朝" w:hAnsi="ＭＳ 明朝"/>
          <w:kern w:val="2"/>
          <w:sz w:val="18"/>
          <w:szCs w:val="18"/>
        </w:rPr>
      </w:pPr>
    </w:p>
    <w:p w14:paraId="38564A50" w14:textId="77777777" w:rsidR="00737882" w:rsidRPr="0011573B" w:rsidRDefault="00737882" w:rsidP="003A4A14">
      <w:pPr>
        <w:spacing w:line="300" w:lineRule="exact"/>
        <w:ind w:firstLineChars="100" w:firstLine="185"/>
        <w:rPr>
          <w:rFonts w:ascii="ＭＳ 明朝" w:hAnsi="ＭＳ 明朝"/>
          <w:kern w:val="2"/>
          <w:sz w:val="18"/>
          <w:szCs w:val="18"/>
        </w:rPr>
      </w:pPr>
      <w:r w:rsidRPr="0011573B">
        <w:rPr>
          <w:rFonts w:ascii="ＭＳ 明朝" w:hAnsi="ＭＳ 明朝" w:hint="eastAsia"/>
          <w:kern w:val="2"/>
          <w:sz w:val="18"/>
          <w:szCs w:val="18"/>
        </w:rPr>
        <w:t>別表</w:t>
      </w:r>
      <w:r w:rsidR="003A4A14" w:rsidRPr="0011573B">
        <w:rPr>
          <w:rFonts w:ascii="ＭＳ 明朝" w:hAnsi="ＭＳ 明朝" w:hint="eastAsia"/>
          <w:kern w:val="2"/>
          <w:sz w:val="18"/>
          <w:szCs w:val="18"/>
        </w:rPr>
        <w:t>７</w:t>
      </w:r>
      <w:r w:rsidRPr="0011573B">
        <w:rPr>
          <w:rFonts w:ascii="ＭＳ 明朝" w:hAnsi="ＭＳ 明朝" w:hint="eastAsia"/>
          <w:kern w:val="2"/>
          <w:sz w:val="18"/>
          <w:szCs w:val="18"/>
        </w:rPr>
        <w:t>《行動援護》　基本時間数</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8"/>
        <w:gridCol w:w="4962"/>
      </w:tblGrid>
      <w:tr w:rsidR="00737882" w:rsidRPr="0011573B" w14:paraId="7F162256" w14:textId="77777777" w:rsidTr="00FF3CBD">
        <w:trPr>
          <w:trHeight w:val="340"/>
        </w:trPr>
        <w:tc>
          <w:tcPr>
            <w:tcW w:w="3858" w:type="dxa"/>
            <w:vAlign w:val="center"/>
          </w:tcPr>
          <w:p w14:paraId="616DB827" w14:textId="77777777" w:rsidR="00737882" w:rsidRPr="0011573B" w:rsidRDefault="004A21D4"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障害支援区分</w:t>
            </w:r>
          </w:p>
        </w:tc>
        <w:tc>
          <w:tcPr>
            <w:tcW w:w="4962" w:type="dxa"/>
            <w:vAlign w:val="center"/>
          </w:tcPr>
          <w:p w14:paraId="493E88E2"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基本時間数</w:t>
            </w:r>
          </w:p>
        </w:tc>
      </w:tr>
      <w:tr w:rsidR="00737882" w:rsidRPr="0011573B" w14:paraId="23C2E98A" w14:textId="77777777" w:rsidTr="00FF3CBD">
        <w:trPr>
          <w:trHeight w:val="340"/>
        </w:trPr>
        <w:tc>
          <w:tcPr>
            <w:tcW w:w="3858" w:type="dxa"/>
            <w:vAlign w:val="center"/>
          </w:tcPr>
          <w:p w14:paraId="0F302E16" w14:textId="77777777" w:rsidR="00737882" w:rsidRPr="0011573B" w:rsidRDefault="002E75A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区分６（重度障害者包括支援対象者）</w:t>
            </w:r>
          </w:p>
        </w:tc>
        <w:tc>
          <w:tcPr>
            <w:tcW w:w="4962" w:type="dxa"/>
            <w:vAlign w:val="center"/>
          </w:tcPr>
          <w:p w14:paraId="4664CABF" w14:textId="77777777" w:rsidR="00737882" w:rsidRPr="0011573B" w:rsidRDefault="00B92B17"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５５</w:t>
            </w:r>
          </w:p>
        </w:tc>
      </w:tr>
      <w:tr w:rsidR="002E75AB" w:rsidRPr="0011573B" w14:paraId="22FEAA77" w14:textId="77777777" w:rsidTr="00FF3CBD">
        <w:trPr>
          <w:trHeight w:val="340"/>
        </w:trPr>
        <w:tc>
          <w:tcPr>
            <w:tcW w:w="3858" w:type="dxa"/>
            <w:vAlign w:val="center"/>
          </w:tcPr>
          <w:p w14:paraId="0786190B" w14:textId="77777777" w:rsidR="002E75AB" w:rsidRPr="0011573B" w:rsidRDefault="002E75AB"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区分６（上記以外の方）</w:t>
            </w:r>
          </w:p>
        </w:tc>
        <w:tc>
          <w:tcPr>
            <w:tcW w:w="4962" w:type="dxa"/>
            <w:vAlign w:val="center"/>
          </w:tcPr>
          <w:p w14:paraId="3E7B8088" w14:textId="77777777" w:rsidR="002E75AB" w:rsidRPr="0011573B" w:rsidRDefault="00B92B17"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５０</w:t>
            </w:r>
          </w:p>
        </w:tc>
      </w:tr>
      <w:tr w:rsidR="00737882" w:rsidRPr="0011573B" w14:paraId="6D96EE69" w14:textId="77777777" w:rsidTr="00FF3CBD">
        <w:trPr>
          <w:trHeight w:val="340"/>
        </w:trPr>
        <w:tc>
          <w:tcPr>
            <w:tcW w:w="3858" w:type="dxa"/>
            <w:vAlign w:val="center"/>
          </w:tcPr>
          <w:p w14:paraId="1EDE4E88"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区分５</w:t>
            </w:r>
          </w:p>
        </w:tc>
        <w:tc>
          <w:tcPr>
            <w:tcW w:w="4962" w:type="dxa"/>
            <w:vAlign w:val="center"/>
          </w:tcPr>
          <w:p w14:paraId="51776CD4"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４０</w:t>
            </w:r>
          </w:p>
        </w:tc>
      </w:tr>
      <w:tr w:rsidR="00737882" w:rsidRPr="0011573B" w14:paraId="586C3EAB" w14:textId="77777777" w:rsidTr="00FF3CBD">
        <w:trPr>
          <w:trHeight w:val="340"/>
        </w:trPr>
        <w:tc>
          <w:tcPr>
            <w:tcW w:w="3858" w:type="dxa"/>
            <w:vAlign w:val="center"/>
          </w:tcPr>
          <w:p w14:paraId="5245137A"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区分４</w:t>
            </w:r>
          </w:p>
        </w:tc>
        <w:tc>
          <w:tcPr>
            <w:tcW w:w="4962" w:type="dxa"/>
            <w:vAlign w:val="center"/>
          </w:tcPr>
          <w:p w14:paraId="3F09075D"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３０</w:t>
            </w:r>
          </w:p>
        </w:tc>
      </w:tr>
      <w:tr w:rsidR="00737882" w:rsidRPr="0011573B" w14:paraId="2BF01751" w14:textId="77777777" w:rsidTr="00FF3CBD">
        <w:trPr>
          <w:trHeight w:val="340"/>
        </w:trPr>
        <w:tc>
          <w:tcPr>
            <w:tcW w:w="3858" w:type="dxa"/>
            <w:vAlign w:val="center"/>
          </w:tcPr>
          <w:p w14:paraId="4BAD15B0"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区分３</w:t>
            </w:r>
          </w:p>
        </w:tc>
        <w:tc>
          <w:tcPr>
            <w:tcW w:w="4962" w:type="dxa"/>
            <w:vAlign w:val="center"/>
          </w:tcPr>
          <w:p w14:paraId="4A25EC89"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２０</w:t>
            </w:r>
          </w:p>
        </w:tc>
      </w:tr>
    </w:tbl>
    <w:p w14:paraId="0F81398C" w14:textId="77777777" w:rsidR="00737882" w:rsidRPr="0011573B" w:rsidRDefault="00737882" w:rsidP="003A4A14">
      <w:pPr>
        <w:spacing w:line="300" w:lineRule="exact"/>
        <w:ind w:firstLineChars="100" w:firstLine="185"/>
        <w:rPr>
          <w:rFonts w:ascii="ＭＳ 明朝" w:hAnsi="ＭＳ 明朝"/>
          <w:kern w:val="2"/>
          <w:sz w:val="18"/>
          <w:szCs w:val="18"/>
        </w:rPr>
      </w:pPr>
      <w:r w:rsidRPr="0011573B">
        <w:rPr>
          <w:rFonts w:ascii="ＭＳ 明朝" w:hAnsi="ＭＳ 明朝" w:hint="eastAsia"/>
          <w:kern w:val="2"/>
          <w:sz w:val="18"/>
          <w:szCs w:val="18"/>
        </w:rPr>
        <w:t>別表</w:t>
      </w:r>
      <w:r w:rsidR="003A4A14" w:rsidRPr="0011573B">
        <w:rPr>
          <w:rFonts w:ascii="ＭＳ 明朝" w:hAnsi="ＭＳ 明朝" w:hint="eastAsia"/>
          <w:kern w:val="2"/>
          <w:sz w:val="18"/>
          <w:szCs w:val="18"/>
        </w:rPr>
        <w:t>８</w:t>
      </w:r>
      <w:r w:rsidRPr="0011573B">
        <w:rPr>
          <w:rFonts w:ascii="ＭＳ 明朝" w:hAnsi="ＭＳ 明朝" w:hint="eastAsia"/>
          <w:kern w:val="2"/>
          <w:sz w:val="18"/>
          <w:szCs w:val="18"/>
        </w:rPr>
        <w:t>《行動援護》　加算時間数</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2535"/>
        <w:gridCol w:w="1830"/>
        <w:gridCol w:w="1628"/>
        <w:gridCol w:w="1701"/>
      </w:tblGrid>
      <w:tr w:rsidR="00737882" w:rsidRPr="0011573B" w14:paraId="24E76B8E" w14:textId="77777777" w:rsidTr="008863A1">
        <w:trPr>
          <w:trHeight w:val="397"/>
        </w:trPr>
        <w:tc>
          <w:tcPr>
            <w:tcW w:w="3661" w:type="dxa"/>
            <w:gridSpan w:val="2"/>
            <w:vAlign w:val="center"/>
          </w:tcPr>
          <w:p w14:paraId="6B895E9D" w14:textId="37337D33" w:rsidR="00737882" w:rsidRPr="0011573B" w:rsidRDefault="00737882" w:rsidP="004A1A6C">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加算項目</w:t>
            </w:r>
            <w:r w:rsidR="00267B25" w:rsidRPr="0011573B">
              <w:rPr>
                <w:rFonts w:ascii="ＭＳ 明朝" w:hAnsi="ＭＳ 明朝" w:hint="eastAsia"/>
                <w:kern w:val="2"/>
                <w:sz w:val="18"/>
                <w:szCs w:val="18"/>
              </w:rPr>
              <w:t>（３項目のうち、</w:t>
            </w:r>
            <w:r w:rsidR="004A1A6C" w:rsidRPr="0011573B">
              <w:rPr>
                <w:rFonts w:ascii="ＭＳ 明朝" w:hAnsi="ＭＳ 明朝" w:hint="eastAsia"/>
                <w:kern w:val="2"/>
                <w:sz w:val="18"/>
                <w:szCs w:val="18"/>
              </w:rPr>
              <w:t>該当すれば１項目を</w:t>
            </w:r>
            <w:r w:rsidR="00267B25" w:rsidRPr="0011573B">
              <w:rPr>
                <w:rFonts w:ascii="ＭＳ 明朝" w:hAnsi="ＭＳ 明朝" w:hint="eastAsia"/>
                <w:kern w:val="2"/>
                <w:sz w:val="18"/>
                <w:szCs w:val="18"/>
              </w:rPr>
              <w:t>選択</w:t>
            </w:r>
            <w:r w:rsidR="004E2DE9" w:rsidRPr="0011573B">
              <w:rPr>
                <w:rFonts w:ascii="ＭＳ 明朝" w:hAnsi="ＭＳ 明朝" w:hint="eastAsia"/>
                <w:kern w:val="2"/>
                <w:sz w:val="18"/>
                <w:szCs w:val="18"/>
              </w:rPr>
              <w:t>）</w:t>
            </w:r>
          </w:p>
        </w:tc>
        <w:tc>
          <w:tcPr>
            <w:tcW w:w="1830" w:type="dxa"/>
            <w:vAlign w:val="center"/>
          </w:tcPr>
          <w:p w14:paraId="0FFF9411"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基本時間</w:t>
            </w:r>
          </w:p>
        </w:tc>
        <w:tc>
          <w:tcPr>
            <w:tcW w:w="1628" w:type="dxa"/>
            <w:vAlign w:val="center"/>
          </w:tcPr>
          <w:p w14:paraId="5ADFFA5C"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加算割合</w:t>
            </w:r>
          </w:p>
        </w:tc>
        <w:tc>
          <w:tcPr>
            <w:tcW w:w="1701" w:type="dxa"/>
            <w:vAlign w:val="center"/>
          </w:tcPr>
          <w:p w14:paraId="5D947F60"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加算時間数</w:t>
            </w:r>
          </w:p>
        </w:tc>
      </w:tr>
      <w:tr w:rsidR="00737882" w:rsidRPr="0011573B" w14:paraId="265940A4" w14:textId="77777777" w:rsidTr="008863A1">
        <w:trPr>
          <w:trHeight w:val="397"/>
        </w:trPr>
        <w:tc>
          <w:tcPr>
            <w:tcW w:w="3661" w:type="dxa"/>
            <w:gridSpan w:val="2"/>
            <w:vAlign w:val="center"/>
          </w:tcPr>
          <w:p w14:paraId="5D15ECB8"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□１人対応が困難な場合</w:t>
            </w:r>
          </w:p>
        </w:tc>
        <w:tc>
          <w:tcPr>
            <w:tcW w:w="1830" w:type="dxa"/>
          </w:tcPr>
          <w:p w14:paraId="2D272949" w14:textId="77777777" w:rsidR="00737882" w:rsidRPr="0011573B" w:rsidRDefault="00737882" w:rsidP="0023756A">
            <w:pPr>
              <w:spacing w:line="300" w:lineRule="exact"/>
              <w:rPr>
                <w:rFonts w:ascii="ＭＳ 明朝" w:hAnsi="ＭＳ 明朝"/>
                <w:kern w:val="2"/>
                <w:sz w:val="18"/>
                <w:szCs w:val="18"/>
              </w:rPr>
            </w:pPr>
          </w:p>
        </w:tc>
        <w:tc>
          <w:tcPr>
            <w:tcW w:w="1628" w:type="dxa"/>
            <w:vAlign w:val="center"/>
          </w:tcPr>
          <w:p w14:paraId="52679236"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×２倍</w:t>
            </w:r>
          </w:p>
        </w:tc>
        <w:tc>
          <w:tcPr>
            <w:tcW w:w="1701" w:type="dxa"/>
          </w:tcPr>
          <w:p w14:paraId="6A610066" w14:textId="77777777" w:rsidR="00737882" w:rsidRPr="0011573B" w:rsidRDefault="00737882" w:rsidP="0023756A">
            <w:pPr>
              <w:spacing w:line="300" w:lineRule="exact"/>
              <w:rPr>
                <w:rFonts w:ascii="ＭＳ 明朝" w:hAnsi="ＭＳ 明朝"/>
                <w:kern w:val="2"/>
                <w:sz w:val="18"/>
                <w:szCs w:val="18"/>
              </w:rPr>
            </w:pPr>
          </w:p>
        </w:tc>
      </w:tr>
      <w:tr w:rsidR="00737882" w:rsidRPr="0011573B" w14:paraId="53087DED" w14:textId="77777777" w:rsidTr="008863A1">
        <w:trPr>
          <w:trHeight w:val="397"/>
        </w:trPr>
        <w:tc>
          <w:tcPr>
            <w:tcW w:w="1126" w:type="dxa"/>
            <w:vMerge w:val="restart"/>
            <w:vAlign w:val="center"/>
          </w:tcPr>
          <w:p w14:paraId="4911A985"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調査項目の合計点数</w:t>
            </w:r>
          </w:p>
        </w:tc>
        <w:tc>
          <w:tcPr>
            <w:tcW w:w="2535" w:type="dxa"/>
            <w:vAlign w:val="center"/>
          </w:tcPr>
          <w:p w14:paraId="45A13A45" w14:textId="77777777" w:rsidR="00737882" w:rsidRPr="0011573B" w:rsidRDefault="00737882" w:rsidP="006B0B8E">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□１</w:t>
            </w:r>
            <w:r w:rsidR="00171DB1" w:rsidRPr="0011573B">
              <w:rPr>
                <w:rFonts w:ascii="ＭＳ 明朝" w:hAnsi="ＭＳ 明朝" w:hint="eastAsia"/>
                <w:kern w:val="2"/>
                <w:sz w:val="18"/>
                <w:szCs w:val="18"/>
              </w:rPr>
              <w:t>１</w:t>
            </w:r>
            <w:r w:rsidRPr="0011573B">
              <w:rPr>
                <w:rFonts w:ascii="ＭＳ 明朝" w:hAnsi="ＭＳ 明朝" w:hint="eastAsia"/>
                <w:kern w:val="2"/>
                <w:sz w:val="18"/>
                <w:szCs w:val="18"/>
              </w:rPr>
              <w:t>点　～　１</w:t>
            </w:r>
            <w:r w:rsidR="006B0B8E" w:rsidRPr="0011573B">
              <w:rPr>
                <w:rFonts w:ascii="ＭＳ 明朝" w:hAnsi="ＭＳ 明朝" w:hint="eastAsia"/>
                <w:kern w:val="2"/>
                <w:sz w:val="18"/>
                <w:szCs w:val="18"/>
              </w:rPr>
              <w:t>５</w:t>
            </w:r>
            <w:r w:rsidRPr="0011573B">
              <w:rPr>
                <w:rFonts w:ascii="ＭＳ 明朝" w:hAnsi="ＭＳ 明朝" w:hint="eastAsia"/>
                <w:kern w:val="2"/>
                <w:sz w:val="18"/>
                <w:szCs w:val="18"/>
              </w:rPr>
              <w:t>点</w:t>
            </w:r>
          </w:p>
        </w:tc>
        <w:tc>
          <w:tcPr>
            <w:tcW w:w="1830" w:type="dxa"/>
          </w:tcPr>
          <w:p w14:paraId="55453292" w14:textId="77777777" w:rsidR="00737882" w:rsidRPr="0011573B" w:rsidRDefault="00737882" w:rsidP="0023756A">
            <w:pPr>
              <w:spacing w:line="300" w:lineRule="exact"/>
              <w:rPr>
                <w:rFonts w:ascii="ＭＳ 明朝" w:hAnsi="ＭＳ 明朝"/>
                <w:kern w:val="2"/>
                <w:sz w:val="18"/>
                <w:szCs w:val="18"/>
              </w:rPr>
            </w:pPr>
          </w:p>
        </w:tc>
        <w:tc>
          <w:tcPr>
            <w:tcW w:w="1628" w:type="dxa"/>
            <w:vAlign w:val="center"/>
          </w:tcPr>
          <w:p w14:paraId="5AB1EC25"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×１．５倍</w:t>
            </w:r>
          </w:p>
        </w:tc>
        <w:tc>
          <w:tcPr>
            <w:tcW w:w="1701" w:type="dxa"/>
          </w:tcPr>
          <w:p w14:paraId="76BD30DD" w14:textId="77777777" w:rsidR="00737882" w:rsidRPr="0011573B" w:rsidRDefault="00737882" w:rsidP="0023756A">
            <w:pPr>
              <w:spacing w:line="300" w:lineRule="exact"/>
              <w:rPr>
                <w:rFonts w:ascii="ＭＳ 明朝" w:hAnsi="ＭＳ 明朝"/>
                <w:kern w:val="2"/>
                <w:sz w:val="18"/>
                <w:szCs w:val="18"/>
              </w:rPr>
            </w:pPr>
          </w:p>
        </w:tc>
      </w:tr>
      <w:tr w:rsidR="00737882" w:rsidRPr="0011573B" w14:paraId="2E422635" w14:textId="77777777" w:rsidTr="008863A1">
        <w:trPr>
          <w:trHeight w:val="397"/>
        </w:trPr>
        <w:tc>
          <w:tcPr>
            <w:tcW w:w="1126" w:type="dxa"/>
            <w:vMerge/>
          </w:tcPr>
          <w:p w14:paraId="07D3DFD1" w14:textId="77777777" w:rsidR="00737882" w:rsidRPr="0011573B" w:rsidRDefault="00737882" w:rsidP="0023756A">
            <w:pPr>
              <w:spacing w:line="300" w:lineRule="exact"/>
              <w:rPr>
                <w:rFonts w:ascii="ＭＳ 明朝" w:hAnsi="ＭＳ 明朝"/>
                <w:kern w:val="2"/>
                <w:sz w:val="18"/>
                <w:szCs w:val="18"/>
              </w:rPr>
            </w:pPr>
          </w:p>
        </w:tc>
        <w:tc>
          <w:tcPr>
            <w:tcW w:w="2535" w:type="dxa"/>
            <w:vAlign w:val="center"/>
          </w:tcPr>
          <w:p w14:paraId="663E0BEC" w14:textId="77777777" w:rsidR="00737882" w:rsidRPr="0011573B" w:rsidRDefault="00737882" w:rsidP="006B0B8E">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□１</w:t>
            </w:r>
            <w:r w:rsidR="006B0B8E" w:rsidRPr="0011573B">
              <w:rPr>
                <w:rFonts w:ascii="ＭＳ 明朝" w:hAnsi="ＭＳ 明朝" w:hint="eastAsia"/>
                <w:kern w:val="2"/>
                <w:sz w:val="18"/>
                <w:szCs w:val="18"/>
              </w:rPr>
              <w:t>６</w:t>
            </w:r>
            <w:r w:rsidRPr="0011573B">
              <w:rPr>
                <w:rFonts w:ascii="ＭＳ 明朝" w:hAnsi="ＭＳ 明朝" w:hint="eastAsia"/>
                <w:kern w:val="2"/>
                <w:sz w:val="18"/>
                <w:szCs w:val="18"/>
              </w:rPr>
              <w:t>点以上</w:t>
            </w:r>
          </w:p>
        </w:tc>
        <w:tc>
          <w:tcPr>
            <w:tcW w:w="1830" w:type="dxa"/>
          </w:tcPr>
          <w:p w14:paraId="755C4302" w14:textId="77777777" w:rsidR="00737882" w:rsidRPr="0011573B" w:rsidRDefault="00737882" w:rsidP="0023756A">
            <w:pPr>
              <w:spacing w:line="300" w:lineRule="exact"/>
              <w:rPr>
                <w:rFonts w:ascii="ＭＳ 明朝" w:hAnsi="ＭＳ 明朝"/>
                <w:kern w:val="2"/>
                <w:sz w:val="18"/>
                <w:szCs w:val="18"/>
              </w:rPr>
            </w:pPr>
          </w:p>
        </w:tc>
        <w:tc>
          <w:tcPr>
            <w:tcW w:w="1628" w:type="dxa"/>
            <w:vAlign w:val="center"/>
          </w:tcPr>
          <w:p w14:paraId="6F83A19A"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×２倍</w:t>
            </w:r>
          </w:p>
        </w:tc>
        <w:tc>
          <w:tcPr>
            <w:tcW w:w="1701" w:type="dxa"/>
          </w:tcPr>
          <w:p w14:paraId="27DB9725" w14:textId="77777777" w:rsidR="00737882" w:rsidRPr="0011573B" w:rsidRDefault="00737882" w:rsidP="0023756A">
            <w:pPr>
              <w:spacing w:line="300" w:lineRule="exact"/>
              <w:rPr>
                <w:rFonts w:ascii="ＭＳ 明朝" w:hAnsi="ＭＳ 明朝"/>
                <w:kern w:val="2"/>
                <w:sz w:val="18"/>
                <w:szCs w:val="18"/>
              </w:rPr>
            </w:pPr>
          </w:p>
        </w:tc>
      </w:tr>
      <w:tr w:rsidR="00737882" w:rsidRPr="0011573B" w14:paraId="5F4BB671" w14:textId="77777777" w:rsidTr="008863A1">
        <w:trPr>
          <w:trHeight w:val="397"/>
        </w:trPr>
        <w:tc>
          <w:tcPr>
            <w:tcW w:w="7119" w:type="dxa"/>
            <w:gridSpan w:val="4"/>
            <w:vAlign w:val="center"/>
          </w:tcPr>
          <w:p w14:paraId="3AC088D6" w14:textId="15B4821F"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加算時間数</w:t>
            </w:r>
          </w:p>
        </w:tc>
        <w:tc>
          <w:tcPr>
            <w:tcW w:w="1701" w:type="dxa"/>
            <w:vAlign w:val="center"/>
          </w:tcPr>
          <w:p w14:paraId="074E3B75"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時間</w:t>
            </w:r>
          </w:p>
        </w:tc>
      </w:tr>
    </w:tbl>
    <w:p w14:paraId="76A2FD11" w14:textId="7BC39986" w:rsidR="00737882" w:rsidRPr="0011573B" w:rsidRDefault="00737882" w:rsidP="004E2DE9">
      <w:pPr>
        <w:spacing w:line="300" w:lineRule="exact"/>
        <w:ind w:firstLineChars="100" w:firstLine="185"/>
        <w:rPr>
          <w:rFonts w:ascii="ＭＳ 明朝" w:hAnsi="ＭＳ 明朝"/>
          <w:kern w:val="2"/>
          <w:sz w:val="18"/>
          <w:szCs w:val="18"/>
        </w:rPr>
      </w:pPr>
      <w:r w:rsidRPr="0011573B">
        <w:rPr>
          <w:rFonts w:ascii="ＭＳ 明朝" w:hAnsi="ＭＳ 明朝" w:hint="eastAsia"/>
          <w:kern w:val="2"/>
          <w:sz w:val="18"/>
          <w:szCs w:val="18"/>
        </w:rPr>
        <w:t>※端数は、切り上げ</w:t>
      </w:r>
    </w:p>
    <w:p w14:paraId="65D36438" w14:textId="77777777" w:rsidR="00B92B17" w:rsidRPr="0011573B" w:rsidRDefault="00B92B17" w:rsidP="0023756A">
      <w:pPr>
        <w:spacing w:line="300" w:lineRule="exact"/>
        <w:rPr>
          <w:rFonts w:ascii="ＭＳ 明朝" w:hAnsi="ＭＳ 明朝"/>
          <w:kern w:val="2"/>
          <w:sz w:val="18"/>
          <w:szCs w:val="18"/>
        </w:rPr>
      </w:pPr>
    </w:p>
    <w:p w14:paraId="79B899AC" w14:textId="77777777" w:rsidR="00737882" w:rsidRPr="0011573B" w:rsidRDefault="00737882" w:rsidP="003A4A14">
      <w:pPr>
        <w:spacing w:line="300" w:lineRule="exact"/>
        <w:ind w:firstLineChars="100" w:firstLine="185"/>
        <w:rPr>
          <w:rFonts w:ascii="ＭＳ 明朝" w:hAnsi="ＭＳ 明朝"/>
          <w:kern w:val="2"/>
          <w:sz w:val="18"/>
          <w:szCs w:val="18"/>
        </w:rPr>
      </w:pPr>
      <w:r w:rsidRPr="0011573B">
        <w:rPr>
          <w:rFonts w:ascii="ＭＳ 明朝" w:hAnsi="ＭＳ 明朝" w:hint="eastAsia"/>
          <w:kern w:val="2"/>
          <w:sz w:val="18"/>
          <w:szCs w:val="18"/>
        </w:rPr>
        <w:t>別表</w:t>
      </w:r>
      <w:r w:rsidR="003A4A14" w:rsidRPr="0011573B">
        <w:rPr>
          <w:rFonts w:ascii="ＭＳ 明朝" w:hAnsi="ＭＳ 明朝" w:hint="eastAsia"/>
          <w:kern w:val="2"/>
          <w:sz w:val="18"/>
          <w:szCs w:val="18"/>
        </w:rPr>
        <w:t>９</w:t>
      </w:r>
      <w:r w:rsidRPr="0011573B">
        <w:rPr>
          <w:rFonts w:ascii="ＭＳ 明朝" w:hAnsi="ＭＳ 明朝" w:hint="eastAsia"/>
          <w:kern w:val="2"/>
          <w:sz w:val="18"/>
          <w:szCs w:val="18"/>
        </w:rPr>
        <w:t>《行動援護》　減算時間数</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1"/>
        <w:gridCol w:w="1418"/>
      </w:tblGrid>
      <w:tr w:rsidR="00737882" w:rsidRPr="0011573B" w14:paraId="638EE289" w14:textId="77777777" w:rsidTr="00DE2E32">
        <w:trPr>
          <w:trHeight w:val="388"/>
        </w:trPr>
        <w:tc>
          <w:tcPr>
            <w:tcW w:w="7421" w:type="dxa"/>
            <w:vAlign w:val="center"/>
          </w:tcPr>
          <w:p w14:paraId="39EC59D0"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減算項目</w:t>
            </w:r>
          </w:p>
        </w:tc>
        <w:tc>
          <w:tcPr>
            <w:tcW w:w="1418" w:type="dxa"/>
            <w:vAlign w:val="center"/>
          </w:tcPr>
          <w:p w14:paraId="3B3E63FE"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減算時間数</w:t>
            </w:r>
          </w:p>
        </w:tc>
      </w:tr>
      <w:tr w:rsidR="00737882" w:rsidRPr="0011573B" w14:paraId="0D673D06" w14:textId="77777777" w:rsidTr="00DE2E32">
        <w:trPr>
          <w:trHeight w:val="388"/>
        </w:trPr>
        <w:tc>
          <w:tcPr>
            <w:tcW w:w="7421" w:type="dxa"/>
            <w:tcBorders>
              <w:bottom w:val="single" w:sz="4" w:space="0" w:color="auto"/>
            </w:tcBorders>
            <w:vAlign w:val="center"/>
          </w:tcPr>
          <w:p w14:paraId="7B9584BF" w14:textId="17AE1E32" w:rsidR="00737882" w:rsidRPr="0011573B" w:rsidRDefault="00406F05"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区分６（重度障害者包括支援対象者）で日中活動系サービスを受けている場合</w:t>
            </w:r>
          </w:p>
        </w:tc>
        <w:tc>
          <w:tcPr>
            <w:tcW w:w="1418" w:type="dxa"/>
            <w:tcBorders>
              <w:bottom w:val="single" w:sz="4" w:space="0" w:color="auto"/>
            </w:tcBorders>
            <w:vAlign w:val="center"/>
          </w:tcPr>
          <w:p w14:paraId="32129191" w14:textId="77777777" w:rsidR="00737882" w:rsidRPr="0011573B" w:rsidRDefault="00406F05"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１０</w:t>
            </w:r>
          </w:p>
        </w:tc>
      </w:tr>
      <w:tr w:rsidR="00B92B17" w:rsidRPr="0011573B" w14:paraId="2E49D704" w14:textId="77777777" w:rsidTr="00DE2E32">
        <w:trPr>
          <w:trHeight w:val="388"/>
        </w:trPr>
        <w:tc>
          <w:tcPr>
            <w:tcW w:w="7421" w:type="dxa"/>
            <w:vAlign w:val="center"/>
          </w:tcPr>
          <w:p w14:paraId="4C9CBE62" w14:textId="448C9910" w:rsidR="00B92B17" w:rsidRPr="0011573B" w:rsidRDefault="00B92B17"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区分６</w:t>
            </w:r>
            <w:r w:rsidR="009B6862" w:rsidRPr="0011573B">
              <w:rPr>
                <w:rFonts w:ascii="ＭＳ 明朝" w:hAnsi="ＭＳ 明朝" w:hint="eastAsia"/>
                <w:kern w:val="2"/>
                <w:sz w:val="18"/>
                <w:szCs w:val="18"/>
              </w:rPr>
              <w:t>（上記以外の方）</w:t>
            </w:r>
            <w:r w:rsidRPr="0011573B">
              <w:rPr>
                <w:rFonts w:ascii="ＭＳ 明朝" w:hAnsi="ＭＳ 明朝" w:hint="eastAsia"/>
                <w:kern w:val="2"/>
                <w:sz w:val="18"/>
                <w:szCs w:val="18"/>
              </w:rPr>
              <w:t>で日中活動系サービスを受けている場合</w:t>
            </w:r>
          </w:p>
        </w:tc>
        <w:tc>
          <w:tcPr>
            <w:tcW w:w="1418" w:type="dxa"/>
            <w:vAlign w:val="center"/>
          </w:tcPr>
          <w:p w14:paraId="3440A013" w14:textId="77777777" w:rsidR="00B92B17" w:rsidRPr="0011573B" w:rsidRDefault="00B92B17"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９</w:t>
            </w:r>
          </w:p>
        </w:tc>
      </w:tr>
      <w:tr w:rsidR="00B92B17" w:rsidRPr="0011573B" w14:paraId="40DAA4DE" w14:textId="77777777" w:rsidTr="00DE2E32">
        <w:trPr>
          <w:trHeight w:val="388"/>
        </w:trPr>
        <w:tc>
          <w:tcPr>
            <w:tcW w:w="7421" w:type="dxa"/>
            <w:vAlign w:val="center"/>
          </w:tcPr>
          <w:p w14:paraId="61CA6D52" w14:textId="77777777" w:rsidR="00B92B17" w:rsidRPr="0011573B" w:rsidRDefault="00B92B17"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区分５で日中活動系サービスを受けている場合</w:t>
            </w:r>
          </w:p>
        </w:tc>
        <w:tc>
          <w:tcPr>
            <w:tcW w:w="1418" w:type="dxa"/>
            <w:vAlign w:val="center"/>
          </w:tcPr>
          <w:p w14:paraId="2DD0DDD3" w14:textId="77777777" w:rsidR="00B92B17" w:rsidRPr="0011573B" w:rsidRDefault="00B92B17"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７</w:t>
            </w:r>
          </w:p>
        </w:tc>
      </w:tr>
      <w:tr w:rsidR="00B92B17" w:rsidRPr="0011573B" w14:paraId="7897C59A" w14:textId="77777777" w:rsidTr="00DE2E32">
        <w:trPr>
          <w:trHeight w:val="388"/>
        </w:trPr>
        <w:tc>
          <w:tcPr>
            <w:tcW w:w="7421" w:type="dxa"/>
            <w:vAlign w:val="center"/>
          </w:tcPr>
          <w:p w14:paraId="1EF3C1DA" w14:textId="77777777" w:rsidR="00B92B17" w:rsidRPr="0011573B" w:rsidRDefault="00B92B17"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区分４で日中活動系サービスを受けている場合</w:t>
            </w:r>
          </w:p>
        </w:tc>
        <w:tc>
          <w:tcPr>
            <w:tcW w:w="1418" w:type="dxa"/>
            <w:vAlign w:val="center"/>
          </w:tcPr>
          <w:p w14:paraId="08607C93" w14:textId="77777777" w:rsidR="00B92B17" w:rsidRPr="0011573B" w:rsidRDefault="00B92B17"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４</w:t>
            </w:r>
          </w:p>
        </w:tc>
      </w:tr>
      <w:tr w:rsidR="00B92B17" w:rsidRPr="0011573B" w14:paraId="03E8727F" w14:textId="77777777" w:rsidTr="00DE2E32">
        <w:trPr>
          <w:trHeight w:val="388"/>
        </w:trPr>
        <w:tc>
          <w:tcPr>
            <w:tcW w:w="7421" w:type="dxa"/>
            <w:vAlign w:val="center"/>
          </w:tcPr>
          <w:p w14:paraId="7184999B" w14:textId="77777777" w:rsidR="00B92B17" w:rsidRPr="0011573B" w:rsidRDefault="00B92B17"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区分３で日中活動系サービスを受けている場合</w:t>
            </w:r>
          </w:p>
        </w:tc>
        <w:tc>
          <w:tcPr>
            <w:tcW w:w="1418" w:type="dxa"/>
            <w:vAlign w:val="center"/>
          </w:tcPr>
          <w:p w14:paraId="0705C879" w14:textId="77777777" w:rsidR="00B92B17" w:rsidRPr="0011573B" w:rsidRDefault="00B92B17"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w:t>
            </w:r>
          </w:p>
        </w:tc>
      </w:tr>
      <w:tr w:rsidR="00B92B17" w:rsidRPr="0011573B" w14:paraId="40ADA92A" w14:textId="77777777" w:rsidTr="00DE2E32">
        <w:trPr>
          <w:trHeight w:val="388"/>
        </w:trPr>
        <w:tc>
          <w:tcPr>
            <w:tcW w:w="7421" w:type="dxa"/>
            <w:vAlign w:val="center"/>
          </w:tcPr>
          <w:p w14:paraId="077D2FE2" w14:textId="77777777" w:rsidR="00B92B17" w:rsidRPr="0011573B" w:rsidRDefault="00B92B17"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区分６</w:t>
            </w:r>
            <w:r w:rsidR="009B6862" w:rsidRPr="0011573B">
              <w:rPr>
                <w:rFonts w:ascii="ＭＳ 明朝" w:hAnsi="ＭＳ 明朝" w:hint="eastAsia"/>
                <w:kern w:val="2"/>
                <w:sz w:val="18"/>
                <w:szCs w:val="18"/>
              </w:rPr>
              <w:t>（重度障害者包括支援対象者）</w:t>
            </w:r>
            <w:r w:rsidRPr="0011573B">
              <w:rPr>
                <w:rFonts w:ascii="ＭＳ 明朝" w:hAnsi="ＭＳ 明朝" w:hint="eastAsia"/>
                <w:kern w:val="2"/>
                <w:sz w:val="18"/>
                <w:szCs w:val="18"/>
              </w:rPr>
              <w:t>で介護保険対象者</w:t>
            </w:r>
          </w:p>
        </w:tc>
        <w:tc>
          <w:tcPr>
            <w:tcW w:w="1418" w:type="dxa"/>
            <w:vAlign w:val="center"/>
          </w:tcPr>
          <w:p w14:paraId="68A297FD" w14:textId="77777777" w:rsidR="00B92B17" w:rsidRPr="0011573B" w:rsidRDefault="00B92B17"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２２</w:t>
            </w:r>
          </w:p>
        </w:tc>
      </w:tr>
      <w:tr w:rsidR="00B92B17" w:rsidRPr="0011573B" w14:paraId="6046E188" w14:textId="77777777" w:rsidTr="00DE2E32">
        <w:trPr>
          <w:trHeight w:val="388"/>
        </w:trPr>
        <w:tc>
          <w:tcPr>
            <w:tcW w:w="7421" w:type="dxa"/>
            <w:vAlign w:val="center"/>
          </w:tcPr>
          <w:p w14:paraId="613F8B72" w14:textId="77777777" w:rsidR="00B92B17" w:rsidRPr="0011573B" w:rsidRDefault="00B92B17" w:rsidP="00261A50">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区分６</w:t>
            </w:r>
            <w:r w:rsidR="009B6862" w:rsidRPr="0011573B">
              <w:rPr>
                <w:rFonts w:ascii="ＭＳ 明朝" w:hAnsi="ＭＳ 明朝" w:hint="eastAsia"/>
                <w:kern w:val="2"/>
                <w:sz w:val="18"/>
                <w:szCs w:val="18"/>
              </w:rPr>
              <w:t>（上記以外の方）</w:t>
            </w:r>
            <w:r w:rsidRPr="0011573B">
              <w:rPr>
                <w:rFonts w:ascii="ＭＳ 明朝" w:hAnsi="ＭＳ 明朝" w:hint="eastAsia"/>
                <w:kern w:val="2"/>
                <w:sz w:val="18"/>
                <w:szCs w:val="18"/>
              </w:rPr>
              <w:t>で介護保険対象者</w:t>
            </w:r>
          </w:p>
        </w:tc>
        <w:tc>
          <w:tcPr>
            <w:tcW w:w="1418" w:type="dxa"/>
            <w:vAlign w:val="center"/>
          </w:tcPr>
          <w:p w14:paraId="5DD5706D" w14:textId="77777777" w:rsidR="00B92B17" w:rsidRPr="0011573B" w:rsidRDefault="00B92B17"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２０</w:t>
            </w:r>
          </w:p>
        </w:tc>
      </w:tr>
      <w:tr w:rsidR="00B92B17" w:rsidRPr="0011573B" w14:paraId="5BC7DE77" w14:textId="77777777" w:rsidTr="00DE2E32">
        <w:trPr>
          <w:trHeight w:val="388"/>
        </w:trPr>
        <w:tc>
          <w:tcPr>
            <w:tcW w:w="7421" w:type="dxa"/>
            <w:vAlign w:val="center"/>
          </w:tcPr>
          <w:p w14:paraId="1A4719BE" w14:textId="77777777" w:rsidR="00B92B17" w:rsidRPr="0011573B" w:rsidRDefault="00B92B17"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区分５で介護保険対象者</w:t>
            </w:r>
          </w:p>
        </w:tc>
        <w:tc>
          <w:tcPr>
            <w:tcW w:w="1418" w:type="dxa"/>
            <w:vAlign w:val="center"/>
          </w:tcPr>
          <w:p w14:paraId="34B340C0" w14:textId="77777777" w:rsidR="00B92B17" w:rsidRPr="0011573B" w:rsidRDefault="00B92B17"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１５</w:t>
            </w:r>
          </w:p>
        </w:tc>
      </w:tr>
      <w:tr w:rsidR="00B92B17" w:rsidRPr="0011573B" w14:paraId="73BEDE81" w14:textId="77777777" w:rsidTr="00DE2E32">
        <w:trPr>
          <w:trHeight w:val="388"/>
        </w:trPr>
        <w:tc>
          <w:tcPr>
            <w:tcW w:w="7421" w:type="dxa"/>
            <w:vAlign w:val="center"/>
          </w:tcPr>
          <w:p w14:paraId="1DAE5778" w14:textId="77777777" w:rsidR="00B92B17" w:rsidRPr="0011573B" w:rsidRDefault="00B92B17"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区分４で介護保険対象者</w:t>
            </w:r>
          </w:p>
        </w:tc>
        <w:tc>
          <w:tcPr>
            <w:tcW w:w="1418" w:type="dxa"/>
            <w:vAlign w:val="center"/>
          </w:tcPr>
          <w:p w14:paraId="445E6113" w14:textId="77777777" w:rsidR="00B92B17" w:rsidRPr="0011573B" w:rsidRDefault="00B92B17"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１０</w:t>
            </w:r>
          </w:p>
        </w:tc>
      </w:tr>
      <w:tr w:rsidR="00B92B17" w:rsidRPr="0011573B" w14:paraId="4F3E4BC0" w14:textId="77777777" w:rsidTr="00DE2E32">
        <w:trPr>
          <w:trHeight w:val="388"/>
        </w:trPr>
        <w:tc>
          <w:tcPr>
            <w:tcW w:w="7421" w:type="dxa"/>
            <w:vAlign w:val="center"/>
          </w:tcPr>
          <w:p w14:paraId="7C6AFB70" w14:textId="77777777" w:rsidR="00B92B17" w:rsidRPr="0011573B" w:rsidRDefault="00B92B17"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区分３で介護保険対象者</w:t>
            </w:r>
          </w:p>
        </w:tc>
        <w:tc>
          <w:tcPr>
            <w:tcW w:w="1418" w:type="dxa"/>
            <w:vAlign w:val="center"/>
          </w:tcPr>
          <w:p w14:paraId="2F3CEC34" w14:textId="77777777" w:rsidR="00B92B17" w:rsidRPr="0011573B" w:rsidRDefault="00B92B17"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５</w:t>
            </w:r>
          </w:p>
        </w:tc>
      </w:tr>
      <w:tr w:rsidR="00A11D4F" w:rsidRPr="0011573B" w14:paraId="70333A5A" w14:textId="77777777" w:rsidTr="00DE2E32">
        <w:trPr>
          <w:trHeight w:val="388"/>
        </w:trPr>
        <w:tc>
          <w:tcPr>
            <w:tcW w:w="7421" w:type="dxa"/>
            <w:vAlign w:val="center"/>
          </w:tcPr>
          <w:p w14:paraId="488F42B7" w14:textId="0FBA04A9" w:rsidR="00A11D4F" w:rsidRPr="0011573B" w:rsidRDefault="00B9478F" w:rsidP="00A11D4F">
            <w:pPr>
              <w:spacing w:line="300" w:lineRule="exact"/>
              <w:rPr>
                <w:rFonts w:ascii="ＭＳ 明朝" w:hAnsi="ＭＳ 明朝"/>
                <w:kern w:val="2"/>
                <w:sz w:val="18"/>
                <w:szCs w:val="18"/>
              </w:rPr>
            </w:pPr>
            <w:r w:rsidRPr="0011573B">
              <w:rPr>
                <w:rFonts w:ascii="ＭＳ 明朝" w:hAnsi="ＭＳ 明朝" w:hint="eastAsia"/>
                <w:kern w:val="2"/>
                <w:sz w:val="18"/>
                <w:szCs w:val="18"/>
              </w:rPr>
              <w:t>□　身体介護</w:t>
            </w:r>
            <w:r w:rsidR="00A11D4F" w:rsidRPr="0011573B">
              <w:rPr>
                <w:rFonts w:ascii="ＭＳ 明朝" w:hAnsi="ＭＳ 明朝" w:hint="eastAsia"/>
                <w:kern w:val="2"/>
                <w:sz w:val="18"/>
                <w:szCs w:val="18"/>
              </w:rPr>
              <w:t>と併せて支給決定する場合</w:t>
            </w:r>
          </w:p>
        </w:tc>
        <w:tc>
          <w:tcPr>
            <w:tcW w:w="1418" w:type="dxa"/>
            <w:vAlign w:val="center"/>
          </w:tcPr>
          <w:p w14:paraId="3AFF5380" w14:textId="322863A2" w:rsidR="00A11D4F" w:rsidRPr="0011573B" w:rsidRDefault="00B9478F" w:rsidP="00A11D4F">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身体介護</w:t>
            </w:r>
            <w:r w:rsidR="00A11D4F" w:rsidRPr="0011573B">
              <w:rPr>
                <w:rFonts w:ascii="ＭＳ 明朝" w:hAnsi="ＭＳ 明朝" w:hint="eastAsia"/>
                <w:kern w:val="2"/>
                <w:sz w:val="18"/>
                <w:szCs w:val="18"/>
              </w:rPr>
              <w:t>で算定される時間数</w:t>
            </w:r>
          </w:p>
        </w:tc>
      </w:tr>
      <w:tr w:rsidR="00A11D4F" w:rsidRPr="0011573B" w14:paraId="00A07E7B" w14:textId="77777777" w:rsidTr="00DE2E32">
        <w:trPr>
          <w:trHeight w:val="388"/>
        </w:trPr>
        <w:tc>
          <w:tcPr>
            <w:tcW w:w="7421" w:type="dxa"/>
            <w:vAlign w:val="center"/>
          </w:tcPr>
          <w:p w14:paraId="23ECDBD2" w14:textId="77777777" w:rsidR="00A11D4F" w:rsidRPr="0011573B" w:rsidRDefault="00A11D4F" w:rsidP="00A11D4F">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合計減算時間数</w:t>
            </w:r>
          </w:p>
        </w:tc>
        <w:tc>
          <w:tcPr>
            <w:tcW w:w="1418" w:type="dxa"/>
            <w:vAlign w:val="center"/>
          </w:tcPr>
          <w:p w14:paraId="50B9BD50" w14:textId="77777777" w:rsidR="00A11D4F" w:rsidRPr="0011573B" w:rsidRDefault="00A11D4F" w:rsidP="00A11D4F">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時間</w:t>
            </w:r>
          </w:p>
        </w:tc>
      </w:tr>
    </w:tbl>
    <w:p w14:paraId="55B9011D" w14:textId="77777777" w:rsidR="007B01D3" w:rsidRPr="0011573B" w:rsidRDefault="007B01D3" w:rsidP="003A4A14">
      <w:pPr>
        <w:spacing w:line="300" w:lineRule="exact"/>
        <w:ind w:firstLineChars="100" w:firstLine="185"/>
        <w:rPr>
          <w:rFonts w:ascii="ＭＳ 明朝" w:hAnsi="ＭＳ 明朝"/>
          <w:kern w:val="2"/>
          <w:sz w:val="18"/>
          <w:szCs w:val="18"/>
        </w:rPr>
      </w:pPr>
    </w:p>
    <w:p w14:paraId="1365A854" w14:textId="0762007A" w:rsidR="00737882" w:rsidRPr="0011573B" w:rsidRDefault="00737882" w:rsidP="003A4A14">
      <w:pPr>
        <w:spacing w:line="300" w:lineRule="exact"/>
        <w:ind w:firstLineChars="100" w:firstLine="185"/>
        <w:rPr>
          <w:rFonts w:ascii="ＭＳ 明朝" w:hAnsi="ＭＳ 明朝"/>
          <w:kern w:val="2"/>
          <w:sz w:val="18"/>
          <w:szCs w:val="18"/>
        </w:rPr>
      </w:pPr>
      <w:r w:rsidRPr="0011573B">
        <w:rPr>
          <w:rFonts w:ascii="ＭＳ 明朝" w:hAnsi="ＭＳ 明朝" w:hint="eastAsia"/>
          <w:kern w:val="2"/>
          <w:sz w:val="18"/>
          <w:szCs w:val="18"/>
        </w:rPr>
        <w:t>別表</w:t>
      </w:r>
      <w:r w:rsidR="00105FEE" w:rsidRPr="0011573B">
        <w:rPr>
          <w:rFonts w:ascii="ＭＳ 明朝" w:hAnsi="ＭＳ 明朝" w:hint="eastAsia"/>
          <w:kern w:val="2"/>
          <w:sz w:val="18"/>
          <w:szCs w:val="18"/>
        </w:rPr>
        <w:t>１０</w:t>
      </w:r>
      <w:r w:rsidRPr="0011573B">
        <w:rPr>
          <w:rFonts w:ascii="ＭＳ 明朝" w:hAnsi="ＭＳ 明朝" w:hint="eastAsia"/>
          <w:kern w:val="2"/>
          <w:sz w:val="18"/>
          <w:szCs w:val="18"/>
        </w:rPr>
        <w:t>《重度訪問介護》　基本時間数</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5"/>
        <w:gridCol w:w="1842"/>
        <w:gridCol w:w="1843"/>
        <w:gridCol w:w="1843"/>
      </w:tblGrid>
      <w:tr w:rsidR="00737882" w:rsidRPr="0011573B" w14:paraId="07FB0495" w14:textId="77777777" w:rsidTr="00087899">
        <w:trPr>
          <w:trHeight w:val="653"/>
        </w:trPr>
        <w:tc>
          <w:tcPr>
            <w:tcW w:w="3415" w:type="dxa"/>
            <w:tcBorders>
              <w:tl2br w:val="single" w:sz="4" w:space="0" w:color="auto"/>
            </w:tcBorders>
          </w:tcPr>
          <w:p w14:paraId="3DF74AC3" w14:textId="77777777" w:rsidR="00737882" w:rsidRPr="0011573B" w:rsidRDefault="00737882" w:rsidP="0023756A">
            <w:pPr>
              <w:spacing w:line="300" w:lineRule="exact"/>
              <w:rPr>
                <w:rFonts w:ascii="ＭＳ 明朝" w:hAnsi="ＭＳ 明朝"/>
                <w:kern w:val="2"/>
                <w:sz w:val="18"/>
                <w:szCs w:val="18"/>
              </w:rPr>
            </w:pPr>
            <w:r w:rsidRPr="0011573B">
              <w:rPr>
                <w:rFonts w:ascii="ＭＳ 明朝" w:hAnsi="ＭＳ 明朝" w:hint="eastAsia"/>
                <w:kern w:val="2"/>
                <w:sz w:val="18"/>
                <w:szCs w:val="18"/>
              </w:rPr>
              <w:t xml:space="preserve">　　　　　　　</w:t>
            </w:r>
            <w:r w:rsidR="00087899" w:rsidRPr="0011573B">
              <w:rPr>
                <w:rFonts w:ascii="ＭＳ 明朝" w:hAnsi="ＭＳ 明朝" w:hint="eastAsia"/>
                <w:kern w:val="2"/>
                <w:sz w:val="18"/>
                <w:szCs w:val="18"/>
              </w:rPr>
              <w:t xml:space="preserve">　　　　　　　</w:t>
            </w:r>
            <w:r w:rsidRPr="0011573B">
              <w:rPr>
                <w:rFonts w:ascii="ＭＳ 明朝" w:hAnsi="ＭＳ 明朝" w:hint="eastAsia"/>
                <w:kern w:val="2"/>
                <w:sz w:val="18"/>
                <w:szCs w:val="18"/>
              </w:rPr>
              <w:t>介護力</w:t>
            </w:r>
          </w:p>
          <w:p w14:paraId="52FBEB6D" w14:textId="77777777" w:rsidR="00737882" w:rsidRPr="0011573B" w:rsidRDefault="004A21D4" w:rsidP="0023756A">
            <w:pPr>
              <w:spacing w:line="300" w:lineRule="exact"/>
              <w:rPr>
                <w:rFonts w:ascii="ＭＳ 明朝" w:hAnsi="ＭＳ 明朝"/>
                <w:kern w:val="2"/>
                <w:sz w:val="18"/>
                <w:szCs w:val="18"/>
              </w:rPr>
            </w:pPr>
            <w:r w:rsidRPr="0011573B">
              <w:rPr>
                <w:rFonts w:ascii="ＭＳ 明朝" w:hAnsi="ＭＳ 明朝" w:hint="eastAsia"/>
                <w:kern w:val="2"/>
                <w:sz w:val="18"/>
                <w:szCs w:val="18"/>
              </w:rPr>
              <w:t>障害支援区分</w:t>
            </w:r>
          </w:p>
        </w:tc>
        <w:tc>
          <w:tcPr>
            <w:tcW w:w="1842" w:type="dxa"/>
            <w:vAlign w:val="center"/>
          </w:tcPr>
          <w:p w14:paraId="258388D2"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介護力Ａ</w:t>
            </w:r>
          </w:p>
        </w:tc>
        <w:tc>
          <w:tcPr>
            <w:tcW w:w="1843" w:type="dxa"/>
            <w:vAlign w:val="center"/>
          </w:tcPr>
          <w:p w14:paraId="42249A0F"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介護力Ｂ</w:t>
            </w:r>
          </w:p>
        </w:tc>
        <w:tc>
          <w:tcPr>
            <w:tcW w:w="1843" w:type="dxa"/>
            <w:vAlign w:val="center"/>
          </w:tcPr>
          <w:p w14:paraId="11370D04"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介護力Ｃ</w:t>
            </w:r>
          </w:p>
        </w:tc>
      </w:tr>
      <w:tr w:rsidR="00737882" w:rsidRPr="0011573B" w14:paraId="77AE8606" w14:textId="77777777" w:rsidTr="008863A1">
        <w:trPr>
          <w:trHeight w:val="397"/>
        </w:trPr>
        <w:tc>
          <w:tcPr>
            <w:tcW w:w="3415" w:type="dxa"/>
            <w:vAlign w:val="center"/>
          </w:tcPr>
          <w:p w14:paraId="43EB8F76"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区分６</w:t>
            </w:r>
            <w:r w:rsidR="002E2EEA" w:rsidRPr="0011573B">
              <w:rPr>
                <w:rFonts w:ascii="ＭＳ 明朝" w:hAnsi="ＭＳ 明朝" w:hint="eastAsia"/>
                <w:kern w:val="2"/>
                <w:sz w:val="18"/>
                <w:szCs w:val="18"/>
              </w:rPr>
              <w:t>（重度障害者包括支援対象者）</w:t>
            </w:r>
          </w:p>
        </w:tc>
        <w:tc>
          <w:tcPr>
            <w:tcW w:w="1842" w:type="dxa"/>
            <w:vAlign w:val="center"/>
          </w:tcPr>
          <w:p w14:paraId="3EEB78B6" w14:textId="77777777" w:rsidR="00737882" w:rsidRPr="0011573B" w:rsidRDefault="00737882" w:rsidP="002E2EE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w:t>
            </w:r>
            <w:r w:rsidR="002E2EEA" w:rsidRPr="0011573B">
              <w:rPr>
                <w:rFonts w:ascii="ＭＳ 明朝" w:hAnsi="ＭＳ 明朝" w:hint="eastAsia"/>
                <w:kern w:val="2"/>
                <w:sz w:val="18"/>
                <w:szCs w:val="18"/>
              </w:rPr>
              <w:t>４８</w:t>
            </w:r>
          </w:p>
        </w:tc>
        <w:tc>
          <w:tcPr>
            <w:tcW w:w="1843" w:type="dxa"/>
            <w:vAlign w:val="center"/>
          </w:tcPr>
          <w:p w14:paraId="6A82A599" w14:textId="77777777" w:rsidR="00737882" w:rsidRPr="0011573B" w:rsidRDefault="002E2EEA" w:rsidP="002E2EE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２０６</w:t>
            </w:r>
          </w:p>
        </w:tc>
        <w:tc>
          <w:tcPr>
            <w:tcW w:w="1843" w:type="dxa"/>
            <w:vAlign w:val="center"/>
          </w:tcPr>
          <w:p w14:paraId="3117C35D" w14:textId="77777777" w:rsidR="00737882" w:rsidRPr="0011573B" w:rsidRDefault="002E2EEA" w:rsidP="002E2EE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１６５</w:t>
            </w:r>
          </w:p>
        </w:tc>
      </w:tr>
      <w:tr w:rsidR="002E2EEA" w:rsidRPr="0011573B" w14:paraId="40801B96" w14:textId="77777777" w:rsidTr="008863A1">
        <w:trPr>
          <w:trHeight w:val="397"/>
        </w:trPr>
        <w:tc>
          <w:tcPr>
            <w:tcW w:w="3415" w:type="dxa"/>
            <w:vAlign w:val="center"/>
          </w:tcPr>
          <w:p w14:paraId="7D5879B4" w14:textId="77777777" w:rsidR="002E2EEA" w:rsidRPr="0011573B" w:rsidRDefault="002E2EEA" w:rsidP="00261A50">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区分６（上記以外の方）</w:t>
            </w:r>
          </w:p>
        </w:tc>
        <w:tc>
          <w:tcPr>
            <w:tcW w:w="1842" w:type="dxa"/>
            <w:vAlign w:val="center"/>
          </w:tcPr>
          <w:p w14:paraId="4641F363" w14:textId="77777777" w:rsidR="002E2EEA" w:rsidRPr="0011573B" w:rsidRDefault="002E2EEA" w:rsidP="00261A50">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２０６</w:t>
            </w:r>
          </w:p>
        </w:tc>
        <w:tc>
          <w:tcPr>
            <w:tcW w:w="1843" w:type="dxa"/>
            <w:vAlign w:val="center"/>
          </w:tcPr>
          <w:p w14:paraId="6B2306B0" w14:textId="77777777" w:rsidR="002E2EEA" w:rsidRPr="0011573B" w:rsidRDefault="002E2EEA" w:rsidP="00261A50">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１７２</w:t>
            </w:r>
          </w:p>
        </w:tc>
        <w:tc>
          <w:tcPr>
            <w:tcW w:w="1843" w:type="dxa"/>
            <w:vAlign w:val="center"/>
          </w:tcPr>
          <w:p w14:paraId="39C47317" w14:textId="77777777" w:rsidR="002E2EEA" w:rsidRPr="0011573B" w:rsidRDefault="002E2EEA" w:rsidP="00261A50">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１３７</w:t>
            </w:r>
          </w:p>
        </w:tc>
      </w:tr>
      <w:tr w:rsidR="002E2EEA" w:rsidRPr="0011573B" w14:paraId="0CBFB7D2" w14:textId="77777777" w:rsidTr="008863A1">
        <w:trPr>
          <w:trHeight w:val="397"/>
        </w:trPr>
        <w:tc>
          <w:tcPr>
            <w:tcW w:w="3415" w:type="dxa"/>
            <w:vAlign w:val="center"/>
          </w:tcPr>
          <w:p w14:paraId="0DAF285B" w14:textId="77777777" w:rsidR="002E2EEA" w:rsidRPr="0011573B" w:rsidRDefault="002E2EEA"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区分５</w:t>
            </w:r>
          </w:p>
        </w:tc>
        <w:tc>
          <w:tcPr>
            <w:tcW w:w="1842" w:type="dxa"/>
            <w:vAlign w:val="center"/>
          </w:tcPr>
          <w:p w14:paraId="13ABDCE4" w14:textId="77777777" w:rsidR="002E2EEA" w:rsidRPr="0011573B" w:rsidRDefault="002E2EEA"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１６５</w:t>
            </w:r>
          </w:p>
        </w:tc>
        <w:tc>
          <w:tcPr>
            <w:tcW w:w="1843" w:type="dxa"/>
            <w:vAlign w:val="center"/>
          </w:tcPr>
          <w:p w14:paraId="4345C249" w14:textId="77777777" w:rsidR="002E2EEA" w:rsidRPr="0011573B" w:rsidRDefault="002E2EEA"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１３８</w:t>
            </w:r>
          </w:p>
        </w:tc>
        <w:tc>
          <w:tcPr>
            <w:tcW w:w="1843" w:type="dxa"/>
            <w:vAlign w:val="center"/>
          </w:tcPr>
          <w:p w14:paraId="663B51D8" w14:textId="77777777" w:rsidR="002E2EEA" w:rsidRPr="0011573B" w:rsidRDefault="002E2EEA"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１１０</w:t>
            </w:r>
          </w:p>
        </w:tc>
      </w:tr>
      <w:tr w:rsidR="002E2EEA" w:rsidRPr="0011573B" w14:paraId="2D8A912F" w14:textId="77777777" w:rsidTr="008863A1">
        <w:trPr>
          <w:trHeight w:val="397"/>
        </w:trPr>
        <w:tc>
          <w:tcPr>
            <w:tcW w:w="3415" w:type="dxa"/>
            <w:vAlign w:val="center"/>
          </w:tcPr>
          <w:p w14:paraId="31FB996E" w14:textId="77777777" w:rsidR="002E2EEA" w:rsidRPr="0011573B" w:rsidRDefault="002E2EEA"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区分４</w:t>
            </w:r>
          </w:p>
        </w:tc>
        <w:tc>
          <w:tcPr>
            <w:tcW w:w="1842" w:type="dxa"/>
            <w:vAlign w:val="center"/>
          </w:tcPr>
          <w:p w14:paraId="1C39D5E6" w14:textId="77777777" w:rsidR="002E2EEA" w:rsidRPr="0011573B" w:rsidRDefault="002E2EEA"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１３２</w:t>
            </w:r>
          </w:p>
        </w:tc>
        <w:tc>
          <w:tcPr>
            <w:tcW w:w="1843" w:type="dxa"/>
            <w:vAlign w:val="center"/>
          </w:tcPr>
          <w:p w14:paraId="71CF9039" w14:textId="77777777" w:rsidR="002E2EEA" w:rsidRPr="0011573B" w:rsidRDefault="002E2EEA"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１１０</w:t>
            </w:r>
          </w:p>
        </w:tc>
        <w:tc>
          <w:tcPr>
            <w:tcW w:w="1843" w:type="dxa"/>
            <w:vAlign w:val="center"/>
          </w:tcPr>
          <w:p w14:paraId="42DCD956" w14:textId="77777777" w:rsidR="002E2EEA" w:rsidRPr="0011573B" w:rsidRDefault="002E2EEA"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８８</w:t>
            </w:r>
          </w:p>
        </w:tc>
      </w:tr>
    </w:tbl>
    <w:p w14:paraId="37F082DA" w14:textId="1C3C60DB" w:rsidR="005A0CDC" w:rsidRPr="0011573B" w:rsidRDefault="005A0CDC" w:rsidP="000F3928">
      <w:pPr>
        <w:spacing w:line="300" w:lineRule="exact"/>
        <w:ind w:firstLineChars="100" w:firstLine="185"/>
        <w:rPr>
          <w:rFonts w:ascii="ＭＳ 明朝" w:hAnsi="ＭＳ 明朝"/>
          <w:kern w:val="2"/>
          <w:sz w:val="18"/>
          <w:szCs w:val="18"/>
        </w:rPr>
      </w:pPr>
    </w:p>
    <w:p w14:paraId="535C81E2" w14:textId="77777777" w:rsidR="005A0CDC" w:rsidRPr="0011573B" w:rsidRDefault="005A0CDC">
      <w:pPr>
        <w:rPr>
          <w:rFonts w:ascii="ＭＳ 明朝" w:hAnsi="ＭＳ 明朝"/>
          <w:kern w:val="2"/>
          <w:sz w:val="18"/>
          <w:szCs w:val="18"/>
        </w:rPr>
      </w:pPr>
      <w:r w:rsidRPr="0011573B">
        <w:rPr>
          <w:rFonts w:ascii="ＭＳ 明朝" w:hAnsi="ＭＳ 明朝"/>
          <w:kern w:val="2"/>
          <w:sz w:val="18"/>
          <w:szCs w:val="18"/>
        </w:rPr>
        <w:br w:type="page"/>
      </w:r>
    </w:p>
    <w:p w14:paraId="20D8C9AD" w14:textId="77777777" w:rsidR="00737882" w:rsidRPr="0011573B" w:rsidRDefault="00737882" w:rsidP="000F3928">
      <w:pPr>
        <w:spacing w:line="300" w:lineRule="exact"/>
        <w:ind w:firstLineChars="100" w:firstLine="185"/>
        <w:rPr>
          <w:rFonts w:ascii="ＭＳ 明朝" w:hAnsi="ＭＳ 明朝"/>
          <w:kern w:val="2"/>
          <w:sz w:val="18"/>
          <w:szCs w:val="18"/>
        </w:rPr>
      </w:pPr>
      <w:r w:rsidRPr="0011573B">
        <w:rPr>
          <w:rFonts w:ascii="ＭＳ 明朝" w:hAnsi="ＭＳ 明朝" w:hint="eastAsia"/>
          <w:kern w:val="2"/>
          <w:sz w:val="18"/>
          <w:szCs w:val="18"/>
        </w:rPr>
        <w:t>別表１</w:t>
      </w:r>
      <w:r w:rsidR="00105FEE" w:rsidRPr="0011573B">
        <w:rPr>
          <w:rFonts w:ascii="ＭＳ 明朝" w:hAnsi="ＭＳ 明朝" w:hint="eastAsia"/>
          <w:kern w:val="2"/>
          <w:sz w:val="18"/>
          <w:szCs w:val="18"/>
        </w:rPr>
        <w:t>１</w:t>
      </w:r>
      <w:r w:rsidRPr="0011573B">
        <w:rPr>
          <w:rFonts w:ascii="ＭＳ 明朝" w:hAnsi="ＭＳ 明朝" w:hint="eastAsia"/>
          <w:kern w:val="2"/>
          <w:sz w:val="18"/>
          <w:szCs w:val="18"/>
        </w:rPr>
        <w:t>《重度訪問介護》　加算時間の評価点数</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6549"/>
        <w:gridCol w:w="1130"/>
      </w:tblGrid>
      <w:tr w:rsidR="00737882" w:rsidRPr="0011573B" w14:paraId="04677B93" w14:textId="77777777" w:rsidTr="008863A1">
        <w:trPr>
          <w:trHeight w:val="397"/>
        </w:trPr>
        <w:tc>
          <w:tcPr>
            <w:tcW w:w="7813" w:type="dxa"/>
            <w:gridSpan w:val="2"/>
            <w:vAlign w:val="center"/>
          </w:tcPr>
          <w:p w14:paraId="37BDBB94"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加算項目</w:t>
            </w:r>
          </w:p>
        </w:tc>
        <w:tc>
          <w:tcPr>
            <w:tcW w:w="1130" w:type="dxa"/>
            <w:vAlign w:val="center"/>
          </w:tcPr>
          <w:p w14:paraId="04D1EC6B"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加算点数</w:t>
            </w:r>
          </w:p>
        </w:tc>
      </w:tr>
      <w:tr w:rsidR="00737882" w:rsidRPr="0011573B" w14:paraId="7C32F85F" w14:textId="77777777" w:rsidTr="008863A1">
        <w:trPr>
          <w:trHeight w:val="397"/>
        </w:trPr>
        <w:tc>
          <w:tcPr>
            <w:tcW w:w="1264" w:type="dxa"/>
            <w:vMerge w:val="restart"/>
            <w:vAlign w:val="center"/>
          </w:tcPr>
          <w:p w14:paraId="10FC5A72" w14:textId="77777777" w:rsidR="003A4A14"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住居の状況</w:t>
            </w:r>
          </w:p>
          <w:p w14:paraId="3C26890D"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・世帯の状況</w:t>
            </w:r>
          </w:p>
        </w:tc>
        <w:tc>
          <w:tcPr>
            <w:tcW w:w="6549" w:type="dxa"/>
            <w:vAlign w:val="center"/>
          </w:tcPr>
          <w:p w14:paraId="2D64960F"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住居内の状況として車いすによる移動が困難な場合</w:t>
            </w:r>
          </w:p>
        </w:tc>
        <w:tc>
          <w:tcPr>
            <w:tcW w:w="1130" w:type="dxa"/>
            <w:vAlign w:val="center"/>
          </w:tcPr>
          <w:p w14:paraId="06DD8B3B"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w:t>
            </w:r>
          </w:p>
        </w:tc>
      </w:tr>
      <w:tr w:rsidR="00737882" w:rsidRPr="0011573B" w14:paraId="09974894" w14:textId="77777777" w:rsidTr="008863A1">
        <w:trPr>
          <w:trHeight w:val="397"/>
        </w:trPr>
        <w:tc>
          <w:tcPr>
            <w:tcW w:w="1264" w:type="dxa"/>
            <w:vMerge/>
          </w:tcPr>
          <w:p w14:paraId="4A6F5F94" w14:textId="77777777" w:rsidR="00737882" w:rsidRPr="0011573B" w:rsidRDefault="00737882" w:rsidP="0023756A">
            <w:pPr>
              <w:spacing w:line="300" w:lineRule="exact"/>
              <w:rPr>
                <w:rFonts w:ascii="ＭＳ 明朝" w:hAnsi="ＭＳ 明朝"/>
                <w:kern w:val="2"/>
                <w:sz w:val="18"/>
                <w:szCs w:val="18"/>
              </w:rPr>
            </w:pPr>
          </w:p>
        </w:tc>
        <w:tc>
          <w:tcPr>
            <w:tcW w:w="6549" w:type="dxa"/>
            <w:vAlign w:val="center"/>
          </w:tcPr>
          <w:p w14:paraId="2DB28F67"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住宅の物理的な環境から、入浴に非常に手間がかかる場合（ただし、ケアプランに入浴介護が含まれる場合）</w:t>
            </w:r>
          </w:p>
        </w:tc>
        <w:tc>
          <w:tcPr>
            <w:tcW w:w="1130" w:type="dxa"/>
            <w:vAlign w:val="center"/>
          </w:tcPr>
          <w:p w14:paraId="363425B4"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w:t>
            </w:r>
          </w:p>
        </w:tc>
      </w:tr>
      <w:tr w:rsidR="00737882" w:rsidRPr="0011573B" w14:paraId="7E978B44" w14:textId="77777777" w:rsidTr="008863A1">
        <w:trPr>
          <w:trHeight w:val="397"/>
        </w:trPr>
        <w:tc>
          <w:tcPr>
            <w:tcW w:w="1264" w:type="dxa"/>
            <w:vMerge/>
          </w:tcPr>
          <w:p w14:paraId="0BC8159C" w14:textId="77777777" w:rsidR="00737882" w:rsidRPr="0011573B" w:rsidRDefault="00737882" w:rsidP="0023756A">
            <w:pPr>
              <w:spacing w:line="300" w:lineRule="exact"/>
              <w:rPr>
                <w:rFonts w:ascii="ＭＳ 明朝" w:hAnsi="ＭＳ 明朝"/>
                <w:kern w:val="2"/>
                <w:sz w:val="18"/>
                <w:szCs w:val="18"/>
              </w:rPr>
            </w:pPr>
          </w:p>
        </w:tc>
        <w:tc>
          <w:tcPr>
            <w:tcW w:w="6549" w:type="dxa"/>
            <w:vAlign w:val="center"/>
          </w:tcPr>
          <w:p w14:paraId="15F1ABDC" w14:textId="308022ED"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長期間</w:t>
            </w:r>
            <w:r w:rsidR="006F2926" w:rsidRPr="0011573B">
              <w:rPr>
                <w:rFonts w:ascii="ＭＳ 明朝" w:hAnsi="ＭＳ 明朝" w:hint="eastAsia"/>
                <w:kern w:val="2"/>
                <w:sz w:val="18"/>
                <w:szCs w:val="18"/>
              </w:rPr>
              <w:t>（概ね６か月以上）</w:t>
            </w:r>
            <w:r w:rsidRPr="0011573B">
              <w:rPr>
                <w:rFonts w:ascii="ＭＳ 明朝" w:hAnsi="ＭＳ 明朝" w:hint="eastAsia"/>
                <w:kern w:val="2"/>
                <w:sz w:val="18"/>
                <w:szCs w:val="18"/>
              </w:rPr>
              <w:t>の入所・入院状態から退所・退院するにあたり、一時的に多くの支給量が必要な場合（３ヶ月ごとに状況確認し、最大６ヶ月間）</w:t>
            </w:r>
          </w:p>
        </w:tc>
        <w:tc>
          <w:tcPr>
            <w:tcW w:w="1130" w:type="dxa"/>
            <w:vAlign w:val="center"/>
          </w:tcPr>
          <w:p w14:paraId="735AD483"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５</w:t>
            </w:r>
          </w:p>
        </w:tc>
      </w:tr>
      <w:tr w:rsidR="00737882" w:rsidRPr="0011573B" w14:paraId="6BE03FE5" w14:textId="77777777" w:rsidTr="008863A1">
        <w:trPr>
          <w:trHeight w:val="397"/>
        </w:trPr>
        <w:tc>
          <w:tcPr>
            <w:tcW w:w="1264" w:type="dxa"/>
            <w:vMerge/>
          </w:tcPr>
          <w:p w14:paraId="16C69C47" w14:textId="77777777" w:rsidR="00737882" w:rsidRPr="0011573B" w:rsidRDefault="00737882" w:rsidP="0023756A">
            <w:pPr>
              <w:spacing w:line="300" w:lineRule="exact"/>
              <w:rPr>
                <w:rFonts w:ascii="ＭＳ 明朝" w:hAnsi="ＭＳ 明朝"/>
                <w:kern w:val="2"/>
                <w:sz w:val="18"/>
                <w:szCs w:val="18"/>
              </w:rPr>
            </w:pPr>
          </w:p>
        </w:tc>
        <w:tc>
          <w:tcPr>
            <w:tcW w:w="6549" w:type="dxa"/>
            <w:vAlign w:val="center"/>
          </w:tcPr>
          <w:p w14:paraId="5C660AE9"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家族等との同居から単身生活を始めたばかりで生活に慣れるまで一時的に多くの支給量が必要な場合（３ヶ月ごとに状況確認し、最大６ヶ月間）</w:t>
            </w:r>
          </w:p>
        </w:tc>
        <w:tc>
          <w:tcPr>
            <w:tcW w:w="1130" w:type="dxa"/>
            <w:vAlign w:val="center"/>
          </w:tcPr>
          <w:p w14:paraId="51BD728C"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５</w:t>
            </w:r>
          </w:p>
        </w:tc>
      </w:tr>
      <w:tr w:rsidR="00737882" w:rsidRPr="0011573B" w14:paraId="2A1BCD85" w14:textId="77777777" w:rsidTr="008863A1">
        <w:trPr>
          <w:trHeight w:val="397"/>
        </w:trPr>
        <w:tc>
          <w:tcPr>
            <w:tcW w:w="1264" w:type="dxa"/>
            <w:vMerge w:val="restart"/>
            <w:vAlign w:val="center"/>
          </w:tcPr>
          <w:p w14:paraId="150028A2"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本人の身体の状況に関すること</w:t>
            </w:r>
          </w:p>
        </w:tc>
        <w:tc>
          <w:tcPr>
            <w:tcW w:w="6549" w:type="dxa"/>
            <w:vAlign w:val="center"/>
          </w:tcPr>
          <w:p w14:paraId="42238CD1"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物理的に時間を要するコミュニケーション支援が必要な場合</w:t>
            </w:r>
          </w:p>
        </w:tc>
        <w:tc>
          <w:tcPr>
            <w:tcW w:w="1130" w:type="dxa"/>
            <w:vAlign w:val="center"/>
          </w:tcPr>
          <w:p w14:paraId="68DE1014"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４</w:t>
            </w:r>
          </w:p>
        </w:tc>
      </w:tr>
      <w:tr w:rsidR="00737882" w:rsidRPr="0011573B" w14:paraId="702C1812" w14:textId="77777777" w:rsidTr="008863A1">
        <w:trPr>
          <w:trHeight w:val="397"/>
        </w:trPr>
        <w:tc>
          <w:tcPr>
            <w:tcW w:w="1264" w:type="dxa"/>
            <w:vMerge/>
          </w:tcPr>
          <w:p w14:paraId="07A843A2" w14:textId="77777777" w:rsidR="00737882" w:rsidRPr="0011573B" w:rsidRDefault="00737882" w:rsidP="0023756A">
            <w:pPr>
              <w:spacing w:line="300" w:lineRule="exact"/>
              <w:rPr>
                <w:rFonts w:ascii="ＭＳ 明朝" w:hAnsi="ＭＳ 明朝"/>
                <w:kern w:val="2"/>
                <w:sz w:val="18"/>
                <w:szCs w:val="18"/>
              </w:rPr>
            </w:pPr>
          </w:p>
        </w:tc>
        <w:tc>
          <w:tcPr>
            <w:tcW w:w="6549" w:type="dxa"/>
            <w:vAlign w:val="center"/>
          </w:tcPr>
          <w:p w14:paraId="5D3748EF"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排泄介護・水分補給・体位変換等のため、夜間介護が必要な場合</w:t>
            </w:r>
          </w:p>
        </w:tc>
        <w:tc>
          <w:tcPr>
            <w:tcW w:w="1130" w:type="dxa"/>
            <w:vAlign w:val="center"/>
          </w:tcPr>
          <w:p w14:paraId="2CF5E3AC"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５</w:t>
            </w:r>
          </w:p>
        </w:tc>
      </w:tr>
      <w:tr w:rsidR="00737882" w:rsidRPr="0011573B" w14:paraId="0FDE2827" w14:textId="77777777" w:rsidTr="008863A1">
        <w:trPr>
          <w:trHeight w:val="397"/>
        </w:trPr>
        <w:tc>
          <w:tcPr>
            <w:tcW w:w="1264" w:type="dxa"/>
            <w:vMerge/>
          </w:tcPr>
          <w:p w14:paraId="66A45B87" w14:textId="77777777" w:rsidR="00737882" w:rsidRPr="0011573B" w:rsidRDefault="00737882" w:rsidP="0023756A">
            <w:pPr>
              <w:spacing w:line="300" w:lineRule="exact"/>
              <w:rPr>
                <w:rFonts w:ascii="ＭＳ 明朝" w:hAnsi="ＭＳ 明朝"/>
                <w:kern w:val="2"/>
                <w:sz w:val="18"/>
                <w:szCs w:val="18"/>
              </w:rPr>
            </w:pPr>
          </w:p>
        </w:tc>
        <w:tc>
          <w:tcPr>
            <w:tcW w:w="6549" w:type="dxa"/>
            <w:vAlign w:val="center"/>
          </w:tcPr>
          <w:p w14:paraId="4A5846F3"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医療的な介護が常時必要な場合</w:t>
            </w:r>
          </w:p>
        </w:tc>
        <w:tc>
          <w:tcPr>
            <w:tcW w:w="1130" w:type="dxa"/>
            <w:vAlign w:val="center"/>
          </w:tcPr>
          <w:p w14:paraId="37A6AA40"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６</w:t>
            </w:r>
          </w:p>
        </w:tc>
      </w:tr>
      <w:tr w:rsidR="00737882" w:rsidRPr="0011573B" w14:paraId="49EF719A" w14:textId="77777777" w:rsidTr="008863A1">
        <w:trPr>
          <w:trHeight w:val="397"/>
        </w:trPr>
        <w:tc>
          <w:tcPr>
            <w:tcW w:w="1264" w:type="dxa"/>
            <w:vMerge/>
          </w:tcPr>
          <w:p w14:paraId="58B71DE8" w14:textId="77777777" w:rsidR="00737882" w:rsidRPr="0011573B" w:rsidRDefault="00737882" w:rsidP="0023756A">
            <w:pPr>
              <w:spacing w:line="300" w:lineRule="exact"/>
              <w:rPr>
                <w:rFonts w:ascii="ＭＳ 明朝" w:hAnsi="ＭＳ 明朝"/>
                <w:kern w:val="2"/>
                <w:sz w:val="18"/>
                <w:szCs w:val="18"/>
              </w:rPr>
            </w:pPr>
          </w:p>
        </w:tc>
        <w:tc>
          <w:tcPr>
            <w:tcW w:w="6549" w:type="dxa"/>
            <w:vAlign w:val="center"/>
          </w:tcPr>
          <w:p w14:paraId="040340E6"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治療の必要な疾患があり、医師より健康管理が必要な場合</w:t>
            </w:r>
          </w:p>
        </w:tc>
        <w:tc>
          <w:tcPr>
            <w:tcW w:w="1130" w:type="dxa"/>
            <w:vAlign w:val="center"/>
          </w:tcPr>
          <w:p w14:paraId="0BDD7573"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w:t>
            </w:r>
          </w:p>
        </w:tc>
      </w:tr>
      <w:tr w:rsidR="00737882" w:rsidRPr="0011573B" w14:paraId="0AE8567D" w14:textId="77777777" w:rsidTr="00662C77">
        <w:trPr>
          <w:trHeight w:val="624"/>
        </w:trPr>
        <w:tc>
          <w:tcPr>
            <w:tcW w:w="1264" w:type="dxa"/>
            <w:vMerge/>
          </w:tcPr>
          <w:p w14:paraId="01E5FCF6" w14:textId="77777777" w:rsidR="00737882" w:rsidRPr="0011573B" w:rsidRDefault="00737882" w:rsidP="0023756A">
            <w:pPr>
              <w:spacing w:line="300" w:lineRule="exact"/>
              <w:rPr>
                <w:rFonts w:ascii="ＭＳ 明朝" w:hAnsi="ＭＳ 明朝"/>
                <w:kern w:val="2"/>
                <w:sz w:val="18"/>
                <w:szCs w:val="18"/>
              </w:rPr>
            </w:pPr>
          </w:p>
        </w:tc>
        <w:tc>
          <w:tcPr>
            <w:tcW w:w="6549" w:type="dxa"/>
            <w:vAlign w:val="center"/>
          </w:tcPr>
          <w:p w14:paraId="6F261EF0" w14:textId="77777777" w:rsidR="00737882" w:rsidRPr="0011573B" w:rsidRDefault="00737882" w:rsidP="005F124F">
            <w:pPr>
              <w:spacing w:line="280" w:lineRule="exact"/>
              <w:jc w:val="both"/>
              <w:rPr>
                <w:rFonts w:ascii="ＭＳ 明朝" w:hAnsi="ＭＳ 明朝"/>
                <w:kern w:val="2"/>
                <w:sz w:val="18"/>
                <w:szCs w:val="18"/>
              </w:rPr>
            </w:pPr>
            <w:r w:rsidRPr="0011573B">
              <w:rPr>
                <w:rFonts w:ascii="ＭＳ 明朝" w:hAnsi="ＭＳ 明朝" w:hint="eastAsia"/>
                <w:kern w:val="2"/>
                <w:sz w:val="18"/>
                <w:szCs w:val="18"/>
              </w:rPr>
              <w:t>嚥下が困難であり、食事に時間を要する場合（ただし、ケアプランに食事介護が含まれる場合）</w:t>
            </w:r>
          </w:p>
        </w:tc>
        <w:tc>
          <w:tcPr>
            <w:tcW w:w="1130" w:type="dxa"/>
            <w:vAlign w:val="center"/>
          </w:tcPr>
          <w:p w14:paraId="247DD886"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w:t>
            </w:r>
          </w:p>
        </w:tc>
      </w:tr>
      <w:tr w:rsidR="00737882" w:rsidRPr="0011573B" w14:paraId="09FB7B52" w14:textId="77777777" w:rsidTr="00662C77">
        <w:trPr>
          <w:trHeight w:val="624"/>
        </w:trPr>
        <w:tc>
          <w:tcPr>
            <w:tcW w:w="1264" w:type="dxa"/>
            <w:vMerge/>
          </w:tcPr>
          <w:p w14:paraId="0E4AA9AB" w14:textId="77777777" w:rsidR="00737882" w:rsidRPr="0011573B" w:rsidRDefault="00737882" w:rsidP="0023756A">
            <w:pPr>
              <w:spacing w:line="300" w:lineRule="exact"/>
              <w:rPr>
                <w:rFonts w:ascii="ＭＳ 明朝" w:hAnsi="ＭＳ 明朝"/>
                <w:kern w:val="2"/>
                <w:sz w:val="18"/>
                <w:szCs w:val="18"/>
              </w:rPr>
            </w:pPr>
          </w:p>
        </w:tc>
        <w:tc>
          <w:tcPr>
            <w:tcW w:w="6549" w:type="dxa"/>
            <w:vAlign w:val="center"/>
          </w:tcPr>
          <w:p w14:paraId="615BB7B2" w14:textId="77777777" w:rsidR="00737882" w:rsidRPr="0011573B" w:rsidRDefault="00737882" w:rsidP="005F124F">
            <w:pPr>
              <w:spacing w:line="280" w:lineRule="exact"/>
              <w:jc w:val="both"/>
              <w:rPr>
                <w:rFonts w:ascii="ＭＳ 明朝" w:hAnsi="ＭＳ 明朝"/>
                <w:kern w:val="2"/>
                <w:sz w:val="18"/>
                <w:szCs w:val="18"/>
              </w:rPr>
            </w:pPr>
            <w:r w:rsidRPr="0011573B">
              <w:rPr>
                <w:rFonts w:ascii="ＭＳ 明朝" w:hAnsi="ＭＳ 明朝" w:hint="eastAsia"/>
                <w:kern w:val="2"/>
                <w:sz w:val="18"/>
                <w:szCs w:val="18"/>
              </w:rPr>
              <w:t>嚥下が困難等のため、きざみ食やミキサー食等が必要であり、物理的に調理行為に時間を要する場合（ただし、ケアプランに調理が含まれる場合）</w:t>
            </w:r>
          </w:p>
        </w:tc>
        <w:tc>
          <w:tcPr>
            <w:tcW w:w="1130" w:type="dxa"/>
            <w:vAlign w:val="center"/>
          </w:tcPr>
          <w:p w14:paraId="16A318CF"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w:t>
            </w:r>
          </w:p>
        </w:tc>
      </w:tr>
      <w:tr w:rsidR="00737882" w:rsidRPr="0011573B" w14:paraId="42485D7C" w14:textId="77777777" w:rsidTr="00662C77">
        <w:trPr>
          <w:trHeight w:val="624"/>
        </w:trPr>
        <w:tc>
          <w:tcPr>
            <w:tcW w:w="1264" w:type="dxa"/>
            <w:vMerge/>
          </w:tcPr>
          <w:p w14:paraId="0FB69C29" w14:textId="77777777" w:rsidR="00737882" w:rsidRPr="0011573B" w:rsidRDefault="00737882" w:rsidP="0023756A">
            <w:pPr>
              <w:spacing w:line="300" w:lineRule="exact"/>
              <w:rPr>
                <w:rFonts w:ascii="ＭＳ 明朝" w:hAnsi="ＭＳ 明朝"/>
                <w:kern w:val="2"/>
                <w:sz w:val="18"/>
                <w:szCs w:val="18"/>
              </w:rPr>
            </w:pPr>
          </w:p>
        </w:tc>
        <w:tc>
          <w:tcPr>
            <w:tcW w:w="6549" w:type="dxa"/>
            <w:vAlign w:val="center"/>
          </w:tcPr>
          <w:p w14:paraId="6B917A2D" w14:textId="77777777" w:rsidR="00737882" w:rsidRPr="0011573B" w:rsidRDefault="00737882" w:rsidP="005F124F">
            <w:pPr>
              <w:spacing w:line="280" w:lineRule="exact"/>
              <w:jc w:val="both"/>
              <w:rPr>
                <w:rFonts w:ascii="ＭＳ 明朝" w:hAnsi="ＭＳ 明朝"/>
                <w:kern w:val="2"/>
                <w:sz w:val="18"/>
                <w:szCs w:val="18"/>
              </w:rPr>
            </w:pPr>
            <w:r w:rsidRPr="0011573B">
              <w:rPr>
                <w:rFonts w:ascii="ＭＳ 明朝" w:hAnsi="ＭＳ 明朝" w:hint="eastAsia"/>
                <w:kern w:val="2"/>
                <w:sz w:val="18"/>
                <w:szCs w:val="18"/>
              </w:rPr>
              <w:t>体重・体格・麻痺等の状況から移乗等に際して１人での対応が困難であり、２人介護の必要な場合（ただし、ケアプランに２人介護が含まれている場合）</w:t>
            </w:r>
          </w:p>
        </w:tc>
        <w:tc>
          <w:tcPr>
            <w:tcW w:w="1130" w:type="dxa"/>
            <w:vAlign w:val="center"/>
          </w:tcPr>
          <w:p w14:paraId="470913C6"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５</w:t>
            </w:r>
          </w:p>
        </w:tc>
      </w:tr>
      <w:tr w:rsidR="00737882" w:rsidRPr="0011573B" w14:paraId="78205A28" w14:textId="77777777" w:rsidTr="008863A1">
        <w:trPr>
          <w:trHeight w:val="397"/>
        </w:trPr>
        <w:tc>
          <w:tcPr>
            <w:tcW w:w="7813" w:type="dxa"/>
            <w:gridSpan w:val="2"/>
            <w:vAlign w:val="center"/>
          </w:tcPr>
          <w:p w14:paraId="6D372D9E"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加算項目の合計評価点</w:t>
            </w:r>
          </w:p>
        </w:tc>
        <w:tc>
          <w:tcPr>
            <w:tcW w:w="1130" w:type="dxa"/>
            <w:vAlign w:val="center"/>
          </w:tcPr>
          <w:p w14:paraId="78DE02DA"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 xml:space="preserve">　　　点</w:t>
            </w:r>
          </w:p>
        </w:tc>
      </w:tr>
    </w:tbl>
    <w:p w14:paraId="0C2F9F34" w14:textId="77777777" w:rsidR="00B92ADB" w:rsidRPr="0011573B" w:rsidRDefault="00B92ADB" w:rsidP="0023756A">
      <w:pPr>
        <w:spacing w:line="300" w:lineRule="exact"/>
        <w:rPr>
          <w:rFonts w:ascii="ＭＳ 明朝" w:hAnsi="ＭＳ 明朝"/>
          <w:kern w:val="2"/>
          <w:sz w:val="18"/>
          <w:szCs w:val="18"/>
        </w:rPr>
      </w:pPr>
    </w:p>
    <w:p w14:paraId="19FB4C4F" w14:textId="77777777" w:rsidR="00737882" w:rsidRPr="0011573B" w:rsidRDefault="00737882" w:rsidP="000F3928">
      <w:pPr>
        <w:spacing w:line="300" w:lineRule="exact"/>
        <w:ind w:firstLineChars="100" w:firstLine="185"/>
        <w:rPr>
          <w:rFonts w:ascii="ＭＳ 明朝" w:hAnsi="ＭＳ 明朝"/>
          <w:kern w:val="2"/>
          <w:sz w:val="18"/>
          <w:szCs w:val="18"/>
        </w:rPr>
      </w:pPr>
      <w:r w:rsidRPr="0011573B">
        <w:rPr>
          <w:rFonts w:ascii="ＭＳ 明朝" w:hAnsi="ＭＳ 明朝" w:hint="eastAsia"/>
          <w:kern w:val="2"/>
          <w:sz w:val="18"/>
          <w:szCs w:val="18"/>
        </w:rPr>
        <w:t>別表１</w:t>
      </w:r>
      <w:r w:rsidR="00105FEE" w:rsidRPr="0011573B">
        <w:rPr>
          <w:rFonts w:ascii="ＭＳ 明朝" w:hAnsi="ＭＳ 明朝" w:hint="eastAsia"/>
          <w:kern w:val="2"/>
          <w:sz w:val="18"/>
          <w:szCs w:val="18"/>
        </w:rPr>
        <w:t>２</w:t>
      </w:r>
      <w:r w:rsidRPr="0011573B">
        <w:rPr>
          <w:rFonts w:ascii="ＭＳ 明朝" w:hAnsi="ＭＳ 明朝" w:hint="eastAsia"/>
          <w:kern w:val="2"/>
          <w:sz w:val="18"/>
          <w:szCs w:val="18"/>
        </w:rPr>
        <w:t>《重度訪問介護》　加算時間数</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6"/>
        <w:gridCol w:w="1830"/>
        <w:gridCol w:w="1845"/>
        <w:gridCol w:w="1674"/>
      </w:tblGrid>
      <w:tr w:rsidR="00737882" w:rsidRPr="0011573B" w14:paraId="052EA95F" w14:textId="77777777" w:rsidTr="00662C77">
        <w:trPr>
          <w:trHeight w:val="397"/>
        </w:trPr>
        <w:tc>
          <w:tcPr>
            <w:tcW w:w="3896" w:type="dxa"/>
            <w:vAlign w:val="center"/>
          </w:tcPr>
          <w:p w14:paraId="58AB31F0"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加算評価点数の合計点数</w:t>
            </w:r>
          </w:p>
        </w:tc>
        <w:tc>
          <w:tcPr>
            <w:tcW w:w="1830" w:type="dxa"/>
            <w:vAlign w:val="center"/>
          </w:tcPr>
          <w:p w14:paraId="3AA7A9B7"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基本時間数</w:t>
            </w:r>
          </w:p>
        </w:tc>
        <w:tc>
          <w:tcPr>
            <w:tcW w:w="1845" w:type="dxa"/>
            <w:vAlign w:val="center"/>
          </w:tcPr>
          <w:p w14:paraId="4D26B00A"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加算割合</w:t>
            </w:r>
          </w:p>
        </w:tc>
        <w:tc>
          <w:tcPr>
            <w:tcW w:w="1674" w:type="dxa"/>
            <w:vAlign w:val="center"/>
          </w:tcPr>
          <w:p w14:paraId="603C5250"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加算時間数</w:t>
            </w:r>
          </w:p>
        </w:tc>
      </w:tr>
      <w:tr w:rsidR="00737882" w:rsidRPr="0011573B" w14:paraId="60D61749" w14:textId="77777777" w:rsidTr="00662C77">
        <w:trPr>
          <w:trHeight w:val="397"/>
        </w:trPr>
        <w:tc>
          <w:tcPr>
            <w:tcW w:w="3896" w:type="dxa"/>
            <w:vAlign w:val="center"/>
          </w:tcPr>
          <w:p w14:paraId="6A2460F9"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　１点　～　２点</w:t>
            </w:r>
          </w:p>
        </w:tc>
        <w:tc>
          <w:tcPr>
            <w:tcW w:w="1830" w:type="dxa"/>
            <w:vAlign w:val="center"/>
          </w:tcPr>
          <w:p w14:paraId="10A92AE5" w14:textId="77777777" w:rsidR="00737882" w:rsidRPr="0011573B" w:rsidRDefault="00737882" w:rsidP="0023756A">
            <w:pPr>
              <w:spacing w:line="300" w:lineRule="exact"/>
              <w:jc w:val="both"/>
              <w:rPr>
                <w:rFonts w:ascii="ＭＳ 明朝" w:hAnsi="ＭＳ 明朝"/>
                <w:kern w:val="2"/>
                <w:sz w:val="18"/>
                <w:szCs w:val="18"/>
              </w:rPr>
            </w:pPr>
          </w:p>
        </w:tc>
        <w:tc>
          <w:tcPr>
            <w:tcW w:w="1845" w:type="dxa"/>
            <w:vAlign w:val="center"/>
          </w:tcPr>
          <w:p w14:paraId="44DF3F06"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×１５％</w:t>
            </w:r>
          </w:p>
        </w:tc>
        <w:tc>
          <w:tcPr>
            <w:tcW w:w="1674" w:type="dxa"/>
            <w:vAlign w:val="center"/>
          </w:tcPr>
          <w:p w14:paraId="4381ACFC" w14:textId="77777777" w:rsidR="00737882" w:rsidRPr="0011573B" w:rsidRDefault="00737882" w:rsidP="0023756A">
            <w:pPr>
              <w:spacing w:line="300" w:lineRule="exact"/>
              <w:jc w:val="both"/>
              <w:rPr>
                <w:rFonts w:ascii="ＭＳ 明朝" w:hAnsi="ＭＳ 明朝"/>
                <w:kern w:val="2"/>
                <w:sz w:val="18"/>
                <w:szCs w:val="18"/>
              </w:rPr>
            </w:pPr>
          </w:p>
        </w:tc>
      </w:tr>
      <w:tr w:rsidR="00737882" w:rsidRPr="0011573B" w14:paraId="3750D847" w14:textId="77777777" w:rsidTr="00662C77">
        <w:trPr>
          <w:trHeight w:val="397"/>
        </w:trPr>
        <w:tc>
          <w:tcPr>
            <w:tcW w:w="3896" w:type="dxa"/>
            <w:vAlign w:val="center"/>
          </w:tcPr>
          <w:p w14:paraId="10484043"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　３点　～　４点</w:t>
            </w:r>
          </w:p>
        </w:tc>
        <w:tc>
          <w:tcPr>
            <w:tcW w:w="1830" w:type="dxa"/>
            <w:vAlign w:val="center"/>
          </w:tcPr>
          <w:p w14:paraId="3ED5FDAB" w14:textId="77777777" w:rsidR="00737882" w:rsidRPr="0011573B" w:rsidRDefault="00737882" w:rsidP="0023756A">
            <w:pPr>
              <w:spacing w:line="300" w:lineRule="exact"/>
              <w:jc w:val="both"/>
              <w:rPr>
                <w:rFonts w:ascii="ＭＳ 明朝" w:hAnsi="ＭＳ 明朝"/>
                <w:kern w:val="2"/>
                <w:sz w:val="18"/>
                <w:szCs w:val="18"/>
              </w:rPr>
            </w:pPr>
          </w:p>
        </w:tc>
        <w:tc>
          <w:tcPr>
            <w:tcW w:w="1845" w:type="dxa"/>
            <w:vAlign w:val="center"/>
          </w:tcPr>
          <w:p w14:paraId="32714CDC"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×２０％</w:t>
            </w:r>
          </w:p>
        </w:tc>
        <w:tc>
          <w:tcPr>
            <w:tcW w:w="1674" w:type="dxa"/>
            <w:vAlign w:val="center"/>
          </w:tcPr>
          <w:p w14:paraId="3F9E4F31" w14:textId="77777777" w:rsidR="00737882" w:rsidRPr="0011573B" w:rsidRDefault="00737882" w:rsidP="0023756A">
            <w:pPr>
              <w:spacing w:line="300" w:lineRule="exact"/>
              <w:jc w:val="both"/>
              <w:rPr>
                <w:rFonts w:ascii="ＭＳ 明朝" w:hAnsi="ＭＳ 明朝"/>
                <w:kern w:val="2"/>
                <w:sz w:val="18"/>
                <w:szCs w:val="18"/>
              </w:rPr>
            </w:pPr>
          </w:p>
        </w:tc>
      </w:tr>
      <w:tr w:rsidR="00737882" w:rsidRPr="0011573B" w14:paraId="5CB6F145" w14:textId="77777777" w:rsidTr="00662C77">
        <w:trPr>
          <w:trHeight w:val="397"/>
        </w:trPr>
        <w:tc>
          <w:tcPr>
            <w:tcW w:w="3896" w:type="dxa"/>
            <w:vAlign w:val="center"/>
          </w:tcPr>
          <w:p w14:paraId="3385EE97"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　５点　～　６点</w:t>
            </w:r>
          </w:p>
        </w:tc>
        <w:tc>
          <w:tcPr>
            <w:tcW w:w="1830" w:type="dxa"/>
            <w:vAlign w:val="center"/>
          </w:tcPr>
          <w:p w14:paraId="341EE5AE" w14:textId="77777777" w:rsidR="00737882" w:rsidRPr="0011573B" w:rsidRDefault="00737882" w:rsidP="0023756A">
            <w:pPr>
              <w:spacing w:line="300" w:lineRule="exact"/>
              <w:jc w:val="both"/>
              <w:rPr>
                <w:rFonts w:ascii="ＭＳ 明朝" w:hAnsi="ＭＳ 明朝"/>
                <w:kern w:val="2"/>
                <w:sz w:val="18"/>
                <w:szCs w:val="18"/>
              </w:rPr>
            </w:pPr>
          </w:p>
        </w:tc>
        <w:tc>
          <w:tcPr>
            <w:tcW w:w="1845" w:type="dxa"/>
            <w:vAlign w:val="center"/>
          </w:tcPr>
          <w:p w14:paraId="205E2159"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×２５％</w:t>
            </w:r>
          </w:p>
        </w:tc>
        <w:tc>
          <w:tcPr>
            <w:tcW w:w="1674" w:type="dxa"/>
            <w:vAlign w:val="center"/>
          </w:tcPr>
          <w:p w14:paraId="563224B4" w14:textId="77777777" w:rsidR="00737882" w:rsidRPr="0011573B" w:rsidRDefault="00737882" w:rsidP="0023756A">
            <w:pPr>
              <w:spacing w:line="300" w:lineRule="exact"/>
              <w:jc w:val="both"/>
              <w:rPr>
                <w:rFonts w:ascii="ＭＳ 明朝" w:hAnsi="ＭＳ 明朝"/>
                <w:kern w:val="2"/>
                <w:sz w:val="18"/>
                <w:szCs w:val="18"/>
              </w:rPr>
            </w:pPr>
          </w:p>
        </w:tc>
      </w:tr>
      <w:tr w:rsidR="00737882" w:rsidRPr="0011573B" w14:paraId="7D66C9FA" w14:textId="77777777" w:rsidTr="00662C77">
        <w:trPr>
          <w:trHeight w:val="397"/>
        </w:trPr>
        <w:tc>
          <w:tcPr>
            <w:tcW w:w="3896" w:type="dxa"/>
            <w:vAlign w:val="center"/>
          </w:tcPr>
          <w:p w14:paraId="7152C2C6"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　７点　～　８点</w:t>
            </w:r>
          </w:p>
        </w:tc>
        <w:tc>
          <w:tcPr>
            <w:tcW w:w="1830" w:type="dxa"/>
            <w:vAlign w:val="center"/>
          </w:tcPr>
          <w:p w14:paraId="0F07168D" w14:textId="77777777" w:rsidR="00737882" w:rsidRPr="0011573B" w:rsidRDefault="00737882" w:rsidP="0023756A">
            <w:pPr>
              <w:spacing w:line="300" w:lineRule="exact"/>
              <w:jc w:val="both"/>
              <w:rPr>
                <w:rFonts w:ascii="ＭＳ 明朝" w:hAnsi="ＭＳ 明朝"/>
                <w:kern w:val="2"/>
                <w:sz w:val="18"/>
                <w:szCs w:val="18"/>
              </w:rPr>
            </w:pPr>
          </w:p>
        </w:tc>
        <w:tc>
          <w:tcPr>
            <w:tcW w:w="1845" w:type="dxa"/>
            <w:vAlign w:val="center"/>
          </w:tcPr>
          <w:p w14:paraId="1DF8D300"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×３０％</w:t>
            </w:r>
          </w:p>
        </w:tc>
        <w:tc>
          <w:tcPr>
            <w:tcW w:w="1674" w:type="dxa"/>
            <w:vAlign w:val="center"/>
          </w:tcPr>
          <w:p w14:paraId="6DC36E2E" w14:textId="77777777" w:rsidR="00737882" w:rsidRPr="0011573B" w:rsidRDefault="00737882" w:rsidP="0023756A">
            <w:pPr>
              <w:spacing w:line="300" w:lineRule="exact"/>
              <w:jc w:val="both"/>
              <w:rPr>
                <w:rFonts w:ascii="ＭＳ 明朝" w:hAnsi="ＭＳ 明朝"/>
                <w:kern w:val="2"/>
                <w:sz w:val="18"/>
                <w:szCs w:val="18"/>
              </w:rPr>
            </w:pPr>
          </w:p>
        </w:tc>
      </w:tr>
      <w:tr w:rsidR="00737882" w:rsidRPr="0011573B" w14:paraId="4150F83F" w14:textId="77777777" w:rsidTr="00662C77">
        <w:trPr>
          <w:trHeight w:val="397"/>
        </w:trPr>
        <w:tc>
          <w:tcPr>
            <w:tcW w:w="3896" w:type="dxa"/>
            <w:vAlign w:val="center"/>
          </w:tcPr>
          <w:p w14:paraId="6B5F71FB"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　９点　～　１０点</w:t>
            </w:r>
          </w:p>
        </w:tc>
        <w:tc>
          <w:tcPr>
            <w:tcW w:w="1830" w:type="dxa"/>
            <w:vAlign w:val="center"/>
          </w:tcPr>
          <w:p w14:paraId="47A49542" w14:textId="77777777" w:rsidR="00737882" w:rsidRPr="0011573B" w:rsidRDefault="00737882" w:rsidP="0023756A">
            <w:pPr>
              <w:spacing w:line="300" w:lineRule="exact"/>
              <w:jc w:val="both"/>
              <w:rPr>
                <w:rFonts w:ascii="ＭＳ 明朝" w:hAnsi="ＭＳ 明朝"/>
                <w:kern w:val="2"/>
                <w:sz w:val="18"/>
                <w:szCs w:val="18"/>
              </w:rPr>
            </w:pPr>
          </w:p>
        </w:tc>
        <w:tc>
          <w:tcPr>
            <w:tcW w:w="1845" w:type="dxa"/>
            <w:vAlign w:val="center"/>
          </w:tcPr>
          <w:p w14:paraId="0FFECE2F"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×３５％</w:t>
            </w:r>
          </w:p>
        </w:tc>
        <w:tc>
          <w:tcPr>
            <w:tcW w:w="1674" w:type="dxa"/>
            <w:vAlign w:val="center"/>
          </w:tcPr>
          <w:p w14:paraId="3D38A64F" w14:textId="77777777" w:rsidR="00737882" w:rsidRPr="0011573B" w:rsidRDefault="00737882" w:rsidP="0023756A">
            <w:pPr>
              <w:spacing w:line="300" w:lineRule="exact"/>
              <w:jc w:val="both"/>
              <w:rPr>
                <w:rFonts w:ascii="ＭＳ 明朝" w:hAnsi="ＭＳ 明朝"/>
                <w:kern w:val="2"/>
                <w:sz w:val="18"/>
                <w:szCs w:val="18"/>
              </w:rPr>
            </w:pPr>
          </w:p>
        </w:tc>
      </w:tr>
      <w:tr w:rsidR="00737882" w:rsidRPr="0011573B" w14:paraId="1A82FEA0" w14:textId="77777777" w:rsidTr="00662C77">
        <w:trPr>
          <w:trHeight w:val="397"/>
        </w:trPr>
        <w:tc>
          <w:tcPr>
            <w:tcW w:w="3896" w:type="dxa"/>
            <w:vAlign w:val="center"/>
          </w:tcPr>
          <w:p w14:paraId="5A5050AB"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　１１点　～　１２点</w:t>
            </w:r>
          </w:p>
        </w:tc>
        <w:tc>
          <w:tcPr>
            <w:tcW w:w="1830" w:type="dxa"/>
            <w:vAlign w:val="center"/>
          </w:tcPr>
          <w:p w14:paraId="56338A69" w14:textId="77777777" w:rsidR="00737882" w:rsidRPr="0011573B" w:rsidRDefault="00737882" w:rsidP="0023756A">
            <w:pPr>
              <w:spacing w:line="300" w:lineRule="exact"/>
              <w:jc w:val="both"/>
              <w:rPr>
                <w:rFonts w:ascii="ＭＳ 明朝" w:hAnsi="ＭＳ 明朝"/>
                <w:kern w:val="2"/>
                <w:sz w:val="18"/>
                <w:szCs w:val="18"/>
              </w:rPr>
            </w:pPr>
          </w:p>
        </w:tc>
        <w:tc>
          <w:tcPr>
            <w:tcW w:w="1845" w:type="dxa"/>
            <w:vAlign w:val="center"/>
          </w:tcPr>
          <w:p w14:paraId="1251B344"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×４０％</w:t>
            </w:r>
          </w:p>
        </w:tc>
        <w:tc>
          <w:tcPr>
            <w:tcW w:w="1674" w:type="dxa"/>
            <w:vAlign w:val="center"/>
          </w:tcPr>
          <w:p w14:paraId="6356F85D" w14:textId="77777777" w:rsidR="00737882" w:rsidRPr="0011573B" w:rsidRDefault="00737882" w:rsidP="0023756A">
            <w:pPr>
              <w:spacing w:line="300" w:lineRule="exact"/>
              <w:jc w:val="both"/>
              <w:rPr>
                <w:rFonts w:ascii="ＭＳ 明朝" w:hAnsi="ＭＳ 明朝"/>
                <w:kern w:val="2"/>
                <w:sz w:val="18"/>
                <w:szCs w:val="18"/>
              </w:rPr>
            </w:pPr>
          </w:p>
        </w:tc>
      </w:tr>
      <w:tr w:rsidR="00737882" w:rsidRPr="0011573B" w14:paraId="73925ACA" w14:textId="77777777" w:rsidTr="00662C77">
        <w:trPr>
          <w:trHeight w:val="397"/>
        </w:trPr>
        <w:tc>
          <w:tcPr>
            <w:tcW w:w="3896" w:type="dxa"/>
            <w:vAlign w:val="center"/>
          </w:tcPr>
          <w:p w14:paraId="2E6EF6C0"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　１３点　～　１４点</w:t>
            </w:r>
          </w:p>
        </w:tc>
        <w:tc>
          <w:tcPr>
            <w:tcW w:w="1830" w:type="dxa"/>
            <w:vAlign w:val="center"/>
          </w:tcPr>
          <w:p w14:paraId="71FCE72F" w14:textId="77777777" w:rsidR="00737882" w:rsidRPr="0011573B" w:rsidRDefault="00737882" w:rsidP="0023756A">
            <w:pPr>
              <w:spacing w:line="300" w:lineRule="exact"/>
              <w:jc w:val="both"/>
              <w:rPr>
                <w:rFonts w:ascii="ＭＳ 明朝" w:hAnsi="ＭＳ 明朝"/>
                <w:kern w:val="2"/>
                <w:sz w:val="18"/>
                <w:szCs w:val="18"/>
              </w:rPr>
            </w:pPr>
          </w:p>
        </w:tc>
        <w:tc>
          <w:tcPr>
            <w:tcW w:w="1845" w:type="dxa"/>
            <w:vAlign w:val="center"/>
          </w:tcPr>
          <w:p w14:paraId="0E3DE233"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×４５％</w:t>
            </w:r>
          </w:p>
        </w:tc>
        <w:tc>
          <w:tcPr>
            <w:tcW w:w="1674" w:type="dxa"/>
            <w:vAlign w:val="center"/>
          </w:tcPr>
          <w:p w14:paraId="771B7632" w14:textId="77777777" w:rsidR="00737882" w:rsidRPr="0011573B" w:rsidRDefault="00737882" w:rsidP="0023756A">
            <w:pPr>
              <w:spacing w:line="300" w:lineRule="exact"/>
              <w:jc w:val="both"/>
              <w:rPr>
                <w:rFonts w:ascii="ＭＳ 明朝" w:hAnsi="ＭＳ 明朝"/>
                <w:kern w:val="2"/>
                <w:sz w:val="18"/>
                <w:szCs w:val="18"/>
              </w:rPr>
            </w:pPr>
          </w:p>
        </w:tc>
      </w:tr>
      <w:tr w:rsidR="00737882" w:rsidRPr="0011573B" w14:paraId="1DBF01F0" w14:textId="77777777" w:rsidTr="00662C77">
        <w:trPr>
          <w:trHeight w:val="397"/>
        </w:trPr>
        <w:tc>
          <w:tcPr>
            <w:tcW w:w="3896" w:type="dxa"/>
            <w:tcBorders>
              <w:bottom w:val="single" w:sz="4" w:space="0" w:color="auto"/>
            </w:tcBorders>
            <w:vAlign w:val="center"/>
          </w:tcPr>
          <w:p w14:paraId="50B1F6AF"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　１５点　～</w:t>
            </w:r>
          </w:p>
        </w:tc>
        <w:tc>
          <w:tcPr>
            <w:tcW w:w="1830" w:type="dxa"/>
            <w:tcBorders>
              <w:bottom w:val="single" w:sz="4" w:space="0" w:color="auto"/>
            </w:tcBorders>
            <w:vAlign w:val="center"/>
          </w:tcPr>
          <w:p w14:paraId="565188CA" w14:textId="77777777" w:rsidR="00737882" w:rsidRPr="0011573B" w:rsidRDefault="00737882" w:rsidP="0023756A">
            <w:pPr>
              <w:spacing w:line="300" w:lineRule="exact"/>
              <w:jc w:val="both"/>
              <w:rPr>
                <w:rFonts w:ascii="ＭＳ 明朝" w:hAnsi="ＭＳ 明朝"/>
                <w:kern w:val="2"/>
                <w:sz w:val="18"/>
                <w:szCs w:val="18"/>
              </w:rPr>
            </w:pPr>
          </w:p>
        </w:tc>
        <w:tc>
          <w:tcPr>
            <w:tcW w:w="1845" w:type="dxa"/>
            <w:tcBorders>
              <w:bottom w:val="single" w:sz="4" w:space="0" w:color="auto"/>
            </w:tcBorders>
            <w:vAlign w:val="center"/>
          </w:tcPr>
          <w:p w14:paraId="10F998D5"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×５０％</w:t>
            </w:r>
          </w:p>
        </w:tc>
        <w:tc>
          <w:tcPr>
            <w:tcW w:w="1674" w:type="dxa"/>
            <w:tcBorders>
              <w:bottom w:val="single" w:sz="4" w:space="0" w:color="auto"/>
            </w:tcBorders>
            <w:vAlign w:val="center"/>
          </w:tcPr>
          <w:p w14:paraId="5268E8FD" w14:textId="77777777" w:rsidR="00737882" w:rsidRPr="0011573B" w:rsidRDefault="00737882" w:rsidP="0023756A">
            <w:pPr>
              <w:spacing w:line="300" w:lineRule="exact"/>
              <w:jc w:val="both"/>
              <w:rPr>
                <w:rFonts w:ascii="ＭＳ 明朝" w:hAnsi="ＭＳ 明朝"/>
                <w:kern w:val="2"/>
                <w:sz w:val="18"/>
                <w:szCs w:val="18"/>
              </w:rPr>
            </w:pPr>
          </w:p>
        </w:tc>
      </w:tr>
      <w:tr w:rsidR="00737882" w:rsidRPr="0011573B" w14:paraId="2B496BCA" w14:textId="77777777" w:rsidTr="00662C77">
        <w:trPr>
          <w:trHeight w:val="397"/>
        </w:trPr>
        <w:tc>
          <w:tcPr>
            <w:tcW w:w="7571" w:type="dxa"/>
            <w:gridSpan w:val="3"/>
            <w:vAlign w:val="center"/>
          </w:tcPr>
          <w:p w14:paraId="43BA075D"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合計加算時間数</w:t>
            </w:r>
          </w:p>
        </w:tc>
        <w:tc>
          <w:tcPr>
            <w:tcW w:w="1674" w:type="dxa"/>
            <w:vAlign w:val="center"/>
          </w:tcPr>
          <w:p w14:paraId="52B956F2" w14:textId="77777777" w:rsidR="00737882" w:rsidRPr="0011573B" w:rsidRDefault="00737882" w:rsidP="00205259">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時間</w:t>
            </w:r>
          </w:p>
        </w:tc>
      </w:tr>
    </w:tbl>
    <w:p w14:paraId="3AB8F11C" w14:textId="77777777" w:rsidR="00737882" w:rsidRPr="0011573B" w:rsidRDefault="00737882" w:rsidP="0023756A">
      <w:pPr>
        <w:spacing w:line="300" w:lineRule="exact"/>
        <w:rPr>
          <w:rFonts w:ascii="ＭＳ 明朝" w:hAnsi="ＭＳ 明朝"/>
          <w:kern w:val="2"/>
          <w:sz w:val="18"/>
          <w:szCs w:val="18"/>
        </w:rPr>
      </w:pPr>
      <w:r w:rsidRPr="0011573B">
        <w:rPr>
          <w:rFonts w:ascii="ＭＳ 明朝" w:hAnsi="ＭＳ 明朝" w:hint="eastAsia"/>
          <w:kern w:val="2"/>
          <w:sz w:val="18"/>
          <w:szCs w:val="18"/>
        </w:rPr>
        <w:t xml:space="preserve">　※　端数は、切り上げ</w:t>
      </w:r>
    </w:p>
    <w:p w14:paraId="64069902" w14:textId="1D01D9A0" w:rsidR="005A0CDC" w:rsidRPr="0011573B" w:rsidRDefault="005A0CDC">
      <w:pPr>
        <w:rPr>
          <w:rFonts w:ascii="ＭＳ 明朝" w:hAnsi="ＭＳ 明朝"/>
          <w:kern w:val="2"/>
          <w:sz w:val="18"/>
          <w:szCs w:val="18"/>
        </w:rPr>
      </w:pPr>
      <w:r w:rsidRPr="0011573B">
        <w:rPr>
          <w:rFonts w:ascii="ＭＳ 明朝" w:hAnsi="ＭＳ 明朝"/>
          <w:kern w:val="2"/>
          <w:sz w:val="18"/>
          <w:szCs w:val="18"/>
        </w:rPr>
        <w:br w:type="page"/>
      </w:r>
    </w:p>
    <w:p w14:paraId="6C28D9C2" w14:textId="77777777" w:rsidR="00737882" w:rsidRPr="0011573B" w:rsidRDefault="00737882" w:rsidP="000F3928">
      <w:pPr>
        <w:spacing w:line="300" w:lineRule="exact"/>
        <w:ind w:firstLineChars="100" w:firstLine="185"/>
        <w:rPr>
          <w:rFonts w:ascii="ＭＳ 明朝" w:hAnsi="ＭＳ 明朝"/>
          <w:kern w:val="2"/>
          <w:sz w:val="18"/>
          <w:szCs w:val="18"/>
        </w:rPr>
      </w:pPr>
      <w:r w:rsidRPr="0011573B">
        <w:rPr>
          <w:rFonts w:ascii="ＭＳ 明朝" w:hAnsi="ＭＳ 明朝" w:hint="eastAsia"/>
          <w:kern w:val="2"/>
          <w:sz w:val="18"/>
          <w:szCs w:val="18"/>
        </w:rPr>
        <w:t>別表１</w:t>
      </w:r>
      <w:r w:rsidR="00105FEE" w:rsidRPr="0011573B">
        <w:rPr>
          <w:rFonts w:ascii="ＭＳ 明朝" w:hAnsi="ＭＳ 明朝" w:hint="eastAsia"/>
          <w:kern w:val="2"/>
          <w:sz w:val="18"/>
          <w:szCs w:val="18"/>
        </w:rPr>
        <w:t>３</w:t>
      </w:r>
      <w:r w:rsidRPr="0011573B">
        <w:rPr>
          <w:rFonts w:ascii="ＭＳ 明朝" w:hAnsi="ＭＳ 明朝" w:hint="eastAsia"/>
          <w:kern w:val="2"/>
          <w:sz w:val="18"/>
          <w:szCs w:val="18"/>
        </w:rPr>
        <w:t>《重度訪問介護》　減算時間数</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38"/>
        <w:gridCol w:w="2126"/>
      </w:tblGrid>
      <w:tr w:rsidR="00737882" w:rsidRPr="0011573B" w14:paraId="5B2A4F17" w14:textId="77777777" w:rsidTr="007E0123">
        <w:trPr>
          <w:trHeight w:val="397"/>
        </w:trPr>
        <w:tc>
          <w:tcPr>
            <w:tcW w:w="7138" w:type="dxa"/>
            <w:vAlign w:val="center"/>
          </w:tcPr>
          <w:p w14:paraId="7636E73A"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減算項目</w:t>
            </w:r>
          </w:p>
        </w:tc>
        <w:tc>
          <w:tcPr>
            <w:tcW w:w="2126" w:type="dxa"/>
            <w:vAlign w:val="center"/>
          </w:tcPr>
          <w:p w14:paraId="335190BC"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減算時間数</w:t>
            </w:r>
          </w:p>
        </w:tc>
      </w:tr>
      <w:tr w:rsidR="00737882" w:rsidRPr="0011573B" w14:paraId="1E1FCF3A" w14:textId="77777777" w:rsidTr="007E0123">
        <w:trPr>
          <w:trHeight w:val="397"/>
        </w:trPr>
        <w:tc>
          <w:tcPr>
            <w:tcW w:w="7138" w:type="dxa"/>
            <w:tcBorders>
              <w:bottom w:val="single" w:sz="4" w:space="0" w:color="auto"/>
            </w:tcBorders>
            <w:vAlign w:val="center"/>
          </w:tcPr>
          <w:p w14:paraId="01291A8C" w14:textId="77777777" w:rsidR="00737882" w:rsidRPr="0011573B" w:rsidRDefault="004C7AFA"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区分６（重度障害者包括支援対象者）で日中活動系サービスを受けている場合</w:t>
            </w:r>
          </w:p>
        </w:tc>
        <w:tc>
          <w:tcPr>
            <w:tcW w:w="2126" w:type="dxa"/>
            <w:tcBorders>
              <w:bottom w:val="single" w:sz="4" w:space="0" w:color="auto"/>
            </w:tcBorders>
            <w:vAlign w:val="center"/>
          </w:tcPr>
          <w:p w14:paraId="20EC23A2" w14:textId="77777777" w:rsidR="00737882" w:rsidRPr="0011573B" w:rsidRDefault="004C7AFA"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１２４</w:t>
            </w:r>
          </w:p>
        </w:tc>
      </w:tr>
      <w:tr w:rsidR="008177E9" w:rsidRPr="0011573B" w14:paraId="0ABAD154" w14:textId="77777777" w:rsidTr="007E0123">
        <w:trPr>
          <w:trHeight w:val="397"/>
        </w:trPr>
        <w:tc>
          <w:tcPr>
            <w:tcW w:w="7138" w:type="dxa"/>
            <w:vAlign w:val="center"/>
          </w:tcPr>
          <w:p w14:paraId="455DAD17" w14:textId="77777777" w:rsidR="008177E9" w:rsidRPr="0011573B" w:rsidRDefault="008177E9" w:rsidP="00261A50">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区分６（上記以外の方）で日中活動系サービスを受けている場合</w:t>
            </w:r>
          </w:p>
        </w:tc>
        <w:tc>
          <w:tcPr>
            <w:tcW w:w="2126" w:type="dxa"/>
            <w:vAlign w:val="center"/>
          </w:tcPr>
          <w:p w14:paraId="35C6125A" w14:textId="77777777" w:rsidR="008177E9" w:rsidRPr="0011573B" w:rsidRDefault="008177E9" w:rsidP="00261A50">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１０３</w:t>
            </w:r>
          </w:p>
        </w:tc>
      </w:tr>
      <w:tr w:rsidR="008177E9" w:rsidRPr="0011573B" w14:paraId="6AA60D1D" w14:textId="77777777" w:rsidTr="007E0123">
        <w:trPr>
          <w:trHeight w:val="397"/>
        </w:trPr>
        <w:tc>
          <w:tcPr>
            <w:tcW w:w="7138" w:type="dxa"/>
            <w:vAlign w:val="center"/>
          </w:tcPr>
          <w:p w14:paraId="3BFD33B2" w14:textId="77777777" w:rsidR="008177E9" w:rsidRPr="0011573B" w:rsidRDefault="008177E9"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区分５で日中活動系サービスを受けている場合</w:t>
            </w:r>
          </w:p>
        </w:tc>
        <w:tc>
          <w:tcPr>
            <w:tcW w:w="2126" w:type="dxa"/>
            <w:vAlign w:val="center"/>
          </w:tcPr>
          <w:p w14:paraId="7BB505A2" w14:textId="77777777" w:rsidR="008177E9" w:rsidRPr="0011573B" w:rsidRDefault="008177E9"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８２</w:t>
            </w:r>
          </w:p>
        </w:tc>
      </w:tr>
      <w:tr w:rsidR="008177E9" w:rsidRPr="0011573B" w14:paraId="36815029" w14:textId="77777777" w:rsidTr="007E0123">
        <w:trPr>
          <w:trHeight w:val="397"/>
        </w:trPr>
        <w:tc>
          <w:tcPr>
            <w:tcW w:w="7138" w:type="dxa"/>
            <w:vAlign w:val="center"/>
          </w:tcPr>
          <w:p w14:paraId="7F51F5B6" w14:textId="77777777" w:rsidR="008177E9" w:rsidRPr="0011573B" w:rsidRDefault="008177E9"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区分４で日中活動系サービスを受けている場合</w:t>
            </w:r>
          </w:p>
        </w:tc>
        <w:tc>
          <w:tcPr>
            <w:tcW w:w="2126" w:type="dxa"/>
            <w:vAlign w:val="center"/>
          </w:tcPr>
          <w:p w14:paraId="064C41B4" w14:textId="77777777" w:rsidR="008177E9" w:rsidRPr="0011573B" w:rsidRDefault="008177E9"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６６</w:t>
            </w:r>
          </w:p>
        </w:tc>
      </w:tr>
      <w:tr w:rsidR="008177E9" w:rsidRPr="0011573B" w14:paraId="476D6DF8" w14:textId="77777777" w:rsidTr="007E0123">
        <w:trPr>
          <w:trHeight w:val="397"/>
        </w:trPr>
        <w:tc>
          <w:tcPr>
            <w:tcW w:w="7138" w:type="dxa"/>
            <w:vAlign w:val="center"/>
          </w:tcPr>
          <w:p w14:paraId="19ED1076" w14:textId="77777777" w:rsidR="008177E9" w:rsidRPr="0011573B" w:rsidRDefault="008177E9"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区分６（重度障害者包括支援対象者）で介護保険対象者</w:t>
            </w:r>
          </w:p>
        </w:tc>
        <w:tc>
          <w:tcPr>
            <w:tcW w:w="2126" w:type="dxa"/>
            <w:vAlign w:val="center"/>
          </w:tcPr>
          <w:p w14:paraId="369D30FF" w14:textId="77777777" w:rsidR="008177E9" w:rsidRPr="0011573B" w:rsidRDefault="008177E9" w:rsidP="00DE44EE">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１２４</w:t>
            </w:r>
          </w:p>
        </w:tc>
      </w:tr>
      <w:tr w:rsidR="008177E9" w:rsidRPr="0011573B" w14:paraId="359CABE7" w14:textId="77777777" w:rsidTr="007E0123">
        <w:trPr>
          <w:trHeight w:val="397"/>
        </w:trPr>
        <w:tc>
          <w:tcPr>
            <w:tcW w:w="7138" w:type="dxa"/>
            <w:vAlign w:val="center"/>
          </w:tcPr>
          <w:p w14:paraId="4C2099EF" w14:textId="77777777" w:rsidR="008177E9" w:rsidRPr="0011573B" w:rsidRDefault="008177E9" w:rsidP="00261A50">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区分６（上記以外の方）で介護保険対象者</w:t>
            </w:r>
          </w:p>
        </w:tc>
        <w:tc>
          <w:tcPr>
            <w:tcW w:w="2126" w:type="dxa"/>
            <w:vAlign w:val="center"/>
          </w:tcPr>
          <w:p w14:paraId="19BE53AC" w14:textId="77777777" w:rsidR="008177E9" w:rsidRPr="0011573B" w:rsidRDefault="008177E9" w:rsidP="00261A50">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１０３</w:t>
            </w:r>
          </w:p>
        </w:tc>
      </w:tr>
      <w:tr w:rsidR="008177E9" w:rsidRPr="0011573B" w14:paraId="54444E02" w14:textId="77777777" w:rsidTr="007E0123">
        <w:trPr>
          <w:trHeight w:val="397"/>
        </w:trPr>
        <w:tc>
          <w:tcPr>
            <w:tcW w:w="7138" w:type="dxa"/>
            <w:vAlign w:val="center"/>
          </w:tcPr>
          <w:p w14:paraId="567B7C28" w14:textId="77777777" w:rsidR="008177E9" w:rsidRPr="0011573B" w:rsidRDefault="008177E9"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区分５で介護保険対象者</w:t>
            </w:r>
          </w:p>
        </w:tc>
        <w:tc>
          <w:tcPr>
            <w:tcW w:w="2126" w:type="dxa"/>
            <w:vAlign w:val="center"/>
          </w:tcPr>
          <w:p w14:paraId="5A56F00F" w14:textId="77777777" w:rsidR="008177E9" w:rsidRPr="0011573B" w:rsidRDefault="008177E9"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８２</w:t>
            </w:r>
          </w:p>
        </w:tc>
      </w:tr>
      <w:tr w:rsidR="008177E9" w:rsidRPr="0011573B" w14:paraId="048A36D3" w14:textId="77777777" w:rsidTr="00676A34">
        <w:trPr>
          <w:trHeight w:val="397"/>
        </w:trPr>
        <w:tc>
          <w:tcPr>
            <w:tcW w:w="7138" w:type="dxa"/>
            <w:vAlign w:val="center"/>
          </w:tcPr>
          <w:p w14:paraId="5B718568" w14:textId="77777777" w:rsidR="007E0123" w:rsidRPr="0011573B" w:rsidRDefault="008177E9" w:rsidP="007E0123">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区分４で介護保険対象者</w:t>
            </w:r>
          </w:p>
        </w:tc>
        <w:tc>
          <w:tcPr>
            <w:tcW w:w="2126" w:type="dxa"/>
            <w:vAlign w:val="center"/>
          </w:tcPr>
          <w:p w14:paraId="2D17C917" w14:textId="77777777" w:rsidR="008177E9" w:rsidRPr="0011573B" w:rsidRDefault="008177E9"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６６</w:t>
            </w:r>
          </w:p>
        </w:tc>
      </w:tr>
      <w:tr w:rsidR="007E0123" w:rsidRPr="0011573B" w14:paraId="37979A34" w14:textId="77777777" w:rsidTr="007E0123">
        <w:trPr>
          <w:trHeight w:val="393"/>
        </w:trPr>
        <w:tc>
          <w:tcPr>
            <w:tcW w:w="7138" w:type="dxa"/>
            <w:vAlign w:val="center"/>
          </w:tcPr>
          <w:p w14:paraId="4565EA5C" w14:textId="77777777" w:rsidR="007E0123" w:rsidRPr="0011573B" w:rsidRDefault="007E0123"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行動援護と併せて支給決定する場合</w:t>
            </w:r>
          </w:p>
        </w:tc>
        <w:tc>
          <w:tcPr>
            <w:tcW w:w="2126" w:type="dxa"/>
            <w:vAlign w:val="center"/>
          </w:tcPr>
          <w:p w14:paraId="71DC9D9E" w14:textId="77777777" w:rsidR="007E0123" w:rsidRPr="0011573B" w:rsidRDefault="007E0123" w:rsidP="007E0123">
            <w:pPr>
              <w:spacing w:line="300" w:lineRule="exact"/>
              <w:rPr>
                <w:rFonts w:ascii="ＭＳ 明朝" w:hAnsi="ＭＳ 明朝"/>
                <w:kern w:val="2"/>
                <w:sz w:val="18"/>
                <w:szCs w:val="18"/>
              </w:rPr>
            </w:pPr>
            <w:r w:rsidRPr="0011573B">
              <w:rPr>
                <w:rFonts w:ascii="ＭＳ 明朝" w:hAnsi="ＭＳ 明朝" w:hint="eastAsia"/>
                <w:kern w:val="2"/>
                <w:sz w:val="18"/>
                <w:szCs w:val="18"/>
              </w:rPr>
              <w:t>行動援護で算定される時間数</w:t>
            </w:r>
          </w:p>
        </w:tc>
      </w:tr>
      <w:tr w:rsidR="008177E9" w:rsidRPr="0011573B" w14:paraId="49BF5FC2" w14:textId="77777777" w:rsidTr="007E0123">
        <w:trPr>
          <w:trHeight w:val="397"/>
        </w:trPr>
        <w:tc>
          <w:tcPr>
            <w:tcW w:w="7138" w:type="dxa"/>
            <w:vAlign w:val="center"/>
          </w:tcPr>
          <w:p w14:paraId="4E0394A2" w14:textId="77777777" w:rsidR="008177E9" w:rsidRPr="0011573B" w:rsidRDefault="008177E9"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合計減算時間数</w:t>
            </w:r>
          </w:p>
        </w:tc>
        <w:tc>
          <w:tcPr>
            <w:tcW w:w="2126" w:type="dxa"/>
            <w:vAlign w:val="center"/>
          </w:tcPr>
          <w:p w14:paraId="7A69D939" w14:textId="77777777" w:rsidR="008177E9" w:rsidRPr="0011573B" w:rsidRDefault="008177E9"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xml:space="preserve">　　　　　　　時間</w:t>
            </w:r>
          </w:p>
        </w:tc>
      </w:tr>
    </w:tbl>
    <w:p w14:paraId="4DC97FA6" w14:textId="77777777" w:rsidR="00676A34" w:rsidRPr="0011573B" w:rsidRDefault="00676A34" w:rsidP="000F3928">
      <w:pPr>
        <w:spacing w:line="300" w:lineRule="exact"/>
        <w:ind w:firstLineChars="100" w:firstLine="185"/>
        <w:rPr>
          <w:rFonts w:ascii="ＭＳ 明朝" w:hAnsi="ＭＳ 明朝"/>
          <w:kern w:val="2"/>
          <w:sz w:val="18"/>
          <w:szCs w:val="18"/>
        </w:rPr>
      </w:pPr>
    </w:p>
    <w:p w14:paraId="4632EBE8" w14:textId="77777777" w:rsidR="00737882" w:rsidRPr="0011573B" w:rsidRDefault="00737882" w:rsidP="000F3928">
      <w:pPr>
        <w:spacing w:line="300" w:lineRule="exact"/>
        <w:ind w:firstLineChars="100" w:firstLine="185"/>
        <w:rPr>
          <w:rFonts w:ascii="ＭＳ 明朝" w:hAnsi="ＭＳ 明朝"/>
          <w:kern w:val="2"/>
          <w:sz w:val="18"/>
          <w:szCs w:val="18"/>
        </w:rPr>
      </w:pPr>
      <w:r w:rsidRPr="0011573B">
        <w:rPr>
          <w:rFonts w:ascii="ＭＳ 明朝" w:hAnsi="ＭＳ 明朝" w:hint="eastAsia"/>
          <w:kern w:val="2"/>
          <w:sz w:val="18"/>
          <w:szCs w:val="18"/>
        </w:rPr>
        <w:t>別表１</w:t>
      </w:r>
      <w:r w:rsidR="00105FEE" w:rsidRPr="0011573B">
        <w:rPr>
          <w:rFonts w:ascii="ＭＳ 明朝" w:hAnsi="ＭＳ 明朝" w:hint="eastAsia"/>
          <w:kern w:val="2"/>
          <w:sz w:val="18"/>
          <w:szCs w:val="18"/>
        </w:rPr>
        <w:t>４</w:t>
      </w:r>
      <w:r w:rsidRPr="0011573B">
        <w:rPr>
          <w:rFonts w:ascii="ＭＳ 明朝" w:hAnsi="ＭＳ 明朝" w:hint="eastAsia"/>
          <w:kern w:val="2"/>
          <w:sz w:val="18"/>
          <w:szCs w:val="18"/>
        </w:rPr>
        <w:t xml:space="preserve">　《重度障害者包括支援》　基本時間数</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2394"/>
        <w:gridCol w:w="2395"/>
        <w:gridCol w:w="2395"/>
      </w:tblGrid>
      <w:tr w:rsidR="00737882" w:rsidRPr="0011573B" w14:paraId="71A98F49" w14:textId="77777777" w:rsidTr="00205259">
        <w:trPr>
          <w:trHeight w:val="624"/>
        </w:trPr>
        <w:tc>
          <w:tcPr>
            <w:tcW w:w="1956" w:type="dxa"/>
            <w:tcBorders>
              <w:tl2br w:val="single" w:sz="4" w:space="0" w:color="auto"/>
            </w:tcBorders>
          </w:tcPr>
          <w:p w14:paraId="2A90ECA3" w14:textId="77777777" w:rsidR="00B92ADB" w:rsidRPr="0011573B" w:rsidRDefault="00737882" w:rsidP="0023756A">
            <w:pPr>
              <w:spacing w:line="300" w:lineRule="exact"/>
              <w:rPr>
                <w:rFonts w:ascii="ＭＳ 明朝" w:hAnsi="ＭＳ 明朝"/>
                <w:kern w:val="2"/>
                <w:sz w:val="18"/>
                <w:szCs w:val="18"/>
              </w:rPr>
            </w:pPr>
            <w:r w:rsidRPr="0011573B">
              <w:rPr>
                <w:rFonts w:ascii="ＭＳ 明朝" w:hAnsi="ＭＳ 明朝" w:hint="eastAsia"/>
                <w:kern w:val="2"/>
                <w:sz w:val="18"/>
                <w:szCs w:val="18"/>
              </w:rPr>
              <w:t xml:space="preserve">　　　　　介護力</w:t>
            </w:r>
          </w:p>
          <w:p w14:paraId="14D2FC63" w14:textId="77777777" w:rsidR="00737882" w:rsidRPr="0011573B" w:rsidRDefault="004A21D4" w:rsidP="0023756A">
            <w:pPr>
              <w:spacing w:line="300" w:lineRule="exact"/>
              <w:rPr>
                <w:rFonts w:ascii="ＭＳ 明朝" w:hAnsi="ＭＳ 明朝"/>
                <w:kern w:val="2"/>
                <w:sz w:val="18"/>
                <w:szCs w:val="18"/>
              </w:rPr>
            </w:pPr>
            <w:r w:rsidRPr="0011573B">
              <w:rPr>
                <w:rFonts w:ascii="ＭＳ 明朝" w:hAnsi="ＭＳ 明朝" w:hint="eastAsia"/>
                <w:kern w:val="2"/>
                <w:sz w:val="18"/>
                <w:szCs w:val="18"/>
              </w:rPr>
              <w:t>障害支援区分</w:t>
            </w:r>
          </w:p>
        </w:tc>
        <w:tc>
          <w:tcPr>
            <w:tcW w:w="2394" w:type="dxa"/>
            <w:vAlign w:val="center"/>
          </w:tcPr>
          <w:p w14:paraId="7D292D44"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介護力Ａ</w:t>
            </w:r>
          </w:p>
        </w:tc>
        <w:tc>
          <w:tcPr>
            <w:tcW w:w="2395" w:type="dxa"/>
            <w:vAlign w:val="center"/>
          </w:tcPr>
          <w:p w14:paraId="2FBA7899"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介護力Ｂ</w:t>
            </w:r>
          </w:p>
        </w:tc>
        <w:tc>
          <w:tcPr>
            <w:tcW w:w="2395" w:type="dxa"/>
            <w:vAlign w:val="center"/>
          </w:tcPr>
          <w:p w14:paraId="1FB158D4"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介護力Ｃ</w:t>
            </w:r>
          </w:p>
        </w:tc>
      </w:tr>
      <w:tr w:rsidR="00737882" w:rsidRPr="0011573B" w14:paraId="568C82BA" w14:textId="77777777" w:rsidTr="00205259">
        <w:trPr>
          <w:trHeight w:val="510"/>
        </w:trPr>
        <w:tc>
          <w:tcPr>
            <w:tcW w:w="1956" w:type="dxa"/>
            <w:vAlign w:val="center"/>
          </w:tcPr>
          <w:p w14:paraId="10EACE4C"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重度障害者包括支援該当者</w:t>
            </w:r>
          </w:p>
        </w:tc>
        <w:tc>
          <w:tcPr>
            <w:tcW w:w="2394" w:type="dxa"/>
            <w:vAlign w:val="center"/>
          </w:tcPr>
          <w:p w14:paraId="1AF8E6F2"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５４，６００単位</w:t>
            </w:r>
          </w:p>
          <w:p w14:paraId="59C08144"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（３１２時間）</w:t>
            </w:r>
          </w:p>
        </w:tc>
        <w:tc>
          <w:tcPr>
            <w:tcW w:w="2395" w:type="dxa"/>
            <w:vAlign w:val="center"/>
          </w:tcPr>
          <w:p w14:paraId="492C061D"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４５，５００単位</w:t>
            </w:r>
          </w:p>
          <w:p w14:paraId="38F35C67"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（２６０時間）</w:t>
            </w:r>
          </w:p>
        </w:tc>
        <w:tc>
          <w:tcPr>
            <w:tcW w:w="2395" w:type="dxa"/>
            <w:vAlign w:val="center"/>
          </w:tcPr>
          <w:p w14:paraId="6B2CBB66"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３６，４００単位</w:t>
            </w:r>
          </w:p>
          <w:p w14:paraId="2E1E2C0C"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（２０８時間）</w:t>
            </w:r>
          </w:p>
        </w:tc>
      </w:tr>
      <w:tr w:rsidR="00737882" w:rsidRPr="0011573B" w14:paraId="1DA9CB6A" w14:textId="77777777" w:rsidTr="00205259">
        <w:trPr>
          <w:trHeight w:val="510"/>
        </w:trPr>
        <w:tc>
          <w:tcPr>
            <w:tcW w:w="1956" w:type="dxa"/>
            <w:vAlign w:val="center"/>
          </w:tcPr>
          <w:p w14:paraId="67800684"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該当者のうち介護保険対象者</w:t>
            </w:r>
          </w:p>
        </w:tc>
        <w:tc>
          <w:tcPr>
            <w:tcW w:w="2394" w:type="dxa"/>
            <w:vAlign w:val="center"/>
          </w:tcPr>
          <w:p w14:paraId="3586D3D7"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３２，１９０単位</w:t>
            </w:r>
          </w:p>
          <w:p w14:paraId="1079A970"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（１８４時間）</w:t>
            </w:r>
          </w:p>
        </w:tc>
        <w:tc>
          <w:tcPr>
            <w:tcW w:w="2395" w:type="dxa"/>
            <w:vAlign w:val="center"/>
          </w:tcPr>
          <w:p w14:paraId="2665E85C"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２６，８２０単位</w:t>
            </w:r>
          </w:p>
          <w:p w14:paraId="2E8FCD84"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（１５４時間）</w:t>
            </w:r>
          </w:p>
        </w:tc>
        <w:tc>
          <w:tcPr>
            <w:tcW w:w="2395" w:type="dxa"/>
            <w:vAlign w:val="center"/>
          </w:tcPr>
          <w:p w14:paraId="5DCC0E5A"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２１，４６０単位</w:t>
            </w:r>
          </w:p>
          <w:p w14:paraId="784F84E2"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（１２３時間）</w:t>
            </w:r>
          </w:p>
        </w:tc>
      </w:tr>
    </w:tbl>
    <w:p w14:paraId="15ED57FC" w14:textId="77777777" w:rsidR="00737882" w:rsidRPr="0011573B" w:rsidRDefault="00737882" w:rsidP="0023756A">
      <w:pPr>
        <w:spacing w:line="300" w:lineRule="exact"/>
        <w:rPr>
          <w:rFonts w:ascii="ＭＳ 明朝" w:hAnsi="ＭＳ 明朝"/>
          <w:kern w:val="2"/>
          <w:sz w:val="18"/>
          <w:szCs w:val="18"/>
        </w:rPr>
      </w:pPr>
      <w:r w:rsidRPr="0011573B">
        <w:rPr>
          <w:rFonts w:ascii="ＭＳ 明朝" w:hAnsi="ＭＳ 明朝" w:hint="eastAsia"/>
          <w:kern w:val="2"/>
          <w:sz w:val="18"/>
          <w:szCs w:val="18"/>
        </w:rPr>
        <w:t xml:space="preserve">　※　介護力の区分については、別表２のとおりとする。</w:t>
      </w:r>
    </w:p>
    <w:p w14:paraId="4D55140C" w14:textId="77777777" w:rsidR="004C49F2" w:rsidRPr="0011573B" w:rsidRDefault="004C49F2" w:rsidP="000F3928">
      <w:pPr>
        <w:spacing w:line="300" w:lineRule="exact"/>
        <w:ind w:firstLineChars="100" w:firstLine="185"/>
        <w:rPr>
          <w:rFonts w:ascii="ＭＳ 明朝" w:hAnsi="ＭＳ 明朝"/>
          <w:kern w:val="2"/>
          <w:sz w:val="18"/>
          <w:szCs w:val="18"/>
        </w:rPr>
      </w:pPr>
    </w:p>
    <w:p w14:paraId="53EEDE5C" w14:textId="77777777" w:rsidR="00737882" w:rsidRPr="0011573B" w:rsidRDefault="000F3928" w:rsidP="000F3928">
      <w:pPr>
        <w:spacing w:line="300" w:lineRule="exact"/>
        <w:ind w:firstLineChars="100" w:firstLine="185"/>
        <w:rPr>
          <w:rFonts w:ascii="ＭＳ 明朝" w:hAnsi="ＭＳ 明朝"/>
          <w:kern w:val="2"/>
          <w:sz w:val="18"/>
          <w:szCs w:val="18"/>
        </w:rPr>
      </w:pPr>
      <w:r w:rsidRPr="0011573B">
        <w:rPr>
          <w:rFonts w:ascii="ＭＳ 明朝" w:hAnsi="ＭＳ 明朝" w:hint="eastAsia"/>
          <w:kern w:val="2"/>
          <w:sz w:val="18"/>
          <w:szCs w:val="18"/>
        </w:rPr>
        <w:t>別表１５　《短期入所》　基本日数</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1"/>
        <w:gridCol w:w="4641"/>
      </w:tblGrid>
      <w:tr w:rsidR="00737882" w:rsidRPr="0011573B" w14:paraId="03BF2690" w14:textId="77777777" w:rsidTr="00662C77">
        <w:trPr>
          <w:trHeight w:val="397"/>
        </w:trPr>
        <w:tc>
          <w:tcPr>
            <w:tcW w:w="4641" w:type="dxa"/>
            <w:vAlign w:val="center"/>
          </w:tcPr>
          <w:p w14:paraId="0DD54CA3" w14:textId="77777777" w:rsidR="00737882" w:rsidRPr="0011573B" w:rsidRDefault="004A21D4"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障害支援区分</w:t>
            </w:r>
          </w:p>
        </w:tc>
        <w:tc>
          <w:tcPr>
            <w:tcW w:w="4641" w:type="dxa"/>
            <w:vAlign w:val="center"/>
          </w:tcPr>
          <w:p w14:paraId="4AE9BB31"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基本日数</w:t>
            </w:r>
          </w:p>
        </w:tc>
      </w:tr>
      <w:tr w:rsidR="00737882" w:rsidRPr="0011573B" w14:paraId="5621BED2" w14:textId="77777777" w:rsidTr="00662C77">
        <w:trPr>
          <w:trHeight w:val="397"/>
        </w:trPr>
        <w:tc>
          <w:tcPr>
            <w:tcW w:w="4641" w:type="dxa"/>
            <w:vAlign w:val="center"/>
          </w:tcPr>
          <w:p w14:paraId="57371B08"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区分１　～　区分６</w:t>
            </w:r>
          </w:p>
        </w:tc>
        <w:tc>
          <w:tcPr>
            <w:tcW w:w="4641" w:type="dxa"/>
            <w:vAlign w:val="center"/>
          </w:tcPr>
          <w:p w14:paraId="7814EF00"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５日</w:t>
            </w:r>
          </w:p>
        </w:tc>
      </w:tr>
    </w:tbl>
    <w:p w14:paraId="67A266D0" w14:textId="77777777" w:rsidR="00737882" w:rsidRPr="0011573B" w:rsidRDefault="00737882" w:rsidP="0023756A">
      <w:pPr>
        <w:spacing w:line="300" w:lineRule="exact"/>
        <w:rPr>
          <w:rFonts w:ascii="ＭＳ 明朝" w:hAnsi="ＭＳ 明朝"/>
          <w:kern w:val="2"/>
          <w:sz w:val="18"/>
          <w:szCs w:val="18"/>
        </w:rPr>
      </w:pPr>
    </w:p>
    <w:p w14:paraId="5C4F2250" w14:textId="77777777" w:rsidR="00737882" w:rsidRPr="0011573B" w:rsidRDefault="00737882" w:rsidP="000F3928">
      <w:pPr>
        <w:spacing w:line="300" w:lineRule="exact"/>
        <w:ind w:firstLineChars="100" w:firstLine="185"/>
        <w:rPr>
          <w:rFonts w:ascii="ＭＳ 明朝" w:hAnsi="ＭＳ 明朝"/>
          <w:kern w:val="2"/>
          <w:sz w:val="18"/>
          <w:szCs w:val="18"/>
        </w:rPr>
      </w:pPr>
      <w:r w:rsidRPr="0011573B">
        <w:rPr>
          <w:rFonts w:ascii="ＭＳ 明朝" w:hAnsi="ＭＳ 明朝" w:hint="eastAsia"/>
          <w:kern w:val="2"/>
          <w:sz w:val="18"/>
          <w:szCs w:val="18"/>
        </w:rPr>
        <w:t>別表１</w:t>
      </w:r>
      <w:r w:rsidR="00105FEE" w:rsidRPr="0011573B">
        <w:rPr>
          <w:rFonts w:ascii="ＭＳ 明朝" w:hAnsi="ＭＳ 明朝" w:hint="eastAsia"/>
          <w:kern w:val="2"/>
          <w:sz w:val="18"/>
          <w:szCs w:val="18"/>
        </w:rPr>
        <w:t>６</w:t>
      </w:r>
      <w:r w:rsidRPr="0011573B">
        <w:rPr>
          <w:rFonts w:ascii="ＭＳ 明朝" w:hAnsi="ＭＳ 明朝" w:hint="eastAsia"/>
          <w:kern w:val="2"/>
          <w:sz w:val="18"/>
          <w:szCs w:val="18"/>
        </w:rPr>
        <w:t>《短期入所》　加算日数</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8"/>
        <w:gridCol w:w="3119"/>
      </w:tblGrid>
      <w:tr w:rsidR="00737882" w:rsidRPr="0011573B" w14:paraId="4D186CF6" w14:textId="77777777" w:rsidTr="00662C77">
        <w:trPr>
          <w:trHeight w:val="397"/>
        </w:trPr>
        <w:tc>
          <w:tcPr>
            <w:tcW w:w="6108" w:type="dxa"/>
            <w:vAlign w:val="center"/>
          </w:tcPr>
          <w:p w14:paraId="62E42E5A"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加算項目</w:t>
            </w:r>
          </w:p>
        </w:tc>
        <w:tc>
          <w:tcPr>
            <w:tcW w:w="3119" w:type="dxa"/>
            <w:vAlign w:val="center"/>
          </w:tcPr>
          <w:p w14:paraId="66D323FC"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加算日数</w:t>
            </w:r>
          </w:p>
        </w:tc>
      </w:tr>
      <w:tr w:rsidR="00737882" w:rsidRPr="0011573B" w14:paraId="44F3FC0B" w14:textId="77777777" w:rsidTr="00662C77">
        <w:trPr>
          <w:trHeight w:val="397"/>
        </w:trPr>
        <w:tc>
          <w:tcPr>
            <w:tcW w:w="6108" w:type="dxa"/>
            <w:vAlign w:val="center"/>
          </w:tcPr>
          <w:p w14:paraId="3D190138"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単身世帯及びそれに準ずる世帯の場合</w:t>
            </w:r>
          </w:p>
        </w:tc>
        <w:tc>
          <w:tcPr>
            <w:tcW w:w="3119" w:type="dxa"/>
            <w:vAlign w:val="center"/>
          </w:tcPr>
          <w:p w14:paraId="035091BF"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２日</w:t>
            </w:r>
          </w:p>
        </w:tc>
      </w:tr>
      <w:tr w:rsidR="00737882" w:rsidRPr="0011573B" w14:paraId="693B60DF" w14:textId="77777777" w:rsidTr="00662C77">
        <w:trPr>
          <w:trHeight w:val="397"/>
        </w:trPr>
        <w:tc>
          <w:tcPr>
            <w:tcW w:w="6108" w:type="dxa"/>
            <w:vAlign w:val="center"/>
          </w:tcPr>
          <w:p w14:paraId="5F18F98E"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家族の中に要介護者がいる場合</w:t>
            </w:r>
          </w:p>
        </w:tc>
        <w:tc>
          <w:tcPr>
            <w:tcW w:w="3119" w:type="dxa"/>
            <w:vAlign w:val="center"/>
          </w:tcPr>
          <w:p w14:paraId="5C2A98F9"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２日</w:t>
            </w:r>
          </w:p>
        </w:tc>
      </w:tr>
      <w:tr w:rsidR="00737882" w:rsidRPr="0011573B" w14:paraId="1F1B933C" w14:textId="77777777" w:rsidTr="00662C77">
        <w:trPr>
          <w:trHeight w:val="397"/>
        </w:trPr>
        <w:tc>
          <w:tcPr>
            <w:tcW w:w="6108" w:type="dxa"/>
            <w:vAlign w:val="center"/>
          </w:tcPr>
          <w:p w14:paraId="260031BE" w14:textId="5BA54A62"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介護者の入院等の場合</w:t>
            </w:r>
          </w:p>
        </w:tc>
        <w:tc>
          <w:tcPr>
            <w:tcW w:w="3119" w:type="dxa"/>
            <w:vAlign w:val="center"/>
          </w:tcPr>
          <w:p w14:paraId="7080FA9F"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必要な期間</w:t>
            </w:r>
          </w:p>
        </w:tc>
      </w:tr>
      <w:tr w:rsidR="00737882" w:rsidRPr="0011573B" w14:paraId="1FB588A0" w14:textId="77777777" w:rsidTr="00662C77">
        <w:trPr>
          <w:trHeight w:val="397"/>
        </w:trPr>
        <w:tc>
          <w:tcPr>
            <w:tcW w:w="6108" w:type="dxa"/>
            <w:vAlign w:val="center"/>
          </w:tcPr>
          <w:p w14:paraId="7FEC26CE" w14:textId="77777777" w:rsidR="00737882" w:rsidRPr="0011573B" w:rsidRDefault="00737882" w:rsidP="0023756A">
            <w:pPr>
              <w:spacing w:line="300" w:lineRule="exact"/>
              <w:jc w:val="both"/>
              <w:rPr>
                <w:rFonts w:ascii="ＭＳ 明朝" w:hAnsi="ＭＳ 明朝"/>
                <w:kern w:val="2"/>
                <w:sz w:val="18"/>
                <w:szCs w:val="18"/>
              </w:rPr>
            </w:pPr>
            <w:r w:rsidRPr="0011573B">
              <w:rPr>
                <w:rFonts w:ascii="ＭＳ 明朝" w:hAnsi="ＭＳ 明朝" w:hint="eastAsia"/>
                <w:kern w:val="2"/>
                <w:sz w:val="18"/>
                <w:szCs w:val="18"/>
              </w:rPr>
              <w:t>□　全身性障害者及びこれに準ずる者の場合</w:t>
            </w:r>
          </w:p>
        </w:tc>
        <w:tc>
          <w:tcPr>
            <w:tcW w:w="3119" w:type="dxa"/>
            <w:vAlign w:val="center"/>
          </w:tcPr>
          <w:p w14:paraId="2199AE04"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２日</w:t>
            </w:r>
          </w:p>
        </w:tc>
      </w:tr>
      <w:tr w:rsidR="00737882" w:rsidRPr="0011573B" w14:paraId="4FD489A8" w14:textId="77777777" w:rsidTr="00662C77">
        <w:trPr>
          <w:trHeight w:val="397"/>
        </w:trPr>
        <w:tc>
          <w:tcPr>
            <w:tcW w:w="6108" w:type="dxa"/>
            <w:vAlign w:val="center"/>
          </w:tcPr>
          <w:p w14:paraId="12472C4F" w14:textId="77777777" w:rsidR="00737882" w:rsidRPr="0011573B" w:rsidRDefault="00737882" w:rsidP="005F560F">
            <w:pPr>
              <w:spacing w:line="300" w:lineRule="exact"/>
              <w:ind w:leftChars="-2" w:left="269" w:hangingChars="148" w:hanging="273"/>
              <w:jc w:val="both"/>
              <w:rPr>
                <w:rFonts w:ascii="ＭＳ 明朝" w:hAnsi="ＭＳ 明朝"/>
                <w:kern w:val="2"/>
                <w:sz w:val="18"/>
                <w:szCs w:val="18"/>
              </w:rPr>
            </w:pPr>
            <w:r w:rsidRPr="0011573B">
              <w:rPr>
                <w:rFonts w:ascii="ＭＳ 明朝" w:hAnsi="ＭＳ 明朝" w:hint="eastAsia"/>
                <w:kern w:val="2"/>
                <w:sz w:val="18"/>
                <w:szCs w:val="18"/>
              </w:rPr>
              <w:t>□　在宅生活を維持するために特別な配慮が必要と認められる場合</w:t>
            </w:r>
          </w:p>
        </w:tc>
        <w:tc>
          <w:tcPr>
            <w:tcW w:w="3119" w:type="dxa"/>
            <w:vAlign w:val="center"/>
          </w:tcPr>
          <w:p w14:paraId="4F7B7F6E" w14:textId="3A98D6C0"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必要な期間</w:t>
            </w:r>
          </w:p>
        </w:tc>
      </w:tr>
      <w:tr w:rsidR="00737882" w:rsidRPr="0011573B" w14:paraId="76BD3D39" w14:textId="77777777" w:rsidTr="00662C77">
        <w:trPr>
          <w:trHeight w:val="397"/>
        </w:trPr>
        <w:tc>
          <w:tcPr>
            <w:tcW w:w="6108" w:type="dxa"/>
            <w:vAlign w:val="center"/>
          </w:tcPr>
          <w:p w14:paraId="27B1E50C" w14:textId="77777777" w:rsidR="00737882" w:rsidRPr="0011573B" w:rsidRDefault="00737882"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合計加算日数</w:t>
            </w:r>
          </w:p>
        </w:tc>
        <w:tc>
          <w:tcPr>
            <w:tcW w:w="3119" w:type="dxa"/>
            <w:vAlign w:val="center"/>
          </w:tcPr>
          <w:p w14:paraId="6EACD03A" w14:textId="77777777" w:rsidR="00737882" w:rsidRPr="0011573B" w:rsidRDefault="002C7930" w:rsidP="0023756A">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 xml:space="preserve">　　　　　　　　　　</w:t>
            </w:r>
            <w:r w:rsidR="00737882" w:rsidRPr="0011573B">
              <w:rPr>
                <w:rFonts w:ascii="ＭＳ 明朝" w:hAnsi="ＭＳ 明朝" w:hint="eastAsia"/>
                <w:kern w:val="2"/>
                <w:sz w:val="18"/>
                <w:szCs w:val="18"/>
              </w:rPr>
              <w:t>日</w:t>
            </w:r>
          </w:p>
        </w:tc>
      </w:tr>
    </w:tbl>
    <w:p w14:paraId="54E2B329" w14:textId="16797F98" w:rsidR="005A0CDC" w:rsidRPr="0011573B" w:rsidRDefault="005A0CDC" w:rsidP="0023756A">
      <w:pPr>
        <w:spacing w:line="300" w:lineRule="exact"/>
        <w:rPr>
          <w:rFonts w:ascii="ＭＳ 明朝" w:hAnsi="ＭＳ 明朝"/>
          <w:spacing w:val="-20"/>
          <w:kern w:val="2"/>
          <w:sz w:val="18"/>
          <w:szCs w:val="18"/>
        </w:rPr>
      </w:pPr>
    </w:p>
    <w:p w14:paraId="4E20A928" w14:textId="77777777" w:rsidR="005A0CDC" w:rsidRPr="0011573B" w:rsidRDefault="005A0CDC">
      <w:pPr>
        <w:rPr>
          <w:rFonts w:ascii="ＭＳ 明朝" w:hAnsi="ＭＳ 明朝"/>
          <w:spacing w:val="-20"/>
          <w:kern w:val="2"/>
          <w:sz w:val="18"/>
          <w:szCs w:val="18"/>
        </w:rPr>
      </w:pPr>
      <w:r w:rsidRPr="0011573B">
        <w:rPr>
          <w:rFonts w:ascii="ＭＳ 明朝" w:hAnsi="ＭＳ 明朝"/>
          <w:spacing w:val="-20"/>
          <w:kern w:val="2"/>
          <w:sz w:val="18"/>
          <w:szCs w:val="18"/>
        </w:rPr>
        <w:br w:type="page"/>
      </w:r>
    </w:p>
    <w:p w14:paraId="180004B0" w14:textId="77777777" w:rsidR="002E60AE" w:rsidRPr="0011573B" w:rsidRDefault="002E60AE" w:rsidP="002E60AE">
      <w:pPr>
        <w:spacing w:line="300" w:lineRule="exact"/>
        <w:ind w:firstLineChars="100" w:firstLine="185"/>
        <w:rPr>
          <w:rFonts w:ascii="ＭＳ 明朝" w:hAnsi="ＭＳ 明朝"/>
          <w:kern w:val="2"/>
          <w:sz w:val="18"/>
          <w:szCs w:val="18"/>
        </w:rPr>
      </w:pPr>
      <w:r w:rsidRPr="0011573B">
        <w:rPr>
          <w:rFonts w:ascii="ＭＳ 明朝" w:hAnsi="ＭＳ 明朝" w:hint="eastAsia"/>
          <w:kern w:val="2"/>
          <w:sz w:val="18"/>
          <w:szCs w:val="18"/>
        </w:rPr>
        <w:t>別表１７《共同生活援助利用者が受託居宅介護サービスの提供を受ける場合》</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2"/>
        <w:gridCol w:w="4623"/>
      </w:tblGrid>
      <w:tr w:rsidR="002E60AE" w:rsidRPr="0011573B" w14:paraId="2E6FD56F" w14:textId="77777777" w:rsidTr="00676A34">
        <w:trPr>
          <w:trHeight w:val="397"/>
        </w:trPr>
        <w:tc>
          <w:tcPr>
            <w:tcW w:w="4622" w:type="dxa"/>
            <w:vAlign w:val="center"/>
          </w:tcPr>
          <w:p w14:paraId="53C090C7" w14:textId="77777777" w:rsidR="002E60AE" w:rsidRPr="0011573B" w:rsidRDefault="002E60AE" w:rsidP="002E60AE">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障害支援区分</w:t>
            </w:r>
          </w:p>
        </w:tc>
        <w:tc>
          <w:tcPr>
            <w:tcW w:w="4623" w:type="dxa"/>
            <w:vAlign w:val="center"/>
          </w:tcPr>
          <w:p w14:paraId="1D7F0F04" w14:textId="77777777" w:rsidR="002E60AE" w:rsidRPr="0011573B" w:rsidRDefault="002E60AE" w:rsidP="002E60AE">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基本時間数</w:t>
            </w:r>
          </w:p>
        </w:tc>
      </w:tr>
      <w:tr w:rsidR="002E60AE" w:rsidRPr="0011573B" w14:paraId="1805D572" w14:textId="77777777" w:rsidTr="00676A34">
        <w:trPr>
          <w:trHeight w:val="397"/>
        </w:trPr>
        <w:tc>
          <w:tcPr>
            <w:tcW w:w="4622" w:type="dxa"/>
            <w:vAlign w:val="center"/>
          </w:tcPr>
          <w:p w14:paraId="135BDA05" w14:textId="77777777" w:rsidR="002E60AE" w:rsidRPr="0011573B" w:rsidRDefault="002E60AE" w:rsidP="002E60AE">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区分６</w:t>
            </w:r>
          </w:p>
        </w:tc>
        <w:tc>
          <w:tcPr>
            <w:tcW w:w="4623" w:type="dxa"/>
            <w:vAlign w:val="center"/>
          </w:tcPr>
          <w:p w14:paraId="45C7AB5C" w14:textId="77777777" w:rsidR="002E60AE" w:rsidRPr="0011573B" w:rsidRDefault="002E60AE" w:rsidP="002E60AE">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３１</w:t>
            </w:r>
          </w:p>
        </w:tc>
      </w:tr>
      <w:tr w:rsidR="002E60AE" w:rsidRPr="0011573B" w14:paraId="5B9792D1" w14:textId="77777777" w:rsidTr="00676A34">
        <w:trPr>
          <w:trHeight w:val="397"/>
        </w:trPr>
        <w:tc>
          <w:tcPr>
            <w:tcW w:w="4622" w:type="dxa"/>
            <w:vAlign w:val="center"/>
          </w:tcPr>
          <w:p w14:paraId="32DA34E8" w14:textId="77777777" w:rsidR="002E60AE" w:rsidRPr="0011573B" w:rsidRDefault="002E60AE" w:rsidP="002E60AE">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区分５</w:t>
            </w:r>
          </w:p>
        </w:tc>
        <w:tc>
          <w:tcPr>
            <w:tcW w:w="4623" w:type="dxa"/>
            <w:vAlign w:val="center"/>
          </w:tcPr>
          <w:p w14:paraId="782C6E7C" w14:textId="77777777" w:rsidR="002E60AE" w:rsidRPr="0011573B" w:rsidRDefault="002E60AE" w:rsidP="002E60AE">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２１</w:t>
            </w:r>
          </w:p>
        </w:tc>
      </w:tr>
      <w:tr w:rsidR="002E60AE" w:rsidRPr="0011573B" w14:paraId="17C89855" w14:textId="77777777" w:rsidTr="00676A34">
        <w:trPr>
          <w:trHeight w:val="397"/>
        </w:trPr>
        <w:tc>
          <w:tcPr>
            <w:tcW w:w="4622" w:type="dxa"/>
            <w:vAlign w:val="center"/>
          </w:tcPr>
          <w:p w14:paraId="60E83ADC" w14:textId="77777777" w:rsidR="002E60AE" w:rsidRPr="0011573B" w:rsidRDefault="002E60AE" w:rsidP="002E60AE">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区分４</w:t>
            </w:r>
          </w:p>
        </w:tc>
        <w:tc>
          <w:tcPr>
            <w:tcW w:w="4623" w:type="dxa"/>
            <w:vAlign w:val="center"/>
          </w:tcPr>
          <w:p w14:paraId="4826E915" w14:textId="77777777" w:rsidR="002E60AE" w:rsidRPr="0011573B" w:rsidRDefault="002E60AE" w:rsidP="002E60AE">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１５</w:t>
            </w:r>
          </w:p>
        </w:tc>
      </w:tr>
      <w:tr w:rsidR="002E60AE" w:rsidRPr="0011573B" w14:paraId="26337119" w14:textId="77777777" w:rsidTr="00676A34">
        <w:trPr>
          <w:trHeight w:val="397"/>
        </w:trPr>
        <w:tc>
          <w:tcPr>
            <w:tcW w:w="4622" w:type="dxa"/>
            <w:vAlign w:val="center"/>
          </w:tcPr>
          <w:p w14:paraId="0588B638" w14:textId="77777777" w:rsidR="002E60AE" w:rsidRPr="0011573B" w:rsidRDefault="002E60AE" w:rsidP="002E60AE">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区分３</w:t>
            </w:r>
          </w:p>
        </w:tc>
        <w:tc>
          <w:tcPr>
            <w:tcW w:w="4623" w:type="dxa"/>
            <w:vAlign w:val="center"/>
          </w:tcPr>
          <w:p w14:paraId="68C344CE" w14:textId="77777777" w:rsidR="002E60AE" w:rsidRPr="0011573B" w:rsidRDefault="002E60AE" w:rsidP="002E60AE">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１０</w:t>
            </w:r>
          </w:p>
        </w:tc>
      </w:tr>
      <w:tr w:rsidR="002E60AE" w:rsidRPr="0011573B" w14:paraId="3342FEF2" w14:textId="77777777" w:rsidTr="00676A34">
        <w:trPr>
          <w:trHeight w:val="397"/>
        </w:trPr>
        <w:tc>
          <w:tcPr>
            <w:tcW w:w="4622" w:type="dxa"/>
            <w:vAlign w:val="center"/>
          </w:tcPr>
          <w:p w14:paraId="1E8692E4" w14:textId="77777777" w:rsidR="002E60AE" w:rsidRPr="0011573B" w:rsidRDefault="002E60AE" w:rsidP="002E60AE">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区分２</w:t>
            </w:r>
          </w:p>
        </w:tc>
        <w:tc>
          <w:tcPr>
            <w:tcW w:w="4623" w:type="dxa"/>
            <w:vAlign w:val="center"/>
          </w:tcPr>
          <w:p w14:paraId="2BBE0142" w14:textId="77777777" w:rsidR="002E60AE" w:rsidRPr="0011573B" w:rsidRDefault="002E60AE" w:rsidP="002E60AE">
            <w:pPr>
              <w:spacing w:line="300" w:lineRule="exact"/>
              <w:jc w:val="center"/>
              <w:rPr>
                <w:rFonts w:ascii="ＭＳ 明朝" w:hAnsi="ＭＳ 明朝"/>
                <w:kern w:val="2"/>
                <w:sz w:val="18"/>
                <w:szCs w:val="18"/>
              </w:rPr>
            </w:pPr>
            <w:r w:rsidRPr="0011573B">
              <w:rPr>
                <w:rFonts w:ascii="ＭＳ 明朝" w:hAnsi="ＭＳ 明朝" w:hint="eastAsia"/>
                <w:kern w:val="2"/>
                <w:sz w:val="18"/>
                <w:szCs w:val="18"/>
              </w:rPr>
              <w:t>２．５</w:t>
            </w:r>
          </w:p>
        </w:tc>
      </w:tr>
    </w:tbl>
    <w:p w14:paraId="2C3B45B5" w14:textId="77777777" w:rsidR="00B92ADB" w:rsidRPr="0011573B" w:rsidRDefault="00B92ADB" w:rsidP="005D2400">
      <w:pPr>
        <w:spacing w:line="300" w:lineRule="exact"/>
        <w:rPr>
          <w:rFonts w:ascii="ＭＳ 明朝" w:hAnsi="ＭＳ 明朝"/>
          <w:spacing w:val="-20"/>
          <w:kern w:val="2"/>
          <w:sz w:val="18"/>
          <w:szCs w:val="18"/>
        </w:rPr>
      </w:pPr>
    </w:p>
    <w:sectPr w:rsidR="00B92ADB" w:rsidRPr="0011573B" w:rsidSect="00635C6B">
      <w:footerReference w:type="default" r:id="rId8"/>
      <w:pgSz w:w="11907" w:h="16840" w:code="9"/>
      <w:pgMar w:top="1134" w:right="1247" w:bottom="1134" w:left="1247" w:header="851" w:footer="567" w:gutter="0"/>
      <w:pgNumType w:start="0"/>
      <w:cols w:space="425"/>
      <w:titlePg/>
      <w:docGrid w:type="linesAndChars" w:linePitch="338" w:charSpace="9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AC66C" w14:textId="77777777" w:rsidR="00430F9B" w:rsidRDefault="00430F9B" w:rsidP="009555E9">
      <w:r>
        <w:separator/>
      </w:r>
    </w:p>
  </w:endnote>
  <w:endnote w:type="continuationSeparator" w:id="0">
    <w:p w14:paraId="53A6EF84" w14:textId="77777777" w:rsidR="00430F9B" w:rsidRDefault="00430F9B" w:rsidP="0095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49240"/>
      <w:docPartObj>
        <w:docPartGallery w:val="Page Numbers (Bottom of Page)"/>
        <w:docPartUnique/>
      </w:docPartObj>
    </w:sdtPr>
    <w:sdtEndPr/>
    <w:sdtContent>
      <w:p w14:paraId="41E185C8" w14:textId="5FA2BA7B" w:rsidR="002879E1" w:rsidRDefault="002879E1">
        <w:pPr>
          <w:pStyle w:val="a5"/>
          <w:jc w:val="center"/>
        </w:pPr>
        <w:r>
          <w:fldChar w:fldCharType="begin"/>
        </w:r>
        <w:r>
          <w:instrText xml:space="preserve"> PAGE   \* MERGEFORMAT </w:instrText>
        </w:r>
        <w:r>
          <w:fldChar w:fldCharType="separate"/>
        </w:r>
        <w:r w:rsidR="005804E7" w:rsidRPr="005804E7">
          <w:rPr>
            <w:noProof/>
            <w:lang w:val="ja-JP"/>
          </w:rPr>
          <w:t>7</w:t>
        </w:r>
        <w:r>
          <w:rPr>
            <w:noProof/>
            <w:lang w:val="ja-JP"/>
          </w:rPr>
          <w:fldChar w:fldCharType="end"/>
        </w:r>
      </w:p>
    </w:sdtContent>
  </w:sdt>
  <w:p w14:paraId="03D6248C" w14:textId="77777777" w:rsidR="002879E1" w:rsidRDefault="002879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C38FD" w14:textId="77777777" w:rsidR="00430F9B" w:rsidRDefault="00430F9B" w:rsidP="009555E9">
      <w:r>
        <w:separator/>
      </w:r>
    </w:p>
  </w:footnote>
  <w:footnote w:type="continuationSeparator" w:id="0">
    <w:p w14:paraId="7E8C666B" w14:textId="77777777" w:rsidR="00430F9B" w:rsidRDefault="00430F9B" w:rsidP="00955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D6E41"/>
    <w:multiLevelType w:val="hybridMultilevel"/>
    <w:tmpl w:val="9EBAEE82"/>
    <w:lvl w:ilvl="0" w:tplc="D6283FC4">
      <w:start w:val="5"/>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404556A2"/>
    <w:multiLevelType w:val="hybridMultilevel"/>
    <w:tmpl w:val="7C44CDD2"/>
    <w:lvl w:ilvl="0" w:tplc="77A8D9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655693"/>
    <w:multiLevelType w:val="hybridMultilevel"/>
    <w:tmpl w:val="7A5A472A"/>
    <w:lvl w:ilvl="0" w:tplc="F246024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 w15:restartNumberingAfterBreak="0">
    <w:nsid w:val="56153E8B"/>
    <w:multiLevelType w:val="hybridMultilevel"/>
    <w:tmpl w:val="685026D6"/>
    <w:lvl w:ilvl="0" w:tplc="4C12B38E">
      <w:start w:val="1"/>
      <w:numFmt w:val="decimalFullWidth"/>
      <w:lvlText w:val="（%1）"/>
      <w:lvlJc w:val="left"/>
      <w:pPr>
        <w:ind w:left="720" w:hanging="720"/>
      </w:pPr>
      <w:rPr>
        <w:rFonts w:hint="default"/>
      </w:rPr>
    </w:lvl>
    <w:lvl w:ilvl="1" w:tplc="21E499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9A5C42"/>
    <w:multiLevelType w:val="hybridMultilevel"/>
    <w:tmpl w:val="B268AD6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9A105E"/>
    <w:multiLevelType w:val="hybridMultilevel"/>
    <w:tmpl w:val="98DCCE46"/>
    <w:lvl w:ilvl="0" w:tplc="186E90CE">
      <w:start w:val="2"/>
      <w:numFmt w:val="decimalEnclosedCircle"/>
      <w:lvlText w:val="%1"/>
      <w:lvlJc w:val="left"/>
      <w:pPr>
        <w:ind w:left="975" w:hanging="36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169"/>
  <w:displayHorizontalDrawingGridEvery w:val="0"/>
  <w:displayVerticalDrawingGridEvery w:val="2"/>
  <w:characterSpacingControl w:val="compressPunctuation"/>
  <w:savePreviewPicture/>
  <w:hdrShapeDefaults>
    <o:shapedefaults v:ext="edit" spidmax="2049" style="mso-position-vertical-relative:line"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6200"/>
    <w:rsid w:val="00001E19"/>
    <w:rsid w:val="00016C01"/>
    <w:rsid w:val="00021ECA"/>
    <w:rsid w:val="00022236"/>
    <w:rsid w:val="00031002"/>
    <w:rsid w:val="00041A0C"/>
    <w:rsid w:val="0005306E"/>
    <w:rsid w:val="00055801"/>
    <w:rsid w:val="000566E7"/>
    <w:rsid w:val="0006340B"/>
    <w:rsid w:val="00067B11"/>
    <w:rsid w:val="0007390D"/>
    <w:rsid w:val="00076289"/>
    <w:rsid w:val="00082B42"/>
    <w:rsid w:val="00083AC5"/>
    <w:rsid w:val="00087899"/>
    <w:rsid w:val="0009206C"/>
    <w:rsid w:val="000947C8"/>
    <w:rsid w:val="000A0FEE"/>
    <w:rsid w:val="000B4104"/>
    <w:rsid w:val="000B50C4"/>
    <w:rsid w:val="000C4223"/>
    <w:rsid w:val="000C7016"/>
    <w:rsid w:val="000D0564"/>
    <w:rsid w:val="000D1FB1"/>
    <w:rsid w:val="000E6E6A"/>
    <w:rsid w:val="000F0106"/>
    <w:rsid w:val="000F0934"/>
    <w:rsid w:val="000F3928"/>
    <w:rsid w:val="00105383"/>
    <w:rsid w:val="00105D35"/>
    <w:rsid w:val="00105D72"/>
    <w:rsid w:val="00105E1A"/>
    <w:rsid w:val="00105FEE"/>
    <w:rsid w:val="001100D9"/>
    <w:rsid w:val="00110A62"/>
    <w:rsid w:val="00112D0A"/>
    <w:rsid w:val="0011573B"/>
    <w:rsid w:val="00115C91"/>
    <w:rsid w:val="0011746B"/>
    <w:rsid w:val="00117E9B"/>
    <w:rsid w:val="00124258"/>
    <w:rsid w:val="00133FD4"/>
    <w:rsid w:val="00137A1D"/>
    <w:rsid w:val="00141494"/>
    <w:rsid w:val="001475C9"/>
    <w:rsid w:val="001524E5"/>
    <w:rsid w:val="00154487"/>
    <w:rsid w:val="00155F43"/>
    <w:rsid w:val="00161793"/>
    <w:rsid w:val="00167E23"/>
    <w:rsid w:val="00171DB1"/>
    <w:rsid w:val="00177909"/>
    <w:rsid w:val="0018205C"/>
    <w:rsid w:val="0019020C"/>
    <w:rsid w:val="00190641"/>
    <w:rsid w:val="001946D8"/>
    <w:rsid w:val="00194EC7"/>
    <w:rsid w:val="001A33F5"/>
    <w:rsid w:val="001B1522"/>
    <w:rsid w:val="001C0F6C"/>
    <w:rsid w:val="001C13B0"/>
    <w:rsid w:val="001C6E80"/>
    <w:rsid w:val="001C7E56"/>
    <w:rsid w:val="001D05F0"/>
    <w:rsid w:val="001D41AA"/>
    <w:rsid w:val="001D44A1"/>
    <w:rsid w:val="001E4F15"/>
    <w:rsid w:val="001E6D51"/>
    <w:rsid w:val="001E6F1A"/>
    <w:rsid w:val="00205259"/>
    <w:rsid w:val="002176D0"/>
    <w:rsid w:val="00222EDE"/>
    <w:rsid w:val="00236650"/>
    <w:rsid w:val="0023756A"/>
    <w:rsid w:val="00241625"/>
    <w:rsid w:val="002506B1"/>
    <w:rsid w:val="002515FF"/>
    <w:rsid w:val="002562D4"/>
    <w:rsid w:val="002571B5"/>
    <w:rsid w:val="00257D42"/>
    <w:rsid w:val="00257E2C"/>
    <w:rsid w:val="00261A50"/>
    <w:rsid w:val="0026645B"/>
    <w:rsid w:val="00267B25"/>
    <w:rsid w:val="002700F0"/>
    <w:rsid w:val="00272014"/>
    <w:rsid w:val="00281A88"/>
    <w:rsid w:val="00281C21"/>
    <w:rsid w:val="002827DF"/>
    <w:rsid w:val="002841F8"/>
    <w:rsid w:val="0028643B"/>
    <w:rsid w:val="0028765C"/>
    <w:rsid w:val="002879E1"/>
    <w:rsid w:val="00291DF6"/>
    <w:rsid w:val="00293F45"/>
    <w:rsid w:val="002A47E1"/>
    <w:rsid w:val="002A4C3A"/>
    <w:rsid w:val="002A4DBD"/>
    <w:rsid w:val="002A7033"/>
    <w:rsid w:val="002B2B73"/>
    <w:rsid w:val="002C075C"/>
    <w:rsid w:val="002C7930"/>
    <w:rsid w:val="002C7AA1"/>
    <w:rsid w:val="002D37D4"/>
    <w:rsid w:val="002D62E3"/>
    <w:rsid w:val="002D65E7"/>
    <w:rsid w:val="002E2EEA"/>
    <w:rsid w:val="002E462D"/>
    <w:rsid w:val="002E60AE"/>
    <w:rsid w:val="002E6103"/>
    <w:rsid w:val="002E75AB"/>
    <w:rsid w:val="002F3CEE"/>
    <w:rsid w:val="002F56FD"/>
    <w:rsid w:val="003111C4"/>
    <w:rsid w:val="00311815"/>
    <w:rsid w:val="0032269C"/>
    <w:rsid w:val="003245F4"/>
    <w:rsid w:val="00330A9E"/>
    <w:rsid w:val="00331DF6"/>
    <w:rsid w:val="00342677"/>
    <w:rsid w:val="00344939"/>
    <w:rsid w:val="00353025"/>
    <w:rsid w:val="00355F19"/>
    <w:rsid w:val="00361A54"/>
    <w:rsid w:val="00366D12"/>
    <w:rsid w:val="00367CA0"/>
    <w:rsid w:val="00382708"/>
    <w:rsid w:val="0039320F"/>
    <w:rsid w:val="00397D5E"/>
    <w:rsid w:val="003A071A"/>
    <w:rsid w:val="003A4A14"/>
    <w:rsid w:val="003B22F4"/>
    <w:rsid w:val="003B2D06"/>
    <w:rsid w:val="003B3CA4"/>
    <w:rsid w:val="003C003C"/>
    <w:rsid w:val="003C3CFA"/>
    <w:rsid w:val="003D4730"/>
    <w:rsid w:val="003D5CF6"/>
    <w:rsid w:val="003F4E79"/>
    <w:rsid w:val="00403500"/>
    <w:rsid w:val="00406F05"/>
    <w:rsid w:val="00414C9B"/>
    <w:rsid w:val="00415D1E"/>
    <w:rsid w:val="00430455"/>
    <w:rsid w:val="00430F9B"/>
    <w:rsid w:val="00433802"/>
    <w:rsid w:val="0044084B"/>
    <w:rsid w:val="00442256"/>
    <w:rsid w:val="004446D3"/>
    <w:rsid w:val="00451A9E"/>
    <w:rsid w:val="0045499D"/>
    <w:rsid w:val="00457D1A"/>
    <w:rsid w:val="0046258F"/>
    <w:rsid w:val="00463E46"/>
    <w:rsid w:val="0046458D"/>
    <w:rsid w:val="00465484"/>
    <w:rsid w:val="00472931"/>
    <w:rsid w:val="00474862"/>
    <w:rsid w:val="00481434"/>
    <w:rsid w:val="00481F54"/>
    <w:rsid w:val="0048516B"/>
    <w:rsid w:val="00492209"/>
    <w:rsid w:val="00493763"/>
    <w:rsid w:val="004937D4"/>
    <w:rsid w:val="00497E78"/>
    <w:rsid w:val="004A093B"/>
    <w:rsid w:val="004A1A6C"/>
    <w:rsid w:val="004A21D4"/>
    <w:rsid w:val="004A708A"/>
    <w:rsid w:val="004A7EBE"/>
    <w:rsid w:val="004B1FE6"/>
    <w:rsid w:val="004C49F2"/>
    <w:rsid w:val="004C4D6E"/>
    <w:rsid w:val="004C5364"/>
    <w:rsid w:val="004C7AFA"/>
    <w:rsid w:val="004D5D9A"/>
    <w:rsid w:val="004D79B9"/>
    <w:rsid w:val="004E2DE9"/>
    <w:rsid w:val="004E5B5B"/>
    <w:rsid w:val="004F0171"/>
    <w:rsid w:val="004F1D5B"/>
    <w:rsid w:val="004F4E52"/>
    <w:rsid w:val="004F755A"/>
    <w:rsid w:val="00503860"/>
    <w:rsid w:val="005038EE"/>
    <w:rsid w:val="0050467C"/>
    <w:rsid w:val="00506B0F"/>
    <w:rsid w:val="00510F10"/>
    <w:rsid w:val="00515D93"/>
    <w:rsid w:val="005216FD"/>
    <w:rsid w:val="00530D12"/>
    <w:rsid w:val="00531B7E"/>
    <w:rsid w:val="00550D54"/>
    <w:rsid w:val="005545C6"/>
    <w:rsid w:val="00560CD5"/>
    <w:rsid w:val="005650DE"/>
    <w:rsid w:val="0057270F"/>
    <w:rsid w:val="005804E7"/>
    <w:rsid w:val="0058548C"/>
    <w:rsid w:val="00585911"/>
    <w:rsid w:val="005A0CDC"/>
    <w:rsid w:val="005A5B70"/>
    <w:rsid w:val="005A6E24"/>
    <w:rsid w:val="005B043C"/>
    <w:rsid w:val="005B2620"/>
    <w:rsid w:val="005B373F"/>
    <w:rsid w:val="005C1478"/>
    <w:rsid w:val="005D00B7"/>
    <w:rsid w:val="005D2400"/>
    <w:rsid w:val="005E311C"/>
    <w:rsid w:val="005F0C7F"/>
    <w:rsid w:val="005F124F"/>
    <w:rsid w:val="005F4BE8"/>
    <w:rsid w:val="005F560F"/>
    <w:rsid w:val="005F5AC4"/>
    <w:rsid w:val="005F7F50"/>
    <w:rsid w:val="00602042"/>
    <w:rsid w:val="006104FE"/>
    <w:rsid w:val="00610A02"/>
    <w:rsid w:val="00611B43"/>
    <w:rsid w:val="006178CF"/>
    <w:rsid w:val="00635C6B"/>
    <w:rsid w:val="006421F1"/>
    <w:rsid w:val="006431B2"/>
    <w:rsid w:val="00644B7B"/>
    <w:rsid w:val="006459C1"/>
    <w:rsid w:val="00654E05"/>
    <w:rsid w:val="006565AA"/>
    <w:rsid w:val="00661C9E"/>
    <w:rsid w:val="00662C77"/>
    <w:rsid w:val="00666423"/>
    <w:rsid w:val="00670DEC"/>
    <w:rsid w:val="00673884"/>
    <w:rsid w:val="0067470C"/>
    <w:rsid w:val="00676A34"/>
    <w:rsid w:val="00680EE3"/>
    <w:rsid w:val="00681202"/>
    <w:rsid w:val="00681308"/>
    <w:rsid w:val="00681665"/>
    <w:rsid w:val="0069126E"/>
    <w:rsid w:val="00695238"/>
    <w:rsid w:val="006A0F60"/>
    <w:rsid w:val="006A1FDE"/>
    <w:rsid w:val="006B0B8E"/>
    <w:rsid w:val="006B0CB4"/>
    <w:rsid w:val="006B2EFC"/>
    <w:rsid w:val="006B3C92"/>
    <w:rsid w:val="006C18AF"/>
    <w:rsid w:val="006C2C2B"/>
    <w:rsid w:val="006D0A0A"/>
    <w:rsid w:val="006D7E88"/>
    <w:rsid w:val="006E3F2C"/>
    <w:rsid w:val="006E58C1"/>
    <w:rsid w:val="006F2926"/>
    <w:rsid w:val="006F708C"/>
    <w:rsid w:val="00702030"/>
    <w:rsid w:val="007048CD"/>
    <w:rsid w:val="00715A76"/>
    <w:rsid w:val="00717E46"/>
    <w:rsid w:val="007315B5"/>
    <w:rsid w:val="00737882"/>
    <w:rsid w:val="0074036E"/>
    <w:rsid w:val="00745DCA"/>
    <w:rsid w:val="0075209F"/>
    <w:rsid w:val="007524AF"/>
    <w:rsid w:val="00752718"/>
    <w:rsid w:val="00766AAA"/>
    <w:rsid w:val="00767546"/>
    <w:rsid w:val="00770ED8"/>
    <w:rsid w:val="00773B0A"/>
    <w:rsid w:val="00777FBF"/>
    <w:rsid w:val="007810DB"/>
    <w:rsid w:val="00793BF1"/>
    <w:rsid w:val="007A105A"/>
    <w:rsid w:val="007A1958"/>
    <w:rsid w:val="007A2193"/>
    <w:rsid w:val="007A4D24"/>
    <w:rsid w:val="007A7996"/>
    <w:rsid w:val="007B01D3"/>
    <w:rsid w:val="007B1B92"/>
    <w:rsid w:val="007B3DB3"/>
    <w:rsid w:val="007C1272"/>
    <w:rsid w:val="007C1A4A"/>
    <w:rsid w:val="007C621B"/>
    <w:rsid w:val="007C7C98"/>
    <w:rsid w:val="007D0814"/>
    <w:rsid w:val="007D4DBB"/>
    <w:rsid w:val="007E0123"/>
    <w:rsid w:val="007E164A"/>
    <w:rsid w:val="007E2568"/>
    <w:rsid w:val="007E2607"/>
    <w:rsid w:val="007E436B"/>
    <w:rsid w:val="007F06EB"/>
    <w:rsid w:val="007F0AC6"/>
    <w:rsid w:val="007F146C"/>
    <w:rsid w:val="007F310E"/>
    <w:rsid w:val="007F4C04"/>
    <w:rsid w:val="007F4F35"/>
    <w:rsid w:val="007F68AB"/>
    <w:rsid w:val="00801A1F"/>
    <w:rsid w:val="00801F10"/>
    <w:rsid w:val="008066D9"/>
    <w:rsid w:val="008119E3"/>
    <w:rsid w:val="0081664A"/>
    <w:rsid w:val="008177E9"/>
    <w:rsid w:val="008229EE"/>
    <w:rsid w:val="00841626"/>
    <w:rsid w:val="008431C2"/>
    <w:rsid w:val="00853842"/>
    <w:rsid w:val="008629CB"/>
    <w:rsid w:val="00862C40"/>
    <w:rsid w:val="00871DEA"/>
    <w:rsid w:val="0087250F"/>
    <w:rsid w:val="00881043"/>
    <w:rsid w:val="00883546"/>
    <w:rsid w:val="00885223"/>
    <w:rsid w:val="008855AC"/>
    <w:rsid w:val="008863A1"/>
    <w:rsid w:val="00891A69"/>
    <w:rsid w:val="00892A55"/>
    <w:rsid w:val="008A177E"/>
    <w:rsid w:val="008A4428"/>
    <w:rsid w:val="008B0DF1"/>
    <w:rsid w:val="008B0E6B"/>
    <w:rsid w:val="008C27B1"/>
    <w:rsid w:val="008D3A88"/>
    <w:rsid w:val="008D3B18"/>
    <w:rsid w:val="008D612C"/>
    <w:rsid w:val="008D6709"/>
    <w:rsid w:val="008D7131"/>
    <w:rsid w:val="008E258F"/>
    <w:rsid w:val="008E64D7"/>
    <w:rsid w:val="008E7EDA"/>
    <w:rsid w:val="008F10D3"/>
    <w:rsid w:val="008F1702"/>
    <w:rsid w:val="008F5491"/>
    <w:rsid w:val="00904ED0"/>
    <w:rsid w:val="009234AE"/>
    <w:rsid w:val="0092447D"/>
    <w:rsid w:val="009357C6"/>
    <w:rsid w:val="00937378"/>
    <w:rsid w:val="0094292B"/>
    <w:rsid w:val="00945487"/>
    <w:rsid w:val="00945D68"/>
    <w:rsid w:val="00946954"/>
    <w:rsid w:val="009473DA"/>
    <w:rsid w:val="00952159"/>
    <w:rsid w:val="009555E9"/>
    <w:rsid w:val="0095670A"/>
    <w:rsid w:val="00960C32"/>
    <w:rsid w:val="00962B8E"/>
    <w:rsid w:val="00966244"/>
    <w:rsid w:val="009662E3"/>
    <w:rsid w:val="00967E46"/>
    <w:rsid w:val="00970ECA"/>
    <w:rsid w:val="00977B43"/>
    <w:rsid w:val="00981A0C"/>
    <w:rsid w:val="00982D76"/>
    <w:rsid w:val="009A6391"/>
    <w:rsid w:val="009A794D"/>
    <w:rsid w:val="009B6862"/>
    <w:rsid w:val="009B72E2"/>
    <w:rsid w:val="009B779C"/>
    <w:rsid w:val="009C34BA"/>
    <w:rsid w:val="009C68AA"/>
    <w:rsid w:val="009C769E"/>
    <w:rsid w:val="009D584F"/>
    <w:rsid w:val="009D5FAD"/>
    <w:rsid w:val="009E56C0"/>
    <w:rsid w:val="00A003AB"/>
    <w:rsid w:val="00A016B6"/>
    <w:rsid w:val="00A032CA"/>
    <w:rsid w:val="00A10FEE"/>
    <w:rsid w:val="00A110E8"/>
    <w:rsid w:val="00A11943"/>
    <w:rsid w:val="00A11D4F"/>
    <w:rsid w:val="00A13618"/>
    <w:rsid w:val="00A25D9D"/>
    <w:rsid w:val="00A26200"/>
    <w:rsid w:val="00A314AE"/>
    <w:rsid w:val="00A34FE3"/>
    <w:rsid w:val="00A35F81"/>
    <w:rsid w:val="00A37520"/>
    <w:rsid w:val="00A42208"/>
    <w:rsid w:val="00A43BAC"/>
    <w:rsid w:val="00A4745C"/>
    <w:rsid w:val="00A478C3"/>
    <w:rsid w:val="00A617FF"/>
    <w:rsid w:val="00A62CCB"/>
    <w:rsid w:val="00A71BD8"/>
    <w:rsid w:val="00A75C2D"/>
    <w:rsid w:val="00A80A72"/>
    <w:rsid w:val="00A811A8"/>
    <w:rsid w:val="00A86319"/>
    <w:rsid w:val="00A866CE"/>
    <w:rsid w:val="00A90CD6"/>
    <w:rsid w:val="00A9105B"/>
    <w:rsid w:val="00A94955"/>
    <w:rsid w:val="00A9652F"/>
    <w:rsid w:val="00AA1150"/>
    <w:rsid w:val="00AA5B37"/>
    <w:rsid w:val="00AA7466"/>
    <w:rsid w:val="00AB44E8"/>
    <w:rsid w:val="00AB7ECD"/>
    <w:rsid w:val="00AC0027"/>
    <w:rsid w:val="00AC0033"/>
    <w:rsid w:val="00AC6A2A"/>
    <w:rsid w:val="00AD6C81"/>
    <w:rsid w:val="00AE5A89"/>
    <w:rsid w:val="00AE661C"/>
    <w:rsid w:val="00AE6A8A"/>
    <w:rsid w:val="00B0096D"/>
    <w:rsid w:val="00B039E9"/>
    <w:rsid w:val="00B03DDF"/>
    <w:rsid w:val="00B13F9A"/>
    <w:rsid w:val="00B14431"/>
    <w:rsid w:val="00B22061"/>
    <w:rsid w:val="00B23B61"/>
    <w:rsid w:val="00B4401A"/>
    <w:rsid w:val="00B44F91"/>
    <w:rsid w:val="00B4792B"/>
    <w:rsid w:val="00B546F4"/>
    <w:rsid w:val="00B54E78"/>
    <w:rsid w:val="00B569A0"/>
    <w:rsid w:val="00B579C8"/>
    <w:rsid w:val="00B664E7"/>
    <w:rsid w:val="00B72028"/>
    <w:rsid w:val="00B81870"/>
    <w:rsid w:val="00B92354"/>
    <w:rsid w:val="00B92ADB"/>
    <w:rsid w:val="00B92B17"/>
    <w:rsid w:val="00B93A23"/>
    <w:rsid w:val="00B9478F"/>
    <w:rsid w:val="00BA166A"/>
    <w:rsid w:val="00BA28BD"/>
    <w:rsid w:val="00BB3195"/>
    <w:rsid w:val="00BB5CCF"/>
    <w:rsid w:val="00BB7BC2"/>
    <w:rsid w:val="00BC5B2E"/>
    <w:rsid w:val="00BD3E97"/>
    <w:rsid w:val="00BE3E73"/>
    <w:rsid w:val="00BE7C69"/>
    <w:rsid w:val="00C00287"/>
    <w:rsid w:val="00C0273D"/>
    <w:rsid w:val="00C04B61"/>
    <w:rsid w:val="00C05D57"/>
    <w:rsid w:val="00C075C2"/>
    <w:rsid w:val="00C10B87"/>
    <w:rsid w:val="00C143E1"/>
    <w:rsid w:val="00C32478"/>
    <w:rsid w:val="00C4370E"/>
    <w:rsid w:val="00C469B4"/>
    <w:rsid w:val="00C62BA3"/>
    <w:rsid w:val="00C63FFA"/>
    <w:rsid w:val="00C65261"/>
    <w:rsid w:val="00C67BAF"/>
    <w:rsid w:val="00C705E4"/>
    <w:rsid w:val="00C711DA"/>
    <w:rsid w:val="00C7281C"/>
    <w:rsid w:val="00C75062"/>
    <w:rsid w:val="00C75872"/>
    <w:rsid w:val="00C76766"/>
    <w:rsid w:val="00C85B53"/>
    <w:rsid w:val="00CA422B"/>
    <w:rsid w:val="00CA5019"/>
    <w:rsid w:val="00CA5C10"/>
    <w:rsid w:val="00CB4E26"/>
    <w:rsid w:val="00CB5169"/>
    <w:rsid w:val="00CB63E3"/>
    <w:rsid w:val="00CC4832"/>
    <w:rsid w:val="00CD0C8E"/>
    <w:rsid w:val="00CD3866"/>
    <w:rsid w:val="00CE0548"/>
    <w:rsid w:val="00CE0BE1"/>
    <w:rsid w:val="00CE1AEB"/>
    <w:rsid w:val="00CE50FF"/>
    <w:rsid w:val="00CE5D56"/>
    <w:rsid w:val="00CF1851"/>
    <w:rsid w:val="00CF3C10"/>
    <w:rsid w:val="00D1207C"/>
    <w:rsid w:val="00D1302A"/>
    <w:rsid w:val="00D155E6"/>
    <w:rsid w:val="00D15E68"/>
    <w:rsid w:val="00D172BD"/>
    <w:rsid w:val="00D21D74"/>
    <w:rsid w:val="00D2293F"/>
    <w:rsid w:val="00D22E98"/>
    <w:rsid w:val="00D240E8"/>
    <w:rsid w:val="00D322BC"/>
    <w:rsid w:val="00D33930"/>
    <w:rsid w:val="00D50EBA"/>
    <w:rsid w:val="00D60CB7"/>
    <w:rsid w:val="00D665FE"/>
    <w:rsid w:val="00D71C10"/>
    <w:rsid w:val="00D74BC3"/>
    <w:rsid w:val="00D74BF2"/>
    <w:rsid w:val="00D82728"/>
    <w:rsid w:val="00D846BD"/>
    <w:rsid w:val="00D85574"/>
    <w:rsid w:val="00DA5342"/>
    <w:rsid w:val="00DC5324"/>
    <w:rsid w:val="00DC74F5"/>
    <w:rsid w:val="00DC7B05"/>
    <w:rsid w:val="00DD2EFC"/>
    <w:rsid w:val="00DD465C"/>
    <w:rsid w:val="00DE2429"/>
    <w:rsid w:val="00DE2E32"/>
    <w:rsid w:val="00DE44EE"/>
    <w:rsid w:val="00DE4AB2"/>
    <w:rsid w:val="00DE5C73"/>
    <w:rsid w:val="00DF3F6E"/>
    <w:rsid w:val="00E00B43"/>
    <w:rsid w:val="00E010AE"/>
    <w:rsid w:val="00E01936"/>
    <w:rsid w:val="00E0725F"/>
    <w:rsid w:val="00E170CA"/>
    <w:rsid w:val="00E27453"/>
    <w:rsid w:val="00E31360"/>
    <w:rsid w:val="00E32506"/>
    <w:rsid w:val="00E32811"/>
    <w:rsid w:val="00E32E5D"/>
    <w:rsid w:val="00E437CE"/>
    <w:rsid w:val="00E46205"/>
    <w:rsid w:val="00E46BC1"/>
    <w:rsid w:val="00E52517"/>
    <w:rsid w:val="00E604C9"/>
    <w:rsid w:val="00E61813"/>
    <w:rsid w:val="00E6640B"/>
    <w:rsid w:val="00E708D4"/>
    <w:rsid w:val="00E724F7"/>
    <w:rsid w:val="00E80159"/>
    <w:rsid w:val="00E85608"/>
    <w:rsid w:val="00E90C07"/>
    <w:rsid w:val="00E96DE6"/>
    <w:rsid w:val="00E97F7C"/>
    <w:rsid w:val="00EB3F9C"/>
    <w:rsid w:val="00EB41BC"/>
    <w:rsid w:val="00EB564D"/>
    <w:rsid w:val="00EB6C91"/>
    <w:rsid w:val="00EB7341"/>
    <w:rsid w:val="00ED02F3"/>
    <w:rsid w:val="00ED1EFF"/>
    <w:rsid w:val="00EE107D"/>
    <w:rsid w:val="00EE1CD9"/>
    <w:rsid w:val="00EE4494"/>
    <w:rsid w:val="00EE52FA"/>
    <w:rsid w:val="00EE6D62"/>
    <w:rsid w:val="00EF1F94"/>
    <w:rsid w:val="00EF3B3F"/>
    <w:rsid w:val="00EF413C"/>
    <w:rsid w:val="00EF7F13"/>
    <w:rsid w:val="00F04DD6"/>
    <w:rsid w:val="00F070B8"/>
    <w:rsid w:val="00F12DEC"/>
    <w:rsid w:val="00F210D8"/>
    <w:rsid w:val="00F2540C"/>
    <w:rsid w:val="00F275FB"/>
    <w:rsid w:val="00F37DDF"/>
    <w:rsid w:val="00F448FC"/>
    <w:rsid w:val="00F44B35"/>
    <w:rsid w:val="00F46289"/>
    <w:rsid w:val="00F51E72"/>
    <w:rsid w:val="00F520CB"/>
    <w:rsid w:val="00F53426"/>
    <w:rsid w:val="00F61DEC"/>
    <w:rsid w:val="00F64B68"/>
    <w:rsid w:val="00F658DA"/>
    <w:rsid w:val="00F705FB"/>
    <w:rsid w:val="00F71346"/>
    <w:rsid w:val="00F7453E"/>
    <w:rsid w:val="00F90459"/>
    <w:rsid w:val="00FA05C9"/>
    <w:rsid w:val="00FA5922"/>
    <w:rsid w:val="00FA5B70"/>
    <w:rsid w:val="00FA7005"/>
    <w:rsid w:val="00FB65A0"/>
    <w:rsid w:val="00FC2F80"/>
    <w:rsid w:val="00FD3553"/>
    <w:rsid w:val="00FD6C67"/>
    <w:rsid w:val="00FD7F74"/>
    <w:rsid w:val="00FE14A1"/>
    <w:rsid w:val="00FE339D"/>
    <w:rsid w:val="00FE4DC0"/>
    <w:rsid w:val="00FE617E"/>
    <w:rsid w:val="00FE7A3F"/>
    <w:rsid w:val="00FF3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color="white">
      <v:fill color="white" opacity="0"/>
      <v:textbox inset="5.85pt,.7pt,5.85pt,.7pt"/>
    </o:shapedefaults>
    <o:shapelayout v:ext="edit">
      <o:idmap v:ext="edit" data="1"/>
    </o:shapelayout>
  </w:shapeDefaults>
  <w:decimalSymbol w:val="."/>
  <w:listSeparator w:val=","/>
  <w14:docId w14:val="77695D27"/>
  <w15:docId w15:val="{DF68EE1B-5B57-446B-8101-ECD97BC5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200"/>
    <w:rPr>
      <w:rFonts w:ascii="Times New Roman" w:eastAsia="ＭＳ 明朝" w:hAnsi="Times New Roman" w:cs="Times New Roman"/>
      <w:kern w:val="0"/>
      <w:sz w:val="20"/>
      <w:szCs w:val="24"/>
    </w:rPr>
  </w:style>
  <w:style w:type="paragraph" w:styleId="1">
    <w:name w:val="heading 1"/>
    <w:basedOn w:val="a"/>
    <w:next w:val="a"/>
    <w:link w:val="10"/>
    <w:uiPriority w:val="9"/>
    <w:qFormat/>
    <w:rsid w:val="008C27B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5E9"/>
    <w:pPr>
      <w:tabs>
        <w:tab w:val="center" w:pos="4252"/>
        <w:tab w:val="right" w:pos="8504"/>
      </w:tabs>
      <w:snapToGrid w:val="0"/>
    </w:pPr>
  </w:style>
  <w:style w:type="character" w:customStyle="1" w:styleId="a4">
    <w:name w:val="ヘッダー (文字)"/>
    <w:basedOn w:val="a0"/>
    <w:link w:val="a3"/>
    <w:uiPriority w:val="99"/>
    <w:rsid w:val="009555E9"/>
    <w:rPr>
      <w:rFonts w:ascii="Times New Roman" w:eastAsia="ＭＳ 明朝" w:hAnsi="Times New Roman" w:cs="Times New Roman"/>
      <w:kern w:val="0"/>
      <w:sz w:val="20"/>
      <w:szCs w:val="24"/>
    </w:rPr>
  </w:style>
  <w:style w:type="paragraph" w:styleId="a5">
    <w:name w:val="footer"/>
    <w:basedOn w:val="a"/>
    <w:link w:val="a6"/>
    <w:uiPriority w:val="99"/>
    <w:unhideWhenUsed/>
    <w:rsid w:val="009555E9"/>
    <w:pPr>
      <w:tabs>
        <w:tab w:val="center" w:pos="4252"/>
        <w:tab w:val="right" w:pos="8504"/>
      </w:tabs>
      <w:snapToGrid w:val="0"/>
    </w:pPr>
  </w:style>
  <w:style w:type="character" w:customStyle="1" w:styleId="a6">
    <w:name w:val="フッター (文字)"/>
    <w:basedOn w:val="a0"/>
    <w:link w:val="a5"/>
    <w:uiPriority w:val="99"/>
    <w:rsid w:val="009555E9"/>
    <w:rPr>
      <w:rFonts w:ascii="Times New Roman" w:eastAsia="ＭＳ 明朝" w:hAnsi="Times New Roman" w:cs="Times New Roman"/>
      <w:kern w:val="0"/>
      <w:sz w:val="20"/>
      <w:szCs w:val="24"/>
    </w:rPr>
  </w:style>
  <w:style w:type="paragraph" w:styleId="a7">
    <w:name w:val="List Paragraph"/>
    <w:basedOn w:val="a"/>
    <w:uiPriority w:val="34"/>
    <w:qFormat/>
    <w:rsid w:val="005F560F"/>
    <w:pPr>
      <w:ind w:leftChars="400" w:left="840"/>
    </w:pPr>
  </w:style>
  <w:style w:type="table" w:styleId="a8">
    <w:name w:val="Table Grid"/>
    <w:basedOn w:val="a1"/>
    <w:uiPriority w:val="59"/>
    <w:rsid w:val="00EB6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D4D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4DBB"/>
    <w:rPr>
      <w:rFonts w:asciiTheme="majorHAnsi" w:eastAsiaTheme="majorEastAsia" w:hAnsiTheme="majorHAnsi" w:cstheme="majorBidi"/>
      <w:kern w:val="0"/>
      <w:sz w:val="18"/>
      <w:szCs w:val="18"/>
    </w:rPr>
  </w:style>
  <w:style w:type="paragraph" w:customStyle="1" w:styleId="Default">
    <w:name w:val="Default"/>
    <w:rsid w:val="004F0171"/>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F658DA"/>
    <w:rPr>
      <w:sz w:val="18"/>
      <w:szCs w:val="18"/>
    </w:rPr>
  </w:style>
  <w:style w:type="paragraph" w:styleId="ac">
    <w:name w:val="annotation text"/>
    <w:basedOn w:val="a"/>
    <w:link w:val="ad"/>
    <w:uiPriority w:val="99"/>
    <w:unhideWhenUsed/>
    <w:rsid w:val="00F658DA"/>
  </w:style>
  <w:style w:type="character" w:customStyle="1" w:styleId="ad">
    <w:name w:val="コメント文字列 (文字)"/>
    <w:basedOn w:val="a0"/>
    <w:link w:val="ac"/>
    <w:uiPriority w:val="99"/>
    <w:rsid w:val="00F658DA"/>
    <w:rPr>
      <w:rFonts w:ascii="Times New Roman" w:eastAsia="ＭＳ 明朝" w:hAnsi="Times New Roman" w:cs="Times New Roman"/>
      <w:kern w:val="0"/>
      <w:sz w:val="20"/>
      <w:szCs w:val="24"/>
    </w:rPr>
  </w:style>
  <w:style w:type="paragraph" w:styleId="ae">
    <w:name w:val="annotation subject"/>
    <w:basedOn w:val="ac"/>
    <w:next w:val="ac"/>
    <w:link w:val="af"/>
    <w:uiPriority w:val="99"/>
    <w:semiHidden/>
    <w:unhideWhenUsed/>
    <w:rsid w:val="00F658DA"/>
    <w:rPr>
      <w:b/>
      <w:bCs/>
    </w:rPr>
  </w:style>
  <w:style w:type="character" w:customStyle="1" w:styleId="af">
    <w:name w:val="コメント内容 (文字)"/>
    <w:basedOn w:val="ad"/>
    <w:link w:val="ae"/>
    <w:uiPriority w:val="99"/>
    <w:semiHidden/>
    <w:rsid w:val="00F658DA"/>
    <w:rPr>
      <w:rFonts w:ascii="Times New Roman" w:eastAsia="ＭＳ 明朝" w:hAnsi="Times New Roman" w:cs="Times New Roman"/>
      <w:b/>
      <w:bCs/>
      <w:kern w:val="0"/>
      <w:sz w:val="20"/>
      <w:szCs w:val="24"/>
    </w:rPr>
  </w:style>
  <w:style w:type="character" w:customStyle="1" w:styleId="10">
    <w:name w:val="見出し 1 (文字)"/>
    <w:basedOn w:val="a0"/>
    <w:link w:val="1"/>
    <w:uiPriority w:val="9"/>
    <w:rsid w:val="008C27B1"/>
    <w:rPr>
      <w:rFonts w:asciiTheme="majorHAnsi" w:eastAsiaTheme="majorEastAsia" w:hAnsiTheme="majorHAnsi" w:cstheme="majorBidi"/>
      <w:kern w:val="0"/>
      <w:sz w:val="24"/>
      <w:szCs w:val="24"/>
    </w:rPr>
  </w:style>
  <w:style w:type="paragraph" w:styleId="af0">
    <w:name w:val="TOC Heading"/>
    <w:basedOn w:val="1"/>
    <w:next w:val="a"/>
    <w:uiPriority w:val="39"/>
    <w:unhideWhenUsed/>
    <w:qFormat/>
    <w:rsid w:val="008C27B1"/>
    <w:pPr>
      <w:keepLines/>
      <w:spacing w:before="240" w:line="259" w:lineRule="auto"/>
      <w:outlineLvl w:val="9"/>
    </w:pPr>
    <w:rPr>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02159">
      <w:bodyDiv w:val="1"/>
      <w:marLeft w:val="0"/>
      <w:marRight w:val="0"/>
      <w:marTop w:val="0"/>
      <w:marBottom w:val="0"/>
      <w:divBdr>
        <w:top w:val="none" w:sz="0" w:space="0" w:color="auto"/>
        <w:left w:val="none" w:sz="0" w:space="0" w:color="auto"/>
        <w:bottom w:val="none" w:sz="0" w:space="0" w:color="auto"/>
        <w:right w:val="none" w:sz="0" w:space="0" w:color="auto"/>
      </w:divBdr>
    </w:div>
    <w:div w:id="1793861928">
      <w:bodyDiv w:val="1"/>
      <w:marLeft w:val="0"/>
      <w:marRight w:val="0"/>
      <w:marTop w:val="0"/>
      <w:marBottom w:val="0"/>
      <w:divBdr>
        <w:top w:val="none" w:sz="0" w:space="0" w:color="auto"/>
        <w:left w:val="none" w:sz="0" w:space="0" w:color="auto"/>
        <w:bottom w:val="none" w:sz="0" w:space="0" w:color="auto"/>
        <w:right w:val="none" w:sz="0" w:space="0" w:color="auto"/>
      </w:divBdr>
    </w:div>
    <w:div w:id="19486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A9BC-E987-4F5A-9377-03849C54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2483</TotalTime>
  <Pages>16</Pages>
  <Words>2224</Words>
  <Characters>12677</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121</cp:revision>
  <cp:lastPrinted>2021-03-19T02:04:00Z</cp:lastPrinted>
  <dcterms:created xsi:type="dcterms:W3CDTF">2015-02-27T08:18:00Z</dcterms:created>
  <dcterms:modified xsi:type="dcterms:W3CDTF">2021-03-30T07:02:00Z</dcterms:modified>
</cp:coreProperties>
</file>