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7E3" w:rsidRDefault="002E67E3" w:rsidP="002E67E3">
      <w:pPr>
        <w:rPr>
          <w:rFonts w:ascii="ＭＳ 明朝" w:eastAsia="ＭＳ 明朝" w:hAnsi="ＭＳ 明朝"/>
        </w:rPr>
      </w:pPr>
      <w:r>
        <w:rPr>
          <w:rFonts w:ascii="ＭＳ 明朝" w:eastAsia="ＭＳ 明朝" w:hAnsi="ＭＳ 明朝" w:hint="eastAsia"/>
        </w:rPr>
        <w:t>第</w:t>
      </w:r>
      <w:r>
        <w:rPr>
          <w:rFonts w:ascii="ＭＳ 明朝" w:eastAsia="ＭＳ 明朝" w:hAnsi="ＭＳ 明朝"/>
        </w:rPr>
        <w:t>7</w:t>
      </w:r>
      <w:r>
        <w:rPr>
          <w:rFonts w:ascii="ＭＳ 明朝" w:eastAsia="ＭＳ 明朝" w:hAnsi="ＭＳ 明朝" w:hint="eastAsia"/>
        </w:rPr>
        <w:t>回和歌山市動物愛護管理連絡協議会</w:t>
      </w:r>
    </w:p>
    <w:p w:rsidR="00907BB7" w:rsidRPr="00907BB7" w:rsidRDefault="002E67E3" w:rsidP="00907BB7">
      <w:pPr>
        <w:pStyle w:val="a7"/>
        <w:numPr>
          <w:ilvl w:val="0"/>
          <w:numId w:val="1"/>
        </w:numPr>
        <w:ind w:leftChars="0"/>
        <w:rPr>
          <w:rFonts w:ascii="ＭＳ 明朝" w:eastAsia="ＭＳ 明朝" w:hAnsi="ＭＳ 明朝"/>
        </w:rPr>
      </w:pPr>
      <w:r>
        <w:rPr>
          <w:rFonts w:ascii="ＭＳ 明朝" w:eastAsia="ＭＳ 明朝" w:hAnsi="ＭＳ 明朝" w:hint="eastAsia"/>
        </w:rPr>
        <w:t>日時　　　令和6年</w:t>
      </w:r>
      <w:r>
        <w:rPr>
          <w:rFonts w:ascii="ＭＳ 明朝" w:eastAsia="ＭＳ 明朝" w:hAnsi="ＭＳ 明朝"/>
        </w:rPr>
        <w:t>10</w:t>
      </w:r>
      <w:r>
        <w:rPr>
          <w:rFonts w:ascii="ＭＳ 明朝" w:eastAsia="ＭＳ 明朝" w:hAnsi="ＭＳ 明朝" w:hint="eastAsia"/>
        </w:rPr>
        <w:t>月2</w:t>
      </w:r>
      <w:r>
        <w:rPr>
          <w:rFonts w:ascii="ＭＳ 明朝" w:eastAsia="ＭＳ 明朝" w:hAnsi="ＭＳ 明朝"/>
        </w:rPr>
        <w:t>5</w:t>
      </w:r>
      <w:r>
        <w:rPr>
          <w:rFonts w:ascii="ＭＳ 明朝" w:eastAsia="ＭＳ 明朝" w:hAnsi="ＭＳ 明朝" w:hint="eastAsia"/>
        </w:rPr>
        <w:t>日（金）14：00～</w:t>
      </w:r>
      <w:r w:rsidR="00907BB7">
        <w:rPr>
          <w:rFonts w:ascii="ＭＳ 明朝" w:eastAsia="ＭＳ 明朝" w:hAnsi="ＭＳ 明朝" w:hint="eastAsia"/>
        </w:rPr>
        <w:t>1</w:t>
      </w:r>
      <w:r w:rsidR="00907BB7">
        <w:rPr>
          <w:rFonts w:ascii="ＭＳ 明朝" w:eastAsia="ＭＳ 明朝" w:hAnsi="ＭＳ 明朝"/>
        </w:rPr>
        <w:t>5:30</w:t>
      </w:r>
    </w:p>
    <w:p w:rsidR="002E67E3" w:rsidRDefault="002E67E3" w:rsidP="002E67E3">
      <w:pPr>
        <w:pStyle w:val="a7"/>
        <w:numPr>
          <w:ilvl w:val="0"/>
          <w:numId w:val="1"/>
        </w:numPr>
        <w:ind w:leftChars="0"/>
        <w:rPr>
          <w:rFonts w:ascii="ＭＳ 明朝" w:eastAsia="ＭＳ 明朝" w:hAnsi="ＭＳ 明朝"/>
        </w:rPr>
      </w:pPr>
      <w:r>
        <w:rPr>
          <w:rFonts w:ascii="ＭＳ 明朝" w:eastAsia="ＭＳ 明朝" w:hAnsi="ＭＳ 明朝" w:hint="eastAsia"/>
        </w:rPr>
        <w:t>場所　　　和歌山市動物愛護管理センター</w:t>
      </w:r>
    </w:p>
    <w:p w:rsidR="002E67E3" w:rsidRDefault="002E67E3" w:rsidP="002E67E3">
      <w:pPr>
        <w:pStyle w:val="a7"/>
        <w:numPr>
          <w:ilvl w:val="0"/>
          <w:numId w:val="1"/>
        </w:numPr>
        <w:ind w:leftChars="0"/>
        <w:rPr>
          <w:rFonts w:ascii="ＭＳ 明朝" w:eastAsia="ＭＳ 明朝" w:hAnsi="ＭＳ 明朝"/>
        </w:rPr>
      </w:pPr>
      <w:r>
        <w:rPr>
          <w:rFonts w:ascii="ＭＳ 明朝" w:eastAsia="ＭＳ 明朝" w:hAnsi="ＭＳ 明朝" w:hint="eastAsia"/>
        </w:rPr>
        <w:t xml:space="preserve">出席者　</w:t>
      </w:r>
    </w:p>
    <w:p w:rsidR="002E67E3" w:rsidRDefault="002E67E3" w:rsidP="002E67E3">
      <w:pPr>
        <w:pStyle w:val="a7"/>
        <w:ind w:leftChars="0" w:left="420"/>
        <w:rPr>
          <w:rFonts w:ascii="ＭＳ 明朝" w:eastAsia="ＭＳ 明朝" w:hAnsi="ＭＳ 明朝"/>
        </w:rPr>
      </w:pPr>
      <w:r>
        <w:rPr>
          <w:rFonts w:ascii="ＭＳ 明朝" w:eastAsia="ＭＳ 明朝" w:hAnsi="ＭＳ 明朝" w:hint="eastAsia"/>
        </w:rPr>
        <w:t>協議会　　　和歌山県獣医師会　会長　羽津豪人</w:t>
      </w:r>
    </w:p>
    <w:p w:rsidR="002E67E3" w:rsidRPr="002E67E3" w:rsidRDefault="002E67E3" w:rsidP="002E67E3">
      <w:pPr>
        <w:ind w:firstLineChars="810" w:firstLine="1701"/>
        <w:rPr>
          <w:rFonts w:ascii="ＭＳ 明朝" w:eastAsia="ＭＳ 明朝" w:hAnsi="ＭＳ 明朝"/>
        </w:rPr>
      </w:pPr>
      <w:r w:rsidRPr="002E67E3">
        <w:rPr>
          <w:rFonts w:ascii="ＭＳ 明朝" w:eastAsia="ＭＳ 明朝" w:hAnsi="ＭＳ 明朝" w:hint="eastAsia"/>
        </w:rPr>
        <w:t>和歌山市臨床獣医師会</w:t>
      </w:r>
      <w:r>
        <w:rPr>
          <w:rFonts w:ascii="ＭＳ 明朝" w:eastAsia="ＭＳ 明朝" w:hAnsi="ＭＳ 明朝" w:hint="eastAsia"/>
        </w:rPr>
        <w:t xml:space="preserve">　</w:t>
      </w:r>
      <w:r w:rsidRPr="002E67E3">
        <w:rPr>
          <w:rFonts w:ascii="ＭＳ 明朝" w:eastAsia="ＭＳ 明朝" w:hAnsi="ＭＳ 明朝" w:hint="eastAsia"/>
        </w:rPr>
        <w:t>会長　川村哲夫</w:t>
      </w:r>
    </w:p>
    <w:p w:rsidR="002E67E3" w:rsidRDefault="002E67E3" w:rsidP="002E67E3">
      <w:pPr>
        <w:pStyle w:val="a7"/>
        <w:ind w:leftChars="0" w:left="420" w:firstLineChars="407" w:firstLine="855"/>
        <w:rPr>
          <w:rFonts w:ascii="ＭＳ 明朝" w:eastAsia="ＭＳ 明朝" w:hAnsi="ＭＳ 明朝"/>
        </w:rPr>
      </w:pPr>
      <w:r>
        <w:rPr>
          <w:rFonts w:ascii="ＭＳ 明朝" w:eastAsia="ＭＳ 明朝" w:hAnsi="ＭＳ 明朝" w:hint="eastAsia"/>
        </w:rPr>
        <w:t xml:space="preserve">　　和歌山県動物愛護推進協議会　委員　石田千晴</w:t>
      </w:r>
    </w:p>
    <w:p w:rsidR="002E67E3" w:rsidRDefault="002E67E3" w:rsidP="002E67E3">
      <w:pPr>
        <w:pStyle w:val="a7"/>
        <w:ind w:leftChars="0" w:left="420" w:firstLineChars="407" w:firstLine="855"/>
        <w:rPr>
          <w:rFonts w:ascii="ＭＳ 明朝" w:eastAsia="ＭＳ 明朝" w:hAnsi="ＭＳ 明朝"/>
        </w:rPr>
      </w:pPr>
      <w:r>
        <w:rPr>
          <w:rFonts w:ascii="ＭＳ 明朝" w:eastAsia="ＭＳ 明朝" w:hAnsi="ＭＳ 明朝" w:hint="eastAsia"/>
        </w:rPr>
        <w:t xml:space="preserve">　　NPO法人WITH DOG　代表理事　黒木梨加</w:t>
      </w:r>
    </w:p>
    <w:p w:rsidR="002E67E3" w:rsidRDefault="002E67E3" w:rsidP="002E67E3">
      <w:pPr>
        <w:pStyle w:val="a7"/>
        <w:ind w:leftChars="0" w:left="420" w:firstLineChars="610" w:firstLine="1281"/>
        <w:rPr>
          <w:rFonts w:ascii="ＭＳ 明朝" w:eastAsia="ＭＳ 明朝" w:hAnsi="ＭＳ 明朝"/>
        </w:rPr>
      </w:pPr>
      <w:r>
        <w:rPr>
          <w:rFonts w:ascii="ＭＳ 明朝" w:eastAsia="ＭＳ 明朝" w:hAnsi="ＭＳ 明朝" w:hint="eastAsia"/>
        </w:rPr>
        <w:t>城下町にゃんこの会　代表　奥康子</w:t>
      </w:r>
    </w:p>
    <w:p w:rsidR="002E67E3" w:rsidRPr="002E67E3" w:rsidRDefault="002E67E3" w:rsidP="002E67E3">
      <w:pPr>
        <w:pStyle w:val="a7"/>
        <w:ind w:firstLineChars="407" w:firstLine="855"/>
        <w:rPr>
          <w:rFonts w:ascii="ＭＳ 明朝" w:eastAsia="ＭＳ 明朝" w:hAnsi="ＭＳ 明朝"/>
        </w:rPr>
      </w:pPr>
      <w:r>
        <w:rPr>
          <w:rFonts w:ascii="ＭＳ 明朝" w:eastAsia="ＭＳ 明朝" w:hAnsi="ＭＳ 明朝" w:hint="eastAsia"/>
        </w:rPr>
        <w:t>さんくすすまいるＴＥＡＭわかやま　代表　西平</w:t>
      </w:r>
      <w:r w:rsidRPr="002E67E3">
        <w:rPr>
          <w:rFonts w:ascii="ＭＳ 明朝" w:eastAsia="ＭＳ 明朝" w:hAnsi="ＭＳ 明朝" w:hint="eastAsia"/>
        </w:rPr>
        <w:t>都紀子</w:t>
      </w:r>
    </w:p>
    <w:p w:rsidR="002E67E3" w:rsidRPr="002E67E3" w:rsidRDefault="002E67E3" w:rsidP="002E67E3">
      <w:pPr>
        <w:pStyle w:val="a7"/>
        <w:ind w:leftChars="0" w:left="420" w:firstLineChars="407" w:firstLine="855"/>
        <w:rPr>
          <w:rFonts w:ascii="ＭＳ 明朝" w:eastAsia="ＭＳ 明朝" w:hAnsi="ＭＳ 明朝"/>
        </w:rPr>
      </w:pPr>
    </w:p>
    <w:p w:rsidR="002E67E3" w:rsidRDefault="002E67E3" w:rsidP="002E67E3">
      <w:pPr>
        <w:pStyle w:val="a7"/>
        <w:ind w:leftChars="0" w:left="420"/>
        <w:rPr>
          <w:rFonts w:ascii="ＭＳ 明朝" w:eastAsia="ＭＳ 明朝" w:hAnsi="ＭＳ 明朝"/>
        </w:rPr>
      </w:pPr>
    </w:p>
    <w:p w:rsidR="002E67E3" w:rsidRDefault="002E67E3" w:rsidP="002E67E3">
      <w:pPr>
        <w:pStyle w:val="a7"/>
        <w:ind w:leftChars="0" w:left="420"/>
        <w:rPr>
          <w:rFonts w:ascii="ＭＳ 明朝" w:eastAsia="ＭＳ 明朝" w:hAnsi="ＭＳ 明朝"/>
        </w:rPr>
      </w:pPr>
      <w:r>
        <w:rPr>
          <w:rFonts w:ascii="ＭＳ 明朝" w:eastAsia="ＭＳ 明朝" w:hAnsi="ＭＳ 明朝" w:hint="eastAsia"/>
        </w:rPr>
        <w:t>事務局　　　健康局長　高垣</w:t>
      </w:r>
      <w:r w:rsidR="000E6C2F">
        <w:rPr>
          <w:rFonts w:ascii="ＭＳ 明朝" w:eastAsia="ＭＳ 明朝" w:hAnsi="ＭＳ 明朝" w:hint="eastAsia"/>
        </w:rPr>
        <w:t>睦子</w:t>
      </w:r>
    </w:p>
    <w:p w:rsidR="002E67E3" w:rsidRDefault="002E67E3" w:rsidP="002E67E3">
      <w:pPr>
        <w:pStyle w:val="a7"/>
        <w:ind w:leftChars="0" w:left="420" w:firstLineChars="610" w:firstLine="1281"/>
        <w:rPr>
          <w:rFonts w:ascii="ＭＳ 明朝" w:eastAsia="ＭＳ 明朝" w:hAnsi="ＭＳ 明朝"/>
        </w:rPr>
      </w:pPr>
      <w:r>
        <w:rPr>
          <w:rFonts w:ascii="ＭＳ 明朝" w:eastAsia="ＭＳ 明朝" w:hAnsi="ＭＳ 明朝" w:hint="eastAsia"/>
        </w:rPr>
        <w:t>保健所長　笠松</w:t>
      </w:r>
      <w:r w:rsidR="000E6C2F">
        <w:rPr>
          <w:rFonts w:ascii="ＭＳ 明朝" w:eastAsia="ＭＳ 明朝" w:hAnsi="ＭＳ 明朝" w:hint="eastAsia"/>
        </w:rPr>
        <w:t>美惠</w:t>
      </w:r>
    </w:p>
    <w:p w:rsidR="002E67E3" w:rsidRDefault="002E67E3" w:rsidP="002E67E3">
      <w:pPr>
        <w:pStyle w:val="a7"/>
        <w:ind w:leftChars="0" w:left="420" w:firstLineChars="610" w:firstLine="1281"/>
        <w:rPr>
          <w:rFonts w:ascii="ＭＳ 明朝" w:eastAsia="ＭＳ 明朝" w:hAnsi="ＭＳ 明朝"/>
        </w:rPr>
      </w:pPr>
      <w:r>
        <w:rPr>
          <w:rFonts w:ascii="ＭＳ 明朝" w:eastAsia="ＭＳ 明朝" w:hAnsi="ＭＳ 明朝" w:hint="eastAsia"/>
        </w:rPr>
        <w:t>生活保健課　課長　辻本聡美</w:t>
      </w:r>
    </w:p>
    <w:p w:rsidR="002E67E3" w:rsidRDefault="002E67E3" w:rsidP="002E67E3">
      <w:pPr>
        <w:pStyle w:val="a7"/>
        <w:ind w:leftChars="0" w:left="420"/>
        <w:rPr>
          <w:rFonts w:ascii="ＭＳ 明朝" w:eastAsia="ＭＳ 明朝" w:hAnsi="ＭＳ 明朝"/>
        </w:rPr>
      </w:pPr>
      <w:r>
        <w:rPr>
          <w:rFonts w:ascii="ＭＳ 明朝" w:eastAsia="ＭＳ 明朝" w:hAnsi="ＭＳ 明朝" w:hint="eastAsia"/>
        </w:rPr>
        <w:t xml:space="preserve">　　　　　　生活保健課　副課長　宮本</w:t>
      </w:r>
      <w:r w:rsidR="00A823A9">
        <w:rPr>
          <w:rFonts w:ascii="ＭＳ 明朝" w:eastAsia="ＭＳ 明朝" w:hAnsi="ＭＳ 明朝" w:hint="eastAsia"/>
        </w:rPr>
        <w:t>展行</w:t>
      </w:r>
    </w:p>
    <w:p w:rsidR="002E67E3" w:rsidRDefault="002E67E3" w:rsidP="002E67E3">
      <w:pPr>
        <w:pStyle w:val="a7"/>
        <w:ind w:leftChars="0" w:left="420"/>
        <w:rPr>
          <w:rFonts w:ascii="ＭＳ 明朝" w:eastAsia="ＭＳ 明朝" w:hAnsi="ＭＳ 明朝"/>
        </w:rPr>
      </w:pPr>
      <w:r>
        <w:rPr>
          <w:rFonts w:ascii="ＭＳ 明朝" w:eastAsia="ＭＳ 明朝" w:hAnsi="ＭＳ 明朝" w:hint="eastAsia"/>
        </w:rPr>
        <w:t xml:space="preserve">　　　　　　生活保健課　動物愛護管理センター　センター長　北辰悟</w:t>
      </w:r>
    </w:p>
    <w:p w:rsidR="002E67E3" w:rsidRDefault="002E67E3" w:rsidP="002E67E3">
      <w:pPr>
        <w:pStyle w:val="a7"/>
        <w:ind w:leftChars="0" w:left="420" w:firstLineChars="610" w:firstLine="1281"/>
        <w:rPr>
          <w:rFonts w:ascii="ＭＳ 明朝" w:eastAsia="ＭＳ 明朝" w:hAnsi="ＭＳ 明朝"/>
        </w:rPr>
      </w:pPr>
      <w:r>
        <w:rPr>
          <w:rFonts w:ascii="ＭＳ 明朝" w:eastAsia="ＭＳ 明朝" w:hAnsi="ＭＳ 明朝" w:hint="eastAsia"/>
        </w:rPr>
        <w:t>生活保健課　動物愛護管理センター　職員　渡邊喬</w:t>
      </w:r>
    </w:p>
    <w:p w:rsidR="002E67E3" w:rsidRDefault="002E67E3" w:rsidP="002E67E3">
      <w:pPr>
        <w:pStyle w:val="a7"/>
        <w:ind w:leftChars="0" w:left="420"/>
        <w:rPr>
          <w:rFonts w:ascii="ＭＳ 明朝" w:eastAsia="ＭＳ 明朝" w:hAnsi="ＭＳ 明朝"/>
        </w:rPr>
      </w:pPr>
    </w:p>
    <w:p w:rsidR="002E67E3" w:rsidRDefault="002E67E3" w:rsidP="002E67E3">
      <w:pPr>
        <w:pStyle w:val="a7"/>
        <w:numPr>
          <w:ilvl w:val="0"/>
          <w:numId w:val="1"/>
        </w:numPr>
        <w:ind w:leftChars="0"/>
        <w:rPr>
          <w:rFonts w:ascii="ＭＳ 明朝" w:eastAsia="ＭＳ 明朝" w:hAnsi="ＭＳ 明朝"/>
        </w:rPr>
      </w:pPr>
      <w:r>
        <w:rPr>
          <w:rFonts w:ascii="ＭＳ 明朝" w:eastAsia="ＭＳ 明朝" w:hAnsi="ＭＳ 明朝" w:hint="eastAsia"/>
        </w:rPr>
        <w:t>内容</w:t>
      </w:r>
    </w:p>
    <w:p w:rsidR="002E67E3" w:rsidRDefault="002E67E3" w:rsidP="002E67E3">
      <w:pPr>
        <w:pStyle w:val="a7"/>
        <w:numPr>
          <w:ilvl w:val="0"/>
          <w:numId w:val="2"/>
        </w:numPr>
        <w:ind w:leftChars="0"/>
        <w:rPr>
          <w:rFonts w:ascii="ＭＳ 明朝" w:eastAsia="ＭＳ 明朝" w:hAnsi="ＭＳ 明朝"/>
        </w:rPr>
      </w:pPr>
      <w:r>
        <w:rPr>
          <w:rFonts w:ascii="ＭＳ 明朝" w:eastAsia="ＭＳ 明朝" w:hAnsi="ＭＳ 明朝" w:hint="eastAsia"/>
        </w:rPr>
        <w:t>健康局長挨拶</w:t>
      </w:r>
    </w:p>
    <w:p w:rsidR="002E67E3" w:rsidRPr="002E67E3" w:rsidRDefault="002E67E3" w:rsidP="002E67E3">
      <w:pPr>
        <w:pStyle w:val="a7"/>
        <w:ind w:leftChars="202" w:left="424"/>
        <w:rPr>
          <w:rFonts w:ascii="ＭＳ 明朝" w:eastAsia="ＭＳ 明朝" w:hAnsi="ＭＳ 明朝"/>
        </w:rPr>
      </w:pPr>
      <w:r w:rsidRPr="002E67E3">
        <w:rPr>
          <w:rFonts w:ascii="ＭＳ 明朝" w:eastAsia="ＭＳ 明朝" w:hAnsi="ＭＳ 明朝" w:hint="eastAsia"/>
        </w:rPr>
        <w:t>皆様こんにちは</w:t>
      </w:r>
      <w:r>
        <w:rPr>
          <w:rFonts w:ascii="ＭＳ 明朝" w:eastAsia="ＭＳ 明朝" w:hAnsi="ＭＳ 明朝" w:hint="eastAsia"/>
        </w:rPr>
        <w:t>。私、健康局長の高垣と申します。本日はお忙しい中、第７回和歌山市</w:t>
      </w:r>
      <w:r w:rsidRPr="002E67E3">
        <w:rPr>
          <w:rFonts w:ascii="ＭＳ 明朝" w:eastAsia="ＭＳ 明朝" w:hAnsi="ＭＳ 明朝" w:hint="eastAsia"/>
        </w:rPr>
        <w:t>動物愛護管理連絡協議会にご出席いただきまして誠にありがとうございます。</w:t>
      </w:r>
    </w:p>
    <w:p w:rsidR="002E67E3" w:rsidRPr="002E67E3" w:rsidRDefault="002E67E3" w:rsidP="002E67E3">
      <w:pPr>
        <w:pStyle w:val="a7"/>
        <w:ind w:leftChars="202" w:left="424"/>
        <w:rPr>
          <w:rFonts w:ascii="ＭＳ 明朝" w:eastAsia="ＭＳ 明朝" w:hAnsi="ＭＳ 明朝"/>
        </w:rPr>
      </w:pPr>
      <w:r w:rsidRPr="002E67E3">
        <w:rPr>
          <w:rFonts w:ascii="ＭＳ 明朝" w:eastAsia="ＭＳ 明朝" w:hAnsi="ＭＳ 明朝" w:hint="eastAsia"/>
        </w:rPr>
        <w:t>皆様には平素から、本市の動物愛護行政の推進に格別のご理解・ご協力を賜っておりますことに、この場をお借りして厚くお礼申し上げます。</w:t>
      </w:r>
    </w:p>
    <w:p w:rsidR="002E67E3" w:rsidRPr="002E67E3" w:rsidRDefault="002E67E3" w:rsidP="002E67E3">
      <w:pPr>
        <w:pStyle w:val="a7"/>
        <w:ind w:leftChars="202" w:left="424"/>
        <w:rPr>
          <w:rFonts w:ascii="ＭＳ 明朝" w:eastAsia="ＭＳ 明朝" w:hAnsi="ＭＳ 明朝"/>
        </w:rPr>
      </w:pPr>
      <w:r w:rsidRPr="002E67E3">
        <w:rPr>
          <w:rFonts w:ascii="ＭＳ 明朝" w:eastAsia="ＭＳ 明朝" w:hAnsi="ＭＳ 明朝" w:hint="eastAsia"/>
        </w:rPr>
        <w:t>昨今、テレビやインターネット、</w:t>
      </w:r>
      <w:r w:rsidRPr="002E67E3">
        <w:rPr>
          <w:rFonts w:ascii="ＭＳ 明朝" w:eastAsia="ＭＳ 明朝" w:hAnsi="ＭＳ 明朝"/>
        </w:rPr>
        <w:t>SNS等で和歌山市の野犬の事が取り上げられ、大きな話題となっています。野犬の増加は市民生活にも多大な影響があることから、市としては野犬問題を喫緊の課題と認識し、9月の議会において補正予算を組み、野犬対策事業を強化していく予定となっております。</w:t>
      </w:r>
    </w:p>
    <w:p w:rsidR="002E67E3" w:rsidRPr="002E67E3" w:rsidRDefault="002E67E3" w:rsidP="002E67E3">
      <w:pPr>
        <w:pStyle w:val="a7"/>
        <w:ind w:leftChars="202" w:left="424"/>
        <w:rPr>
          <w:rFonts w:ascii="ＭＳ 明朝" w:eastAsia="ＭＳ 明朝" w:hAnsi="ＭＳ 明朝"/>
        </w:rPr>
      </w:pPr>
      <w:r w:rsidRPr="002E67E3">
        <w:rPr>
          <w:rFonts w:ascii="ＭＳ 明朝" w:eastAsia="ＭＳ 明朝" w:hAnsi="ＭＳ 明朝" w:hint="eastAsia"/>
        </w:rPr>
        <w:t>本日の協議会では、皆様方の専門的見地からの活発なご意見、ご提言をいただき、本市の動物愛護行政に有意義な会となりますようご協力をお願い申し上げまして、簡単ですがご挨拶とさせていただきます。どうぞよろしくお願いいたします。</w:t>
      </w:r>
    </w:p>
    <w:p w:rsidR="002E67E3" w:rsidRPr="002E67E3" w:rsidRDefault="002E67E3" w:rsidP="002E67E3">
      <w:pPr>
        <w:pStyle w:val="a7"/>
        <w:ind w:leftChars="202" w:left="424"/>
        <w:rPr>
          <w:rFonts w:ascii="ＭＳ 明朝" w:eastAsia="ＭＳ 明朝" w:hAnsi="ＭＳ 明朝"/>
        </w:rPr>
      </w:pPr>
    </w:p>
    <w:p w:rsidR="008C755C" w:rsidRDefault="002E67E3" w:rsidP="002E67E3">
      <w:pPr>
        <w:pStyle w:val="a7"/>
        <w:numPr>
          <w:ilvl w:val="0"/>
          <w:numId w:val="2"/>
        </w:numPr>
        <w:ind w:leftChars="0"/>
        <w:rPr>
          <w:rFonts w:ascii="ＭＳ 明朝" w:eastAsia="ＭＳ 明朝" w:hAnsi="ＭＳ 明朝"/>
        </w:rPr>
      </w:pPr>
      <w:r w:rsidRPr="002E67E3">
        <w:rPr>
          <w:rFonts w:ascii="ＭＳ 明朝" w:eastAsia="ＭＳ 明朝" w:hAnsi="ＭＳ 明朝" w:hint="eastAsia"/>
        </w:rPr>
        <w:t>事務局説明</w:t>
      </w:r>
    </w:p>
    <w:p w:rsidR="002E67E3" w:rsidRPr="002E67E3" w:rsidRDefault="002E67E3" w:rsidP="002E67E3">
      <w:pPr>
        <w:pStyle w:val="a7"/>
        <w:numPr>
          <w:ilvl w:val="0"/>
          <w:numId w:val="4"/>
        </w:numPr>
        <w:ind w:leftChars="0"/>
        <w:rPr>
          <w:rFonts w:ascii="ＭＳ 明朝" w:eastAsia="ＭＳ 明朝" w:hAnsi="ＭＳ 明朝"/>
        </w:rPr>
      </w:pPr>
      <w:r>
        <w:rPr>
          <w:rFonts w:ascii="ＭＳ 明朝" w:eastAsia="ＭＳ 明朝" w:hAnsi="ＭＳ 明朝" w:hint="eastAsia"/>
          <w:kern w:val="0"/>
        </w:rPr>
        <w:t>和歌山市動物愛護管理基金の活用状況について</w:t>
      </w:r>
      <w:r w:rsidR="005A3CCC">
        <w:rPr>
          <w:rFonts w:ascii="ＭＳ 明朝" w:eastAsia="ＭＳ 明朝" w:hAnsi="ＭＳ 明朝" w:hint="eastAsia"/>
          <w:kern w:val="0"/>
        </w:rPr>
        <w:t xml:space="preserve">（資料 </w:t>
      </w:r>
      <w:r w:rsidR="00F81B50">
        <w:rPr>
          <w:rFonts w:ascii="ＭＳ 明朝" w:eastAsia="ＭＳ 明朝" w:hAnsi="ＭＳ 明朝" w:hint="eastAsia"/>
          <w:kern w:val="0"/>
        </w:rPr>
        <w:t>表1</w:t>
      </w:r>
      <w:r w:rsidR="00F81B50">
        <w:rPr>
          <w:rFonts w:ascii="ＭＳ 明朝" w:eastAsia="ＭＳ 明朝" w:hAnsi="ＭＳ 明朝"/>
          <w:kern w:val="0"/>
        </w:rPr>
        <w:t>,2</w:t>
      </w:r>
      <w:r w:rsidR="005A3CCC">
        <w:rPr>
          <w:rFonts w:ascii="ＭＳ 明朝" w:eastAsia="ＭＳ 明朝" w:hAnsi="ＭＳ 明朝" w:hint="eastAsia"/>
          <w:kern w:val="0"/>
        </w:rPr>
        <w:t>参照）</w:t>
      </w:r>
    </w:p>
    <w:p w:rsidR="002E67E3" w:rsidRDefault="002E67E3" w:rsidP="002E67E3">
      <w:pPr>
        <w:pStyle w:val="a7"/>
        <w:ind w:leftChars="0"/>
        <w:rPr>
          <w:rFonts w:ascii="ＭＳ 明朝" w:eastAsia="ＭＳ 明朝" w:hAnsi="ＭＳ 明朝"/>
          <w:kern w:val="0"/>
        </w:rPr>
      </w:pPr>
      <w:r>
        <w:rPr>
          <w:rFonts w:ascii="ＭＳ 明朝" w:eastAsia="ＭＳ 明朝" w:hAnsi="ＭＳ 明朝" w:hint="eastAsia"/>
          <w:kern w:val="0"/>
        </w:rPr>
        <w:t>・</w:t>
      </w:r>
      <w:r w:rsidR="00CB42B9">
        <w:rPr>
          <w:rFonts w:ascii="ＭＳ 明朝" w:eastAsia="ＭＳ 明朝" w:hAnsi="ＭＳ 明朝" w:hint="eastAsia"/>
          <w:kern w:val="0"/>
        </w:rPr>
        <w:t>基金から、センターで手術を実施する際に使用する持針器を令和5年度に購入。これまで使用していたものが劣化したこと、及び器具の持ち替え等をスムーズにするため剪刀付きのものを購入。</w:t>
      </w:r>
    </w:p>
    <w:p w:rsidR="00CB42B9" w:rsidRDefault="00CB42B9" w:rsidP="002E67E3">
      <w:pPr>
        <w:pStyle w:val="a7"/>
        <w:ind w:leftChars="0"/>
        <w:rPr>
          <w:rFonts w:ascii="ＭＳ 明朝" w:eastAsia="ＭＳ 明朝" w:hAnsi="ＭＳ 明朝"/>
          <w:kern w:val="0"/>
        </w:rPr>
      </w:pPr>
      <w:r>
        <w:rPr>
          <w:rFonts w:ascii="ＭＳ 明朝" w:eastAsia="ＭＳ 明朝" w:hAnsi="ＭＳ 明朝" w:hint="eastAsia"/>
          <w:kern w:val="0"/>
        </w:rPr>
        <w:t>・令和6年度取り崩し額の見込みは、令和5年度同様に、地域猫、保護猫あわせて4</w:t>
      </w:r>
      <w:r>
        <w:rPr>
          <w:rFonts w:ascii="ＭＳ 明朝" w:eastAsia="ＭＳ 明朝" w:hAnsi="ＭＳ 明朝"/>
          <w:kern w:val="0"/>
        </w:rPr>
        <w:t>00</w:t>
      </w:r>
      <w:r>
        <w:rPr>
          <w:rFonts w:ascii="ＭＳ 明朝" w:eastAsia="ＭＳ 明朝" w:hAnsi="ＭＳ 明朝" w:hint="eastAsia"/>
          <w:kern w:val="0"/>
        </w:rPr>
        <w:t>頭に不</w:t>
      </w:r>
      <w:r>
        <w:rPr>
          <w:rFonts w:ascii="ＭＳ 明朝" w:eastAsia="ＭＳ 明朝" w:hAnsi="ＭＳ 明朝" w:hint="eastAsia"/>
          <w:kern w:val="0"/>
        </w:rPr>
        <w:lastRenderedPageBreak/>
        <w:t>妊去勢手術を実施できるよう計上。</w:t>
      </w:r>
    </w:p>
    <w:p w:rsidR="00083C47" w:rsidRDefault="00083C47" w:rsidP="002E67E3">
      <w:pPr>
        <w:pStyle w:val="a7"/>
        <w:ind w:leftChars="0"/>
        <w:rPr>
          <w:rFonts w:ascii="ＭＳ 明朝" w:eastAsia="ＭＳ 明朝" w:hAnsi="ＭＳ 明朝"/>
          <w:kern w:val="0"/>
        </w:rPr>
      </w:pPr>
    </w:p>
    <w:p w:rsidR="00CB42B9" w:rsidRDefault="00CB42B9" w:rsidP="00CB42B9">
      <w:pPr>
        <w:pStyle w:val="a7"/>
        <w:numPr>
          <w:ilvl w:val="0"/>
          <w:numId w:val="4"/>
        </w:numPr>
        <w:ind w:leftChars="0"/>
        <w:rPr>
          <w:rFonts w:ascii="ＭＳ 明朝" w:eastAsia="ＭＳ 明朝" w:hAnsi="ＭＳ 明朝"/>
          <w:kern w:val="0"/>
        </w:rPr>
      </w:pPr>
      <w:r>
        <w:rPr>
          <w:rFonts w:ascii="ＭＳ 明朝" w:eastAsia="ＭＳ 明朝" w:hAnsi="ＭＳ 明朝" w:hint="eastAsia"/>
          <w:kern w:val="0"/>
        </w:rPr>
        <w:t>野犬対策事業強化に係る補正予算について</w:t>
      </w:r>
      <w:r w:rsidR="005A3CCC">
        <w:rPr>
          <w:rFonts w:ascii="ＭＳ 明朝" w:eastAsia="ＭＳ 明朝" w:hAnsi="ＭＳ 明朝" w:hint="eastAsia"/>
          <w:kern w:val="0"/>
        </w:rPr>
        <w:t xml:space="preserve">（資料 </w:t>
      </w:r>
      <w:r w:rsidR="00F81B50">
        <w:rPr>
          <w:rFonts w:ascii="ＭＳ 明朝" w:eastAsia="ＭＳ 明朝" w:hAnsi="ＭＳ 明朝" w:hint="eastAsia"/>
          <w:kern w:val="0"/>
        </w:rPr>
        <w:t>表3</w:t>
      </w:r>
      <w:r w:rsidR="00083C47">
        <w:rPr>
          <w:rFonts w:ascii="ＭＳ 明朝" w:eastAsia="ＭＳ 明朝" w:hAnsi="ＭＳ 明朝" w:hint="eastAsia"/>
          <w:kern w:val="0"/>
        </w:rPr>
        <w:t>参照）</w:t>
      </w:r>
    </w:p>
    <w:p w:rsidR="00CB42B9" w:rsidRPr="00CB42B9" w:rsidRDefault="00CB42B9" w:rsidP="00CB42B9">
      <w:pPr>
        <w:pStyle w:val="a7"/>
        <w:rPr>
          <w:rFonts w:ascii="ＭＳ 明朝" w:eastAsia="ＭＳ 明朝" w:hAnsi="ＭＳ 明朝"/>
          <w:kern w:val="0"/>
        </w:rPr>
      </w:pPr>
      <w:r>
        <w:rPr>
          <w:rFonts w:ascii="ＭＳ 明朝" w:eastAsia="ＭＳ 明朝" w:hAnsi="ＭＳ 明朝" w:hint="eastAsia"/>
          <w:kern w:val="0"/>
        </w:rPr>
        <w:t>・</w:t>
      </w:r>
      <w:r w:rsidRPr="00CB42B9">
        <w:rPr>
          <w:rFonts w:ascii="ＭＳ 明朝" w:eastAsia="ＭＳ 明朝" w:hAnsi="ＭＳ 明朝" w:hint="eastAsia"/>
          <w:kern w:val="0"/>
        </w:rPr>
        <w:t>現在和歌山市内、特に雑賀崎周辺に</w:t>
      </w:r>
      <w:r>
        <w:rPr>
          <w:rFonts w:ascii="ＭＳ 明朝" w:eastAsia="ＭＳ 明朝" w:hAnsi="ＭＳ 明朝" w:hint="eastAsia"/>
          <w:kern w:val="0"/>
        </w:rPr>
        <w:t>おいて多数の野犬が目撃され、市民生活にも影響を与えている</w:t>
      </w:r>
      <w:r w:rsidRPr="00CB42B9">
        <w:rPr>
          <w:rFonts w:ascii="ＭＳ 明朝" w:eastAsia="ＭＳ 明朝" w:hAnsi="ＭＳ 明朝" w:hint="eastAsia"/>
          <w:kern w:val="0"/>
        </w:rPr>
        <w:t>。雑賀崎周辺及び加太周辺にはかなり昔から野犬が生息しており、市としても以前から継続的に捕獲に努めてきたが、生息数が減少しているという状況には至ってい</w:t>
      </w:r>
      <w:r w:rsidR="00083C47">
        <w:rPr>
          <w:rFonts w:ascii="ＭＳ 明朝" w:eastAsia="ＭＳ 明朝" w:hAnsi="ＭＳ 明朝" w:hint="eastAsia"/>
          <w:kern w:val="0"/>
        </w:rPr>
        <w:t>ない</w:t>
      </w:r>
      <w:r w:rsidRPr="00CB42B9">
        <w:rPr>
          <w:rFonts w:ascii="ＭＳ 明朝" w:eastAsia="ＭＳ 明朝" w:hAnsi="ＭＳ 明朝" w:hint="eastAsia"/>
          <w:kern w:val="0"/>
        </w:rPr>
        <w:t>。さらに今年に入りメディア等が報じたことにより、多くの人の目に触れ、野犬を保護しようとする方や、動物保護団体さん、そのほか単に興味本位で餌を与えに来る方等も現れるようになったということも聞いており、団体さん同</w:t>
      </w:r>
      <w:r w:rsidR="00083C47">
        <w:rPr>
          <w:rFonts w:ascii="ＭＳ 明朝" w:eastAsia="ＭＳ 明朝" w:hAnsi="ＭＳ 明朝" w:hint="eastAsia"/>
          <w:kern w:val="0"/>
        </w:rPr>
        <w:t>士、餌やり同士のトラブルなども発生しているような状況</w:t>
      </w:r>
      <w:r w:rsidRPr="00CB42B9">
        <w:rPr>
          <w:rFonts w:ascii="ＭＳ 明朝" w:eastAsia="ＭＳ 明朝" w:hAnsi="ＭＳ 明朝" w:hint="eastAsia"/>
          <w:kern w:val="0"/>
        </w:rPr>
        <w:t>。なおかつこちらのセンターの方にも、野犬の問い合わせ、苦情等が多く寄せられている</w:t>
      </w:r>
      <w:r w:rsidR="00083C47">
        <w:rPr>
          <w:rFonts w:ascii="ＭＳ 明朝" w:eastAsia="ＭＳ 明朝" w:hAnsi="ＭＳ 明朝" w:hint="eastAsia"/>
          <w:kern w:val="0"/>
        </w:rPr>
        <w:t>。この状況を打開すべく、</w:t>
      </w:r>
      <w:r w:rsidRPr="00CB42B9">
        <w:rPr>
          <w:rFonts w:ascii="ＭＳ 明朝" w:eastAsia="ＭＳ 明朝" w:hAnsi="ＭＳ 明朝" w:hint="eastAsia"/>
          <w:kern w:val="0"/>
        </w:rPr>
        <w:t>本年</w:t>
      </w:r>
      <w:r w:rsidRPr="00CB42B9">
        <w:rPr>
          <w:rFonts w:ascii="ＭＳ 明朝" w:eastAsia="ＭＳ 明朝" w:hAnsi="ＭＳ 明朝"/>
          <w:kern w:val="0"/>
        </w:rPr>
        <w:t>9月の議会において野犬対策事業を強化するための補正予算案を提出し、可決成立した。</w:t>
      </w:r>
    </w:p>
    <w:p w:rsidR="00083C47" w:rsidRDefault="00083C47" w:rsidP="00CB42B9">
      <w:pPr>
        <w:pStyle w:val="a7"/>
        <w:ind w:leftChars="0"/>
        <w:rPr>
          <w:rFonts w:ascii="ＭＳ 明朝" w:eastAsia="ＭＳ 明朝" w:hAnsi="ＭＳ 明朝"/>
          <w:kern w:val="0"/>
        </w:rPr>
      </w:pPr>
      <w:r>
        <w:rPr>
          <w:rFonts w:ascii="ＭＳ 明朝" w:eastAsia="ＭＳ 明朝" w:hAnsi="ＭＳ 明朝" w:hint="eastAsia"/>
          <w:kern w:val="0"/>
        </w:rPr>
        <w:t>・</w:t>
      </w:r>
      <w:r w:rsidR="00CB42B9" w:rsidRPr="00CB42B9">
        <w:rPr>
          <w:rFonts w:ascii="ＭＳ 明朝" w:eastAsia="ＭＳ 明朝" w:hAnsi="ＭＳ 明朝"/>
          <w:kern w:val="0"/>
        </w:rPr>
        <w:t>従来、市が使っている踏板式の捕獲檻では犬が警戒してなかなか入らないということもあり、少しでも警戒心が強い犬にも効果があるよう、別の種類のものを試してい</w:t>
      </w:r>
      <w:r>
        <w:rPr>
          <w:rFonts w:ascii="ＭＳ 明朝" w:eastAsia="ＭＳ 明朝" w:hAnsi="ＭＳ 明朝" w:hint="eastAsia"/>
          <w:kern w:val="0"/>
        </w:rPr>
        <w:t>く</w:t>
      </w:r>
      <w:r w:rsidR="00CB42B9" w:rsidRPr="00CB42B9">
        <w:rPr>
          <w:rFonts w:ascii="ＭＳ 明朝" w:eastAsia="ＭＳ 明朝" w:hAnsi="ＭＳ 明朝"/>
          <w:kern w:val="0"/>
        </w:rPr>
        <w:t>。</w:t>
      </w:r>
    </w:p>
    <w:p w:rsidR="00F832BC" w:rsidRDefault="00083C47" w:rsidP="00F832BC">
      <w:pPr>
        <w:pStyle w:val="a7"/>
        <w:ind w:leftChars="0"/>
        <w:rPr>
          <w:rFonts w:ascii="ＭＳ 明朝" w:eastAsia="ＭＳ 明朝" w:hAnsi="ＭＳ 明朝"/>
          <w:kern w:val="0"/>
        </w:rPr>
      </w:pPr>
      <w:r>
        <w:rPr>
          <w:rFonts w:ascii="ＭＳ 明朝" w:eastAsia="ＭＳ 明朝" w:hAnsi="ＭＳ 明朝" w:hint="eastAsia"/>
          <w:kern w:val="0"/>
        </w:rPr>
        <w:t>・</w:t>
      </w:r>
      <w:r>
        <w:rPr>
          <w:rFonts w:ascii="ＭＳ 明朝" w:eastAsia="ＭＳ 明朝" w:hAnsi="ＭＳ 明朝"/>
          <w:kern w:val="0"/>
        </w:rPr>
        <w:t>野犬の出没情報が多い早朝や夜間に出動回数が増やせるよう</w:t>
      </w:r>
      <w:r w:rsidR="00CB42B9" w:rsidRPr="00CB42B9">
        <w:rPr>
          <w:rFonts w:ascii="ＭＳ 明朝" w:eastAsia="ＭＳ 明朝" w:hAnsi="ＭＳ 明朝"/>
          <w:kern w:val="0"/>
        </w:rPr>
        <w:t>時間外の勤務手当などの人件費、そのほか捕獲した犬の譲渡後の脱走に備えるため、マイ</w:t>
      </w:r>
      <w:r w:rsidR="00CB42B9" w:rsidRPr="00CB42B9">
        <w:rPr>
          <w:rFonts w:ascii="ＭＳ 明朝" w:eastAsia="ＭＳ 明朝" w:hAnsi="ＭＳ 明朝" w:hint="eastAsia"/>
          <w:kern w:val="0"/>
        </w:rPr>
        <w:t>クロチップの挿入費用を計上。令和</w:t>
      </w:r>
      <w:r w:rsidR="00CB42B9" w:rsidRPr="00CB42B9">
        <w:rPr>
          <w:rFonts w:ascii="ＭＳ 明朝" w:eastAsia="ＭＳ 明朝" w:hAnsi="ＭＳ 明朝"/>
          <w:kern w:val="0"/>
        </w:rPr>
        <w:t>7年度当初予算では、周南市が使用している遠隔操作檻や捕獲用車両等を要求する予定で、野犬対策事業をさらに拡充し、問題</w:t>
      </w:r>
      <w:r>
        <w:rPr>
          <w:rFonts w:ascii="ＭＳ 明朝" w:eastAsia="ＭＳ 明朝" w:hAnsi="ＭＳ 明朝" w:hint="eastAsia"/>
          <w:kern w:val="0"/>
        </w:rPr>
        <w:t>の早期解決にむけ</w:t>
      </w:r>
      <w:r w:rsidR="00CB42B9" w:rsidRPr="00CB42B9">
        <w:rPr>
          <w:rFonts w:ascii="ＭＳ 明朝" w:eastAsia="ＭＳ 明朝" w:hAnsi="ＭＳ 明朝"/>
          <w:kern w:val="0"/>
        </w:rPr>
        <w:t>対策を講じてい</w:t>
      </w:r>
      <w:r>
        <w:rPr>
          <w:rFonts w:ascii="ＭＳ 明朝" w:eastAsia="ＭＳ 明朝" w:hAnsi="ＭＳ 明朝" w:hint="eastAsia"/>
          <w:kern w:val="0"/>
        </w:rPr>
        <w:t>く</w:t>
      </w:r>
      <w:r w:rsidR="00CB42B9" w:rsidRPr="00CB42B9">
        <w:rPr>
          <w:rFonts w:ascii="ＭＳ 明朝" w:eastAsia="ＭＳ 明朝" w:hAnsi="ＭＳ 明朝"/>
          <w:kern w:val="0"/>
        </w:rPr>
        <w:t>。</w:t>
      </w:r>
    </w:p>
    <w:p w:rsidR="00CB42B9" w:rsidRPr="00F832BC" w:rsidRDefault="00F832BC" w:rsidP="00F832BC">
      <w:pPr>
        <w:pStyle w:val="a7"/>
        <w:ind w:leftChars="0"/>
        <w:rPr>
          <w:rFonts w:ascii="ＭＳ 明朝" w:eastAsia="ＭＳ 明朝" w:hAnsi="ＭＳ 明朝"/>
          <w:kern w:val="0"/>
        </w:rPr>
      </w:pPr>
      <w:r>
        <w:rPr>
          <w:rFonts w:ascii="ＭＳ 明朝" w:eastAsia="ＭＳ 明朝" w:hAnsi="ＭＳ 明朝" w:hint="eastAsia"/>
          <w:kern w:val="0"/>
        </w:rPr>
        <w:t>・早朝など、野犬が出没している時間帯に出動しているほか、夜間などに餌やりをしている人間にも指導を行っている。</w:t>
      </w:r>
    </w:p>
    <w:p w:rsidR="000D4396" w:rsidRDefault="000D4396" w:rsidP="000D4396">
      <w:pPr>
        <w:pStyle w:val="a7"/>
        <w:ind w:leftChars="0"/>
        <w:rPr>
          <w:rFonts w:ascii="ＭＳ 明朝" w:eastAsia="ＭＳ 明朝" w:hAnsi="ＭＳ 明朝"/>
          <w:kern w:val="0"/>
        </w:rPr>
      </w:pPr>
      <w:r>
        <w:rPr>
          <w:rFonts w:ascii="ＭＳ 明朝" w:eastAsia="ＭＳ 明朝" w:hAnsi="ＭＳ 明朝" w:hint="eastAsia"/>
          <w:kern w:val="0"/>
        </w:rPr>
        <w:t>・</w:t>
      </w:r>
      <w:r w:rsidRPr="000D4396">
        <w:rPr>
          <w:rFonts w:ascii="ＭＳ 明朝" w:eastAsia="ＭＳ 明朝" w:hAnsi="ＭＳ 明朝" w:hint="eastAsia"/>
          <w:kern w:val="0"/>
        </w:rPr>
        <w:t>センターで把握している情報</w:t>
      </w:r>
      <w:r>
        <w:rPr>
          <w:rFonts w:ascii="ＭＳ 明朝" w:eastAsia="ＭＳ 明朝" w:hAnsi="ＭＳ 明朝" w:hint="eastAsia"/>
          <w:kern w:val="0"/>
        </w:rPr>
        <w:t>は</w:t>
      </w:r>
      <w:r w:rsidRPr="000D4396">
        <w:rPr>
          <w:rFonts w:ascii="ＭＳ 明朝" w:eastAsia="ＭＳ 明朝" w:hAnsi="ＭＳ 明朝" w:hint="eastAsia"/>
          <w:kern w:val="0"/>
        </w:rPr>
        <w:t>、各年度</w:t>
      </w:r>
      <w:r>
        <w:rPr>
          <w:rFonts w:ascii="ＭＳ 明朝" w:eastAsia="ＭＳ 明朝" w:hAnsi="ＭＳ 明朝" w:hint="eastAsia"/>
          <w:kern w:val="0"/>
        </w:rPr>
        <w:t>の犬の</w:t>
      </w:r>
      <w:r w:rsidRPr="000D4396">
        <w:rPr>
          <w:rFonts w:ascii="ＭＳ 明朝" w:eastAsia="ＭＳ 明朝" w:hAnsi="ＭＳ 明朝" w:hint="eastAsia"/>
          <w:kern w:val="0"/>
        </w:rPr>
        <w:t>捕獲</w:t>
      </w:r>
      <w:r>
        <w:rPr>
          <w:rFonts w:ascii="ＭＳ 明朝" w:eastAsia="ＭＳ 明朝" w:hAnsi="ＭＳ 明朝" w:hint="eastAsia"/>
          <w:kern w:val="0"/>
        </w:rPr>
        <w:t>頭数</w:t>
      </w:r>
      <w:r w:rsidRPr="000D4396">
        <w:rPr>
          <w:rFonts w:ascii="ＭＳ 明朝" w:eastAsia="ＭＳ 明朝" w:hAnsi="ＭＳ 明朝" w:hint="eastAsia"/>
          <w:kern w:val="0"/>
        </w:rPr>
        <w:t>のみ。実際、</w:t>
      </w:r>
      <w:r>
        <w:rPr>
          <w:rFonts w:ascii="ＭＳ 明朝" w:eastAsia="ＭＳ 明朝" w:hAnsi="ＭＳ 明朝" w:hint="eastAsia"/>
          <w:kern w:val="0"/>
        </w:rPr>
        <w:t>雑賀崎や</w:t>
      </w:r>
      <w:r w:rsidRPr="000D4396">
        <w:rPr>
          <w:rFonts w:ascii="ＭＳ 明朝" w:eastAsia="ＭＳ 明朝" w:hAnsi="ＭＳ 明朝" w:hint="eastAsia"/>
          <w:kern w:val="0"/>
        </w:rPr>
        <w:t>加太</w:t>
      </w:r>
      <w:r>
        <w:rPr>
          <w:rFonts w:ascii="ＭＳ 明朝" w:eastAsia="ＭＳ 明朝" w:hAnsi="ＭＳ 明朝" w:hint="eastAsia"/>
          <w:kern w:val="0"/>
        </w:rPr>
        <w:t>などの生息地域</w:t>
      </w:r>
      <w:r w:rsidRPr="000D4396">
        <w:rPr>
          <w:rFonts w:ascii="ＭＳ 明朝" w:eastAsia="ＭＳ 明朝" w:hAnsi="ＭＳ 明朝" w:hint="eastAsia"/>
          <w:kern w:val="0"/>
        </w:rPr>
        <w:t>に、どの程度の数の犬がいるのかというはっきりとしたデータはない。</w:t>
      </w:r>
    </w:p>
    <w:p w:rsidR="000D4396" w:rsidRDefault="000D4396" w:rsidP="000D4396">
      <w:pPr>
        <w:pStyle w:val="a7"/>
        <w:ind w:leftChars="0"/>
        <w:rPr>
          <w:rFonts w:ascii="ＭＳ 明朝" w:eastAsia="ＭＳ 明朝" w:hAnsi="ＭＳ 明朝"/>
          <w:kern w:val="0"/>
        </w:rPr>
      </w:pPr>
      <w:r>
        <w:rPr>
          <w:rFonts w:ascii="ＭＳ 明朝" w:eastAsia="ＭＳ 明朝" w:hAnsi="ＭＳ 明朝" w:hint="eastAsia"/>
          <w:kern w:val="0"/>
        </w:rPr>
        <w:t>・7月の夜間見回りで、雑賀崎周辺でも4</w:t>
      </w:r>
      <w:r>
        <w:rPr>
          <w:rFonts w:ascii="ＭＳ 明朝" w:eastAsia="ＭＳ 明朝" w:hAnsi="ＭＳ 明朝"/>
          <w:kern w:val="0"/>
        </w:rPr>
        <w:t>0</w:t>
      </w:r>
      <w:r>
        <w:rPr>
          <w:rFonts w:ascii="ＭＳ 明朝" w:eastAsia="ＭＳ 明朝" w:hAnsi="ＭＳ 明朝" w:hint="eastAsia"/>
          <w:kern w:val="0"/>
        </w:rPr>
        <w:t>頭ほど目視している。目に見えた分だけのため、山の中に潜んでいる犬はもっといるかもしれない。</w:t>
      </w:r>
    </w:p>
    <w:p w:rsidR="00287805" w:rsidRDefault="00287805" w:rsidP="000D4396">
      <w:pPr>
        <w:pStyle w:val="a7"/>
        <w:ind w:leftChars="0"/>
        <w:rPr>
          <w:rFonts w:ascii="ＭＳ 明朝" w:eastAsia="ＭＳ 明朝" w:hAnsi="ＭＳ 明朝"/>
          <w:kern w:val="0"/>
        </w:rPr>
      </w:pPr>
      <w:r>
        <w:rPr>
          <w:rFonts w:ascii="ＭＳ 明朝" w:eastAsia="ＭＳ 明朝" w:hAnsi="ＭＳ 明朝" w:hint="eastAsia"/>
          <w:kern w:val="0"/>
        </w:rPr>
        <w:t>・</w:t>
      </w:r>
      <w:r w:rsidRPr="00287805">
        <w:rPr>
          <w:rFonts w:ascii="ＭＳ 明朝" w:eastAsia="ＭＳ 明朝" w:hAnsi="ＭＳ 明朝" w:hint="eastAsia"/>
          <w:kern w:val="0"/>
        </w:rPr>
        <w:t>令和</w:t>
      </w:r>
      <w:r w:rsidRPr="00287805">
        <w:rPr>
          <w:rFonts w:ascii="ＭＳ 明朝" w:eastAsia="ＭＳ 明朝" w:hAnsi="ＭＳ 明朝"/>
          <w:kern w:val="0"/>
        </w:rPr>
        <w:t>6年</w:t>
      </w:r>
      <w:r>
        <w:rPr>
          <w:rFonts w:ascii="ＭＳ 明朝" w:eastAsia="ＭＳ 明朝" w:hAnsi="ＭＳ 明朝" w:hint="eastAsia"/>
          <w:kern w:val="0"/>
        </w:rPr>
        <w:t>度9月末時点で</w:t>
      </w:r>
      <w:r w:rsidRPr="00287805">
        <w:rPr>
          <w:rFonts w:ascii="ＭＳ 明朝" w:eastAsia="ＭＳ 明朝" w:hAnsi="ＭＳ 明朝"/>
          <w:kern w:val="0"/>
        </w:rPr>
        <w:t>、野犬と思われるものは41</w:t>
      </w:r>
      <w:r>
        <w:rPr>
          <w:rFonts w:ascii="ＭＳ 明朝" w:eastAsia="ＭＳ 明朝" w:hAnsi="ＭＳ 明朝"/>
          <w:kern w:val="0"/>
        </w:rPr>
        <w:t>頭</w:t>
      </w:r>
      <w:r>
        <w:rPr>
          <w:rFonts w:ascii="ＭＳ 明朝" w:eastAsia="ＭＳ 明朝" w:hAnsi="ＭＳ 明朝" w:hint="eastAsia"/>
          <w:kern w:val="0"/>
        </w:rPr>
        <w:t>。</w:t>
      </w:r>
      <w:r>
        <w:rPr>
          <w:rFonts w:ascii="ＭＳ 明朝" w:eastAsia="ＭＳ 明朝" w:hAnsi="ＭＳ 明朝"/>
          <w:kern w:val="0"/>
        </w:rPr>
        <w:t>内訳</w:t>
      </w:r>
      <w:r>
        <w:rPr>
          <w:rFonts w:ascii="ＭＳ 明朝" w:eastAsia="ＭＳ 明朝" w:hAnsi="ＭＳ 明朝" w:hint="eastAsia"/>
          <w:kern w:val="0"/>
        </w:rPr>
        <w:t>は</w:t>
      </w:r>
      <w:r w:rsidRPr="00287805">
        <w:rPr>
          <w:rFonts w:ascii="ＭＳ 明朝" w:eastAsia="ＭＳ 明朝" w:hAnsi="ＭＳ 明朝"/>
          <w:kern w:val="0"/>
        </w:rPr>
        <w:t>成犬が10</w:t>
      </w:r>
      <w:r>
        <w:rPr>
          <w:rFonts w:ascii="ＭＳ 明朝" w:eastAsia="ＭＳ 明朝" w:hAnsi="ＭＳ 明朝" w:hint="eastAsia"/>
          <w:kern w:val="0"/>
        </w:rPr>
        <w:t>頭</w:t>
      </w:r>
      <w:r w:rsidRPr="00287805">
        <w:rPr>
          <w:rFonts w:ascii="ＭＳ 明朝" w:eastAsia="ＭＳ 明朝" w:hAnsi="ＭＳ 明朝"/>
          <w:kern w:val="0"/>
        </w:rPr>
        <w:t>、子犬が31頭</w:t>
      </w:r>
      <w:r>
        <w:rPr>
          <w:rFonts w:ascii="ＭＳ 明朝" w:eastAsia="ＭＳ 明朝" w:hAnsi="ＭＳ 明朝" w:hint="eastAsia"/>
          <w:kern w:val="0"/>
        </w:rPr>
        <w:t>収容している。概ね3か月齢未満を子犬としてカウントしている。</w:t>
      </w:r>
    </w:p>
    <w:p w:rsidR="00F07D60" w:rsidRDefault="00F07D60" w:rsidP="000D4396">
      <w:pPr>
        <w:pStyle w:val="a7"/>
        <w:ind w:leftChars="0"/>
        <w:rPr>
          <w:rFonts w:ascii="ＭＳ 明朝" w:eastAsia="ＭＳ 明朝" w:hAnsi="ＭＳ 明朝"/>
          <w:kern w:val="0"/>
        </w:rPr>
      </w:pPr>
      <w:r>
        <w:rPr>
          <w:rFonts w:ascii="ＭＳ 明朝" w:eastAsia="ＭＳ 明朝" w:hAnsi="ＭＳ 明朝" w:hint="eastAsia"/>
          <w:kern w:val="0"/>
        </w:rPr>
        <w:t>・今現在、譲渡不適で殺処分に至った犬はないが、今後は分からない。</w:t>
      </w:r>
    </w:p>
    <w:p w:rsidR="00083C47" w:rsidRPr="000D4396" w:rsidRDefault="00083C47" w:rsidP="00CB42B9">
      <w:pPr>
        <w:pStyle w:val="a7"/>
        <w:ind w:leftChars="0"/>
        <w:rPr>
          <w:rFonts w:ascii="ＭＳ 明朝" w:eastAsia="ＭＳ 明朝" w:hAnsi="ＭＳ 明朝"/>
          <w:kern w:val="0"/>
        </w:rPr>
      </w:pPr>
    </w:p>
    <w:p w:rsidR="00083C47" w:rsidRDefault="00083C47" w:rsidP="00083C47">
      <w:pPr>
        <w:pStyle w:val="a7"/>
        <w:numPr>
          <w:ilvl w:val="0"/>
          <w:numId w:val="4"/>
        </w:numPr>
        <w:ind w:leftChars="0"/>
        <w:rPr>
          <w:rFonts w:ascii="ＭＳ 明朝" w:eastAsia="ＭＳ 明朝" w:hAnsi="ＭＳ 明朝"/>
          <w:kern w:val="0"/>
        </w:rPr>
      </w:pPr>
      <w:r>
        <w:rPr>
          <w:rFonts w:ascii="ＭＳ 明朝" w:eastAsia="ＭＳ 明朝" w:hAnsi="ＭＳ 明朝" w:hint="eastAsia"/>
          <w:kern w:val="0"/>
        </w:rPr>
        <w:t>業務実績について</w:t>
      </w:r>
      <w:r w:rsidR="005A3CCC">
        <w:rPr>
          <w:rFonts w:ascii="ＭＳ 明朝" w:eastAsia="ＭＳ 明朝" w:hAnsi="ＭＳ 明朝" w:hint="eastAsia"/>
          <w:kern w:val="0"/>
        </w:rPr>
        <w:t xml:space="preserve">（資料 </w:t>
      </w:r>
      <w:r w:rsidR="00F81B50">
        <w:rPr>
          <w:rFonts w:ascii="ＭＳ 明朝" w:eastAsia="ＭＳ 明朝" w:hAnsi="ＭＳ 明朝" w:hint="eastAsia"/>
          <w:kern w:val="0"/>
        </w:rPr>
        <w:t>表4～8</w:t>
      </w:r>
      <w:r w:rsidR="005A3CCC">
        <w:rPr>
          <w:rFonts w:ascii="ＭＳ 明朝" w:eastAsia="ＭＳ 明朝" w:hAnsi="ＭＳ 明朝" w:hint="eastAsia"/>
          <w:kern w:val="0"/>
        </w:rPr>
        <w:t>参照）</w:t>
      </w:r>
    </w:p>
    <w:p w:rsidR="00083C47" w:rsidRDefault="00083C47" w:rsidP="00083C47">
      <w:pPr>
        <w:pStyle w:val="a7"/>
        <w:ind w:leftChars="0"/>
        <w:rPr>
          <w:rFonts w:ascii="ＭＳ 明朝" w:eastAsia="ＭＳ 明朝" w:hAnsi="ＭＳ 明朝"/>
          <w:kern w:val="0"/>
        </w:rPr>
      </w:pPr>
      <w:r>
        <w:rPr>
          <w:rFonts w:ascii="ＭＳ 明朝" w:eastAsia="ＭＳ 明朝" w:hAnsi="ＭＳ 明朝" w:hint="eastAsia"/>
          <w:kern w:val="0"/>
        </w:rPr>
        <w:t>・</w:t>
      </w:r>
      <w:r w:rsidRPr="00083C47">
        <w:rPr>
          <w:rFonts w:ascii="ＭＳ 明朝" w:eastAsia="ＭＳ 明朝" w:hAnsi="ＭＳ 明朝" w:hint="eastAsia"/>
          <w:kern w:val="0"/>
        </w:rPr>
        <w:t>今年度に入り、</w:t>
      </w:r>
      <w:r>
        <w:rPr>
          <w:rFonts w:ascii="ＭＳ 明朝" w:eastAsia="ＭＳ 明朝" w:hAnsi="ＭＳ 明朝" w:hint="eastAsia"/>
          <w:kern w:val="0"/>
        </w:rPr>
        <w:t>自治会主導で動いているところも増えており</w:t>
      </w:r>
      <w:r w:rsidRPr="00083C47">
        <w:rPr>
          <w:rFonts w:ascii="ＭＳ 明朝" w:eastAsia="ＭＳ 明朝" w:hAnsi="ＭＳ 明朝" w:hint="eastAsia"/>
          <w:kern w:val="0"/>
        </w:rPr>
        <w:t>、菖蒲が丘団地では</w:t>
      </w:r>
      <w:r w:rsidRPr="00083C47">
        <w:rPr>
          <w:rFonts w:ascii="ＭＳ 明朝" w:eastAsia="ＭＳ 明朝" w:hAnsi="ＭＳ 明朝"/>
          <w:kern w:val="0"/>
        </w:rPr>
        <w:t>56頭、西庄自治会では146頭の認定。</w:t>
      </w:r>
    </w:p>
    <w:p w:rsidR="00083C47" w:rsidRDefault="00083C47" w:rsidP="00083C47">
      <w:pPr>
        <w:pStyle w:val="a7"/>
        <w:ind w:leftChars="0"/>
        <w:rPr>
          <w:rFonts w:ascii="ＭＳ 明朝" w:eastAsia="ＭＳ 明朝" w:hAnsi="ＭＳ 明朝"/>
          <w:kern w:val="0"/>
        </w:rPr>
      </w:pPr>
      <w:r>
        <w:rPr>
          <w:rFonts w:ascii="ＭＳ 明朝" w:eastAsia="ＭＳ 明朝" w:hAnsi="ＭＳ 明朝" w:hint="eastAsia"/>
          <w:kern w:val="0"/>
        </w:rPr>
        <w:t>・</w:t>
      </w:r>
      <w:r w:rsidRPr="00083C47">
        <w:rPr>
          <w:rFonts w:ascii="ＭＳ 明朝" w:eastAsia="ＭＳ 明朝" w:hAnsi="ＭＳ 明朝" w:hint="eastAsia"/>
          <w:kern w:val="0"/>
        </w:rPr>
        <w:t>令和</w:t>
      </w:r>
      <w:r w:rsidRPr="00083C47">
        <w:rPr>
          <w:rFonts w:ascii="ＭＳ 明朝" w:eastAsia="ＭＳ 明朝" w:hAnsi="ＭＳ 明朝"/>
          <w:kern w:val="0"/>
        </w:rPr>
        <w:t>5</w:t>
      </w:r>
      <w:r>
        <w:rPr>
          <w:rFonts w:ascii="ＭＳ 明朝" w:eastAsia="ＭＳ 明朝" w:hAnsi="ＭＳ 明朝"/>
          <w:kern w:val="0"/>
        </w:rPr>
        <w:t>年度の不妊去勢手術は</w:t>
      </w:r>
      <w:r>
        <w:rPr>
          <w:rFonts w:ascii="ＭＳ 明朝" w:eastAsia="ＭＳ 明朝" w:hAnsi="ＭＳ 明朝" w:hint="eastAsia"/>
          <w:kern w:val="0"/>
        </w:rPr>
        <w:t>3</w:t>
      </w:r>
      <w:r>
        <w:rPr>
          <w:rFonts w:ascii="ＭＳ 明朝" w:eastAsia="ＭＳ 明朝" w:hAnsi="ＭＳ 明朝"/>
          <w:kern w:val="0"/>
        </w:rPr>
        <w:t>35</w:t>
      </w:r>
      <w:r w:rsidRPr="00083C47">
        <w:rPr>
          <w:rFonts w:ascii="ＭＳ 明朝" w:eastAsia="ＭＳ 明朝" w:hAnsi="ＭＳ 明朝"/>
          <w:kern w:val="0"/>
        </w:rPr>
        <w:t>頭で、過去最高の数</w:t>
      </w:r>
      <w:r>
        <w:rPr>
          <w:rFonts w:ascii="ＭＳ 明朝" w:eastAsia="ＭＳ 明朝" w:hAnsi="ＭＳ 明朝" w:hint="eastAsia"/>
          <w:kern w:val="0"/>
        </w:rPr>
        <w:t>。</w:t>
      </w:r>
      <w:r w:rsidRPr="00083C47">
        <w:rPr>
          <w:rFonts w:ascii="ＭＳ 明朝" w:eastAsia="ＭＳ 明朝" w:hAnsi="ＭＳ 明朝"/>
          <w:kern w:val="0"/>
        </w:rPr>
        <w:t>今年度は9月末時点で138頭と前年度に比べて少なく、今のところは推移。</w:t>
      </w:r>
    </w:p>
    <w:p w:rsidR="00083C47" w:rsidRDefault="00083C47" w:rsidP="00083C47">
      <w:pPr>
        <w:pStyle w:val="a7"/>
        <w:ind w:leftChars="0"/>
        <w:rPr>
          <w:rFonts w:ascii="ＭＳ 明朝" w:eastAsia="ＭＳ 明朝" w:hAnsi="ＭＳ 明朝"/>
          <w:kern w:val="0"/>
        </w:rPr>
      </w:pPr>
      <w:r>
        <w:rPr>
          <w:rFonts w:ascii="ＭＳ 明朝" w:eastAsia="ＭＳ 明朝" w:hAnsi="ＭＳ 明朝" w:hint="eastAsia"/>
          <w:kern w:val="0"/>
        </w:rPr>
        <w:t>・</w:t>
      </w:r>
      <w:r w:rsidRPr="00083C47">
        <w:rPr>
          <w:rFonts w:ascii="ＭＳ 明朝" w:eastAsia="ＭＳ 明朝" w:hAnsi="ＭＳ 明朝" w:hint="eastAsia"/>
          <w:kern w:val="0"/>
        </w:rPr>
        <w:t>犬に関しては、令和</w:t>
      </w:r>
      <w:r w:rsidRPr="00083C47">
        <w:rPr>
          <w:rFonts w:ascii="ＭＳ 明朝" w:eastAsia="ＭＳ 明朝" w:hAnsi="ＭＳ 明朝"/>
          <w:kern w:val="0"/>
        </w:rPr>
        <w:t>2年度以降殺処分ゼロを継続</w:t>
      </w:r>
      <w:r>
        <w:rPr>
          <w:rFonts w:ascii="ＭＳ 明朝" w:eastAsia="ＭＳ 明朝" w:hAnsi="ＭＳ 明朝"/>
          <w:kern w:val="0"/>
        </w:rPr>
        <w:t>。しかし野犬対策</w:t>
      </w:r>
      <w:r w:rsidRPr="00083C47">
        <w:rPr>
          <w:rFonts w:ascii="ＭＳ 明朝" w:eastAsia="ＭＳ 明朝" w:hAnsi="ＭＳ 明朝"/>
          <w:kern w:val="0"/>
        </w:rPr>
        <w:t>強化により捕獲頭数が増えた場合、捕まえた犬をどうするのか</w:t>
      </w:r>
      <w:r>
        <w:rPr>
          <w:rFonts w:ascii="ＭＳ 明朝" w:eastAsia="ＭＳ 明朝" w:hAnsi="ＭＳ 明朝" w:hint="eastAsia"/>
          <w:kern w:val="0"/>
        </w:rPr>
        <w:t>考える必要がある</w:t>
      </w:r>
      <w:r>
        <w:rPr>
          <w:rFonts w:ascii="ＭＳ 明朝" w:eastAsia="ＭＳ 明朝" w:hAnsi="ＭＳ 明朝"/>
          <w:kern w:val="0"/>
        </w:rPr>
        <w:t>。</w:t>
      </w:r>
      <w:r w:rsidRPr="00083C47">
        <w:rPr>
          <w:rFonts w:ascii="ＭＳ 明朝" w:eastAsia="ＭＳ 明朝" w:hAnsi="ＭＳ 明朝"/>
          <w:kern w:val="0"/>
        </w:rPr>
        <w:t>殺処分せずにすむように、すべて譲渡ができればそれに越したことはないが、それに繋がるためにボランティアさん、県の愛護センターとも協力をしながら努力をしていき</w:t>
      </w:r>
      <w:r>
        <w:rPr>
          <w:rFonts w:ascii="ＭＳ 明朝" w:eastAsia="ＭＳ 明朝" w:hAnsi="ＭＳ 明朝" w:hint="eastAsia"/>
          <w:kern w:val="0"/>
        </w:rPr>
        <w:t>た</w:t>
      </w:r>
      <w:r w:rsidRPr="00083C47">
        <w:rPr>
          <w:rFonts w:ascii="ＭＳ 明朝" w:eastAsia="ＭＳ 明朝" w:hAnsi="ＭＳ 明朝"/>
          <w:kern w:val="0"/>
        </w:rPr>
        <w:t>い。</w:t>
      </w:r>
    </w:p>
    <w:p w:rsidR="008A5E49" w:rsidRPr="008A5E49" w:rsidRDefault="00083C47" w:rsidP="008A5E49">
      <w:pPr>
        <w:pStyle w:val="a7"/>
        <w:ind w:leftChars="0"/>
        <w:rPr>
          <w:rFonts w:ascii="ＭＳ 明朝" w:eastAsia="ＭＳ 明朝" w:hAnsi="ＭＳ 明朝"/>
          <w:kern w:val="0"/>
        </w:rPr>
      </w:pPr>
      <w:r>
        <w:rPr>
          <w:rFonts w:ascii="ＭＳ 明朝" w:eastAsia="ＭＳ 明朝" w:hAnsi="ＭＳ 明朝" w:hint="eastAsia"/>
          <w:kern w:val="0"/>
        </w:rPr>
        <w:t>・</w:t>
      </w:r>
      <w:r w:rsidRPr="00083C47">
        <w:rPr>
          <w:rFonts w:ascii="ＭＳ 明朝" w:eastAsia="ＭＳ 明朝" w:hAnsi="ＭＳ 明朝" w:hint="eastAsia"/>
          <w:kern w:val="0"/>
        </w:rPr>
        <w:t>猫に関しては</w:t>
      </w:r>
      <w:r>
        <w:rPr>
          <w:rFonts w:ascii="ＭＳ 明朝" w:eastAsia="ＭＳ 明朝" w:hAnsi="ＭＳ 明朝" w:hint="eastAsia"/>
          <w:kern w:val="0"/>
        </w:rPr>
        <w:t>、</w:t>
      </w:r>
      <w:r w:rsidRPr="00083C47">
        <w:rPr>
          <w:rFonts w:ascii="ＭＳ 明朝" w:eastAsia="ＭＳ 明朝" w:hAnsi="ＭＳ 明朝" w:hint="eastAsia"/>
          <w:kern w:val="0"/>
        </w:rPr>
        <w:t>毎年数頭の処分があ</w:t>
      </w:r>
      <w:r>
        <w:rPr>
          <w:rFonts w:ascii="ＭＳ 明朝" w:eastAsia="ＭＳ 明朝" w:hAnsi="ＭＳ 明朝" w:hint="eastAsia"/>
          <w:kern w:val="0"/>
        </w:rPr>
        <w:t>るが、積極的な殺処分ではなく、怪我や病気で回復の見込</w:t>
      </w:r>
      <w:r>
        <w:rPr>
          <w:rFonts w:ascii="ＭＳ 明朝" w:eastAsia="ＭＳ 明朝" w:hAnsi="ＭＳ 明朝" w:hint="eastAsia"/>
          <w:kern w:val="0"/>
        </w:rPr>
        <w:lastRenderedPageBreak/>
        <w:t>みが薄いものについて、安楽殺という判断をしたもの</w:t>
      </w:r>
      <w:r w:rsidRPr="00083C47">
        <w:rPr>
          <w:rFonts w:ascii="ＭＳ 明朝" w:eastAsia="ＭＳ 明朝" w:hAnsi="ＭＳ 明朝" w:hint="eastAsia"/>
          <w:kern w:val="0"/>
        </w:rPr>
        <w:t>。</w:t>
      </w:r>
    </w:p>
    <w:p w:rsidR="00083C47" w:rsidRDefault="00083C47" w:rsidP="00083C47">
      <w:pPr>
        <w:pStyle w:val="a7"/>
        <w:ind w:leftChars="0"/>
        <w:rPr>
          <w:rFonts w:ascii="ＭＳ 明朝" w:eastAsia="ＭＳ 明朝" w:hAnsi="ＭＳ 明朝"/>
          <w:kern w:val="0"/>
        </w:rPr>
      </w:pPr>
      <w:r>
        <w:rPr>
          <w:rFonts w:ascii="ＭＳ 明朝" w:eastAsia="ＭＳ 明朝" w:hAnsi="ＭＳ 明朝" w:hint="eastAsia"/>
          <w:kern w:val="0"/>
        </w:rPr>
        <w:t>・</w:t>
      </w:r>
      <w:r w:rsidRPr="00083C47">
        <w:rPr>
          <w:rFonts w:ascii="ＭＳ 明朝" w:eastAsia="ＭＳ 明朝" w:hAnsi="ＭＳ 明朝" w:hint="eastAsia"/>
          <w:kern w:val="0"/>
        </w:rPr>
        <w:t>猫の収容数について、犬に比べると数は多いが、年々減少傾向に転じている</w:t>
      </w:r>
      <w:r w:rsidR="00ED01CC">
        <w:rPr>
          <w:rFonts w:ascii="ＭＳ 明朝" w:eastAsia="ＭＳ 明朝" w:hAnsi="ＭＳ 明朝" w:hint="eastAsia"/>
          <w:kern w:val="0"/>
        </w:rPr>
        <w:t>。</w:t>
      </w:r>
      <w:r w:rsidRPr="00083C47">
        <w:rPr>
          <w:rFonts w:ascii="ＭＳ 明朝" w:eastAsia="ＭＳ 明朝" w:hAnsi="ＭＳ 明朝" w:hint="eastAsia"/>
          <w:kern w:val="0"/>
        </w:rPr>
        <w:t>地域猫等の対策が奏功しているのではないか。</w:t>
      </w:r>
    </w:p>
    <w:p w:rsidR="00257D40" w:rsidRDefault="00257D40" w:rsidP="00257D40">
      <w:pPr>
        <w:rPr>
          <w:rFonts w:ascii="ＭＳ 明朝" w:eastAsia="ＭＳ 明朝" w:hAnsi="ＭＳ 明朝"/>
          <w:kern w:val="0"/>
        </w:rPr>
      </w:pPr>
    </w:p>
    <w:p w:rsidR="00257D40" w:rsidRDefault="00257D40" w:rsidP="00257D40">
      <w:pPr>
        <w:pStyle w:val="a7"/>
        <w:numPr>
          <w:ilvl w:val="0"/>
          <w:numId w:val="4"/>
        </w:numPr>
        <w:ind w:leftChars="0"/>
        <w:rPr>
          <w:rFonts w:ascii="ＭＳ 明朝" w:eastAsia="ＭＳ 明朝" w:hAnsi="ＭＳ 明朝"/>
          <w:kern w:val="0"/>
        </w:rPr>
      </w:pPr>
      <w:r>
        <w:rPr>
          <w:rFonts w:ascii="ＭＳ 明朝" w:eastAsia="ＭＳ 明朝" w:hAnsi="ＭＳ 明朝" w:hint="eastAsia"/>
          <w:kern w:val="0"/>
        </w:rPr>
        <w:t>前回会議で出た意見についての回答</w:t>
      </w:r>
    </w:p>
    <w:p w:rsidR="00257D40" w:rsidRPr="00257D40" w:rsidRDefault="00257D40" w:rsidP="00257D40">
      <w:pPr>
        <w:pStyle w:val="a7"/>
        <w:ind w:leftChars="0"/>
        <w:rPr>
          <w:rFonts w:ascii="ＭＳ 明朝" w:eastAsia="ＭＳ 明朝" w:hAnsi="ＭＳ 明朝"/>
          <w:kern w:val="0"/>
        </w:rPr>
      </w:pPr>
      <w:r>
        <w:rPr>
          <w:rFonts w:ascii="ＭＳ 明朝" w:eastAsia="ＭＳ 明朝" w:hAnsi="ＭＳ 明朝" w:hint="eastAsia"/>
          <w:kern w:val="0"/>
        </w:rPr>
        <w:t>・</w:t>
      </w:r>
      <w:r w:rsidRPr="00257D40">
        <w:rPr>
          <w:rFonts w:ascii="ＭＳ 明朝" w:eastAsia="ＭＳ 明朝" w:hAnsi="ＭＳ 明朝"/>
          <w:kern w:val="0"/>
        </w:rPr>
        <w:t>FIVとFeLVの検査の陽性率の地域別の差</w:t>
      </w:r>
      <w:r>
        <w:rPr>
          <w:rFonts w:ascii="ＭＳ 明朝" w:eastAsia="ＭＳ 明朝" w:hAnsi="ＭＳ 明朝" w:hint="eastAsia"/>
          <w:kern w:val="0"/>
        </w:rPr>
        <w:t>について、</w:t>
      </w:r>
      <w:r w:rsidR="00F81B50">
        <w:rPr>
          <w:rFonts w:ascii="ＭＳ 明朝" w:eastAsia="ＭＳ 明朝" w:hAnsi="ＭＳ 明朝"/>
          <w:kern w:val="0"/>
        </w:rPr>
        <w:t>令和</w:t>
      </w:r>
      <w:r w:rsidR="00F81B50">
        <w:rPr>
          <w:rFonts w:ascii="ＭＳ 明朝" w:eastAsia="ＭＳ 明朝" w:hAnsi="ＭＳ 明朝" w:hint="eastAsia"/>
          <w:kern w:val="0"/>
        </w:rPr>
        <w:t>4</w:t>
      </w:r>
      <w:r w:rsidRPr="00257D40">
        <w:rPr>
          <w:rFonts w:ascii="ＭＳ 明朝" w:eastAsia="ＭＳ 明朝" w:hAnsi="ＭＳ 明朝"/>
          <w:kern w:val="0"/>
        </w:rPr>
        <w:t>年度</w:t>
      </w:r>
      <w:r>
        <w:rPr>
          <w:rFonts w:ascii="ＭＳ 明朝" w:eastAsia="ＭＳ 明朝" w:hAnsi="ＭＳ 明朝" w:hint="eastAsia"/>
          <w:kern w:val="0"/>
        </w:rPr>
        <w:t>は</w:t>
      </w:r>
      <w:r w:rsidRPr="00257D40">
        <w:rPr>
          <w:rFonts w:ascii="ＭＳ 明朝" w:eastAsia="ＭＳ 明朝" w:hAnsi="ＭＳ 明朝"/>
          <w:kern w:val="0"/>
        </w:rPr>
        <w:t>、FIV</w:t>
      </w:r>
      <w:r w:rsidR="00F81B50">
        <w:rPr>
          <w:rFonts w:ascii="ＭＳ 明朝" w:eastAsia="ＭＳ 明朝" w:hAnsi="ＭＳ 明朝"/>
          <w:kern w:val="0"/>
        </w:rPr>
        <w:t>が</w:t>
      </w:r>
      <w:r w:rsidR="00F81B50">
        <w:rPr>
          <w:rFonts w:ascii="ＭＳ 明朝" w:eastAsia="ＭＳ 明朝" w:hAnsi="ＭＳ 明朝" w:hint="eastAsia"/>
          <w:kern w:val="0"/>
        </w:rPr>
        <w:t>3</w:t>
      </w:r>
      <w:r w:rsidR="00F81B50">
        <w:rPr>
          <w:rFonts w:ascii="ＭＳ 明朝" w:eastAsia="ＭＳ 明朝" w:hAnsi="ＭＳ 明朝"/>
          <w:kern w:val="0"/>
        </w:rPr>
        <w:t>64匹中、陽性が</w:t>
      </w:r>
      <w:r w:rsidR="00F81B50">
        <w:rPr>
          <w:rFonts w:ascii="ＭＳ 明朝" w:eastAsia="ＭＳ 明朝" w:hAnsi="ＭＳ 明朝" w:hint="eastAsia"/>
          <w:kern w:val="0"/>
        </w:rPr>
        <w:t>3</w:t>
      </w:r>
      <w:r w:rsidR="00F81B50">
        <w:rPr>
          <w:rFonts w:ascii="ＭＳ 明朝" w:eastAsia="ＭＳ 明朝" w:hAnsi="ＭＳ 明朝"/>
          <w:kern w:val="0"/>
        </w:rPr>
        <w:t>匹。令和</w:t>
      </w:r>
      <w:r w:rsidR="00F81B50">
        <w:rPr>
          <w:rFonts w:ascii="ＭＳ 明朝" w:eastAsia="ＭＳ 明朝" w:hAnsi="ＭＳ 明朝" w:hint="eastAsia"/>
          <w:kern w:val="0"/>
        </w:rPr>
        <w:t>5</w:t>
      </w:r>
      <w:r w:rsidR="00F81B50">
        <w:rPr>
          <w:rFonts w:ascii="ＭＳ 明朝" w:eastAsia="ＭＳ 明朝" w:hAnsi="ＭＳ 明朝"/>
          <w:kern w:val="0"/>
        </w:rPr>
        <w:t>年度が</w:t>
      </w:r>
      <w:r w:rsidR="00F81B50">
        <w:rPr>
          <w:rFonts w:ascii="ＭＳ 明朝" w:eastAsia="ＭＳ 明朝" w:hAnsi="ＭＳ 明朝" w:hint="eastAsia"/>
          <w:kern w:val="0"/>
        </w:rPr>
        <w:t>3</w:t>
      </w:r>
      <w:r w:rsidR="00F81B50">
        <w:rPr>
          <w:rFonts w:ascii="ＭＳ 明朝" w:eastAsia="ＭＳ 明朝" w:hAnsi="ＭＳ 明朝"/>
          <w:kern w:val="0"/>
        </w:rPr>
        <w:t>31匹中</w:t>
      </w:r>
      <w:r w:rsidR="00F81B50">
        <w:rPr>
          <w:rFonts w:ascii="ＭＳ 明朝" w:eastAsia="ＭＳ 明朝" w:hAnsi="ＭＳ 明朝" w:hint="eastAsia"/>
          <w:kern w:val="0"/>
        </w:rPr>
        <w:t>7</w:t>
      </w:r>
      <w:r w:rsidRPr="00257D40">
        <w:rPr>
          <w:rFonts w:ascii="ＭＳ 明朝" w:eastAsia="ＭＳ 明朝" w:hAnsi="ＭＳ 明朝"/>
          <w:kern w:val="0"/>
        </w:rPr>
        <w:t>匹</w:t>
      </w:r>
      <w:r>
        <w:rPr>
          <w:rFonts w:ascii="ＭＳ 明朝" w:eastAsia="ＭＳ 明朝" w:hAnsi="ＭＳ 明朝"/>
          <w:kern w:val="0"/>
        </w:rPr>
        <w:t>、</w:t>
      </w:r>
      <w:r w:rsidR="00F81B50">
        <w:rPr>
          <w:rFonts w:ascii="ＭＳ 明朝" w:eastAsia="ＭＳ 明朝" w:hAnsi="ＭＳ 明朝" w:hint="eastAsia"/>
          <w:kern w:val="0"/>
        </w:rPr>
        <w:t>令和6</w:t>
      </w:r>
      <w:r w:rsidR="00F81B50">
        <w:rPr>
          <w:rFonts w:ascii="ＭＳ 明朝" w:eastAsia="ＭＳ 明朝" w:hAnsi="ＭＳ 明朝"/>
          <w:kern w:val="0"/>
        </w:rPr>
        <w:t>年度は</w:t>
      </w:r>
      <w:r w:rsidR="00F81B50">
        <w:rPr>
          <w:rFonts w:ascii="ＭＳ 明朝" w:eastAsia="ＭＳ 明朝" w:hAnsi="ＭＳ 明朝" w:hint="eastAsia"/>
          <w:kern w:val="0"/>
        </w:rPr>
        <w:t>9</w:t>
      </w:r>
      <w:r w:rsidR="00F81B50">
        <w:rPr>
          <w:rFonts w:ascii="ＭＳ 明朝" w:eastAsia="ＭＳ 明朝" w:hAnsi="ＭＳ 明朝"/>
          <w:kern w:val="0"/>
        </w:rPr>
        <w:t>月末までで</w:t>
      </w:r>
      <w:r w:rsidR="00F81B50">
        <w:rPr>
          <w:rFonts w:ascii="ＭＳ 明朝" w:eastAsia="ＭＳ 明朝" w:hAnsi="ＭＳ 明朝" w:hint="eastAsia"/>
          <w:kern w:val="0"/>
        </w:rPr>
        <w:t>2</w:t>
      </w:r>
      <w:r w:rsidR="00F81B50">
        <w:rPr>
          <w:rFonts w:ascii="ＭＳ 明朝" w:eastAsia="ＭＳ 明朝" w:hAnsi="ＭＳ 明朝"/>
          <w:kern w:val="0"/>
        </w:rPr>
        <w:t>47匹中</w:t>
      </w:r>
      <w:r w:rsidR="00F81B50">
        <w:rPr>
          <w:rFonts w:ascii="ＭＳ 明朝" w:eastAsia="ＭＳ 明朝" w:hAnsi="ＭＳ 明朝" w:hint="eastAsia"/>
          <w:kern w:val="0"/>
        </w:rPr>
        <w:t>5</w:t>
      </w:r>
      <w:r>
        <w:rPr>
          <w:rFonts w:ascii="ＭＳ 明朝" w:eastAsia="ＭＳ 明朝" w:hAnsi="ＭＳ 明朝"/>
          <w:kern w:val="0"/>
        </w:rPr>
        <w:t>匹</w:t>
      </w:r>
      <w:r w:rsidRPr="00257D40">
        <w:rPr>
          <w:rFonts w:ascii="ＭＳ 明朝" w:eastAsia="ＭＳ 明朝" w:hAnsi="ＭＳ 明朝"/>
          <w:kern w:val="0"/>
        </w:rPr>
        <w:t>。FeLVは、</w:t>
      </w:r>
      <w:r>
        <w:rPr>
          <w:rFonts w:ascii="ＭＳ 明朝" w:eastAsia="ＭＳ 明朝" w:hAnsi="ＭＳ 明朝" w:hint="eastAsia"/>
          <w:kern w:val="0"/>
        </w:rPr>
        <w:t>令和</w:t>
      </w:r>
      <w:r w:rsidR="00F81B50">
        <w:rPr>
          <w:rFonts w:ascii="ＭＳ 明朝" w:eastAsia="ＭＳ 明朝" w:hAnsi="ＭＳ 明朝" w:hint="eastAsia"/>
          <w:kern w:val="0"/>
        </w:rPr>
        <w:t>4</w:t>
      </w:r>
      <w:r w:rsidR="00F81B50">
        <w:rPr>
          <w:rFonts w:ascii="ＭＳ 明朝" w:eastAsia="ＭＳ 明朝" w:hAnsi="ＭＳ 明朝"/>
          <w:kern w:val="0"/>
        </w:rPr>
        <w:t>年度は</w:t>
      </w:r>
      <w:r w:rsidR="00F81B50">
        <w:rPr>
          <w:rFonts w:ascii="ＭＳ 明朝" w:eastAsia="ＭＳ 明朝" w:hAnsi="ＭＳ 明朝" w:hint="eastAsia"/>
          <w:kern w:val="0"/>
        </w:rPr>
        <w:t>3</w:t>
      </w:r>
      <w:r w:rsidR="00F81B50">
        <w:rPr>
          <w:rFonts w:ascii="ＭＳ 明朝" w:eastAsia="ＭＳ 明朝" w:hAnsi="ＭＳ 明朝"/>
          <w:kern w:val="0"/>
        </w:rPr>
        <w:t>64</w:t>
      </w:r>
      <w:r w:rsidRPr="00257D40">
        <w:rPr>
          <w:rFonts w:ascii="ＭＳ 明朝" w:eastAsia="ＭＳ 明朝" w:hAnsi="ＭＳ 明朝"/>
          <w:kern w:val="0"/>
        </w:rPr>
        <w:t>匹中</w:t>
      </w:r>
      <w:r w:rsidR="00F81B50">
        <w:rPr>
          <w:rFonts w:ascii="ＭＳ 明朝" w:eastAsia="ＭＳ 明朝" w:hAnsi="ＭＳ 明朝" w:hint="eastAsia"/>
          <w:kern w:val="0"/>
        </w:rPr>
        <w:t>4</w:t>
      </w:r>
      <w:r w:rsidRPr="00257D40">
        <w:rPr>
          <w:rFonts w:ascii="ＭＳ 明朝" w:eastAsia="ＭＳ 明朝" w:hAnsi="ＭＳ 明朝"/>
          <w:kern w:val="0"/>
        </w:rPr>
        <w:t>匹、</w:t>
      </w:r>
      <w:r>
        <w:rPr>
          <w:rFonts w:ascii="ＭＳ 明朝" w:eastAsia="ＭＳ 明朝" w:hAnsi="ＭＳ 明朝" w:hint="eastAsia"/>
          <w:kern w:val="0"/>
        </w:rPr>
        <w:t>令和</w:t>
      </w:r>
      <w:r w:rsidR="00F81B50">
        <w:rPr>
          <w:rFonts w:ascii="ＭＳ 明朝" w:eastAsia="ＭＳ 明朝" w:hAnsi="ＭＳ 明朝" w:hint="eastAsia"/>
          <w:kern w:val="0"/>
        </w:rPr>
        <w:t>5</w:t>
      </w:r>
      <w:r w:rsidR="00F81B50">
        <w:rPr>
          <w:rFonts w:ascii="ＭＳ 明朝" w:eastAsia="ＭＳ 明朝" w:hAnsi="ＭＳ 明朝"/>
          <w:kern w:val="0"/>
        </w:rPr>
        <w:t>年度は</w:t>
      </w:r>
      <w:r w:rsidR="00F81B50">
        <w:rPr>
          <w:rFonts w:ascii="ＭＳ 明朝" w:eastAsia="ＭＳ 明朝" w:hAnsi="ＭＳ 明朝" w:hint="eastAsia"/>
          <w:kern w:val="0"/>
        </w:rPr>
        <w:t>3</w:t>
      </w:r>
      <w:r w:rsidR="00F81B50">
        <w:rPr>
          <w:rFonts w:ascii="ＭＳ 明朝" w:eastAsia="ＭＳ 明朝" w:hAnsi="ＭＳ 明朝"/>
          <w:kern w:val="0"/>
        </w:rPr>
        <w:t>31</w:t>
      </w:r>
      <w:r w:rsidRPr="00257D40">
        <w:rPr>
          <w:rFonts w:ascii="ＭＳ 明朝" w:eastAsia="ＭＳ 明朝" w:hAnsi="ＭＳ 明朝"/>
          <w:kern w:val="0"/>
        </w:rPr>
        <w:t>匹中</w:t>
      </w:r>
      <w:r w:rsidR="00F81B50">
        <w:rPr>
          <w:rFonts w:ascii="ＭＳ 明朝" w:eastAsia="ＭＳ 明朝" w:hAnsi="ＭＳ 明朝" w:hint="eastAsia"/>
          <w:kern w:val="0"/>
        </w:rPr>
        <w:t>4</w:t>
      </w:r>
      <w:r w:rsidRPr="00257D40">
        <w:rPr>
          <w:rFonts w:ascii="ＭＳ 明朝" w:eastAsia="ＭＳ 明朝" w:hAnsi="ＭＳ 明朝"/>
          <w:kern w:val="0"/>
        </w:rPr>
        <w:t>匹、</w:t>
      </w:r>
      <w:r>
        <w:rPr>
          <w:rFonts w:ascii="ＭＳ 明朝" w:eastAsia="ＭＳ 明朝" w:hAnsi="ＭＳ 明朝" w:hint="eastAsia"/>
          <w:kern w:val="0"/>
        </w:rPr>
        <w:t>令和</w:t>
      </w:r>
      <w:r w:rsidR="00F81B50">
        <w:rPr>
          <w:rFonts w:ascii="ＭＳ 明朝" w:eastAsia="ＭＳ 明朝" w:hAnsi="ＭＳ 明朝" w:hint="eastAsia"/>
          <w:kern w:val="0"/>
        </w:rPr>
        <w:t>6</w:t>
      </w:r>
      <w:r w:rsidRPr="00257D40">
        <w:rPr>
          <w:rFonts w:ascii="ＭＳ 明朝" w:eastAsia="ＭＳ 明朝" w:hAnsi="ＭＳ 明朝"/>
          <w:kern w:val="0"/>
        </w:rPr>
        <w:t>年度</w:t>
      </w:r>
      <w:r>
        <w:rPr>
          <w:rFonts w:ascii="ＭＳ 明朝" w:eastAsia="ＭＳ 明朝" w:hAnsi="ＭＳ 明朝" w:hint="eastAsia"/>
          <w:kern w:val="0"/>
        </w:rPr>
        <w:t>は</w:t>
      </w:r>
      <w:r w:rsidR="00F81B50">
        <w:rPr>
          <w:rFonts w:ascii="ＭＳ 明朝" w:eastAsia="ＭＳ 明朝" w:hAnsi="ＭＳ 明朝" w:hint="eastAsia"/>
          <w:kern w:val="0"/>
        </w:rPr>
        <w:t>9</w:t>
      </w:r>
      <w:r w:rsidR="00F81B50">
        <w:rPr>
          <w:rFonts w:ascii="ＭＳ 明朝" w:eastAsia="ＭＳ 明朝" w:hAnsi="ＭＳ 明朝"/>
          <w:kern w:val="0"/>
        </w:rPr>
        <w:t>月末まで</w:t>
      </w:r>
      <w:r w:rsidR="00F81B50">
        <w:rPr>
          <w:rFonts w:ascii="ＭＳ 明朝" w:eastAsia="ＭＳ 明朝" w:hAnsi="ＭＳ 明朝" w:hint="eastAsia"/>
          <w:kern w:val="0"/>
        </w:rPr>
        <w:t>2</w:t>
      </w:r>
      <w:r w:rsidR="00F81B50">
        <w:rPr>
          <w:rFonts w:ascii="ＭＳ 明朝" w:eastAsia="ＭＳ 明朝" w:hAnsi="ＭＳ 明朝"/>
          <w:kern w:val="0"/>
        </w:rPr>
        <w:t>47</w:t>
      </w:r>
      <w:r w:rsidRPr="00257D40">
        <w:rPr>
          <w:rFonts w:ascii="ＭＳ 明朝" w:eastAsia="ＭＳ 明朝" w:hAnsi="ＭＳ 明朝" w:hint="eastAsia"/>
          <w:kern w:val="0"/>
        </w:rPr>
        <w:t>匹中</w:t>
      </w:r>
      <w:r w:rsidR="00F81B50">
        <w:rPr>
          <w:rFonts w:ascii="ＭＳ 明朝" w:eastAsia="ＭＳ 明朝" w:hAnsi="ＭＳ 明朝" w:hint="eastAsia"/>
          <w:kern w:val="0"/>
        </w:rPr>
        <w:t>2</w:t>
      </w:r>
      <w:r w:rsidRPr="00257D40">
        <w:rPr>
          <w:rFonts w:ascii="ＭＳ 明朝" w:eastAsia="ＭＳ 明朝" w:hAnsi="ＭＳ 明朝"/>
          <w:kern w:val="0"/>
        </w:rPr>
        <w:t>匹</w:t>
      </w:r>
      <w:r>
        <w:rPr>
          <w:rFonts w:ascii="ＭＳ 明朝" w:eastAsia="ＭＳ 明朝" w:hAnsi="ＭＳ 明朝" w:hint="eastAsia"/>
          <w:kern w:val="0"/>
        </w:rPr>
        <w:t>。</w:t>
      </w:r>
      <w:r w:rsidRPr="00257D40">
        <w:rPr>
          <w:rFonts w:ascii="ＭＳ 明朝" w:eastAsia="ＭＳ 明朝" w:hAnsi="ＭＳ 明朝"/>
          <w:kern w:val="0"/>
        </w:rPr>
        <w:t>FIV、FeLVともに、陽性率</w:t>
      </w:r>
      <w:r>
        <w:rPr>
          <w:rFonts w:ascii="ＭＳ 明朝" w:eastAsia="ＭＳ 明朝" w:hAnsi="ＭＳ 明朝" w:hint="eastAsia"/>
          <w:kern w:val="0"/>
        </w:rPr>
        <w:t>に地域差がある</w:t>
      </w:r>
      <w:r w:rsidRPr="00257D40">
        <w:rPr>
          <w:rFonts w:ascii="ＭＳ 明朝" w:eastAsia="ＭＳ 明朝" w:hAnsi="ＭＳ 明朝"/>
          <w:kern w:val="0"/>
        </w:rPr>
        <w:t>ようなレベルの数は出てない。</w:t>
      </w:r>
    </w:p>
    <w:p w:rsidR="008A5E49" w:rsidRDefault="008A5E49" w:rsidP="008A5E49">
      <w:pPr>
        <w:rPr>
          <w:rFonts w:ascii="ＭＳ 明朝" w:eastAsia="ＭＳ 明朝" w:hAnsi="ＭＳ 明朝"/>
          <w:kern w:val="0"/>
        </w:rPr>
      </w:pPr>
    </w:p>
    <w:p w:rsidR="008A5E49" w:rsidRDefault="008A5E49" w:rsidP="008A5E49">
      <w:pPr>
        <w:pStyle w:val="a7"/>
        <w:numPr>
          <w:ilvl w:val="0"/>
          <w:numId w:val="2"/>
        </w:numPr>
        <w:ind w:leftChars="0"/>
        <w:rPr>
          <w:rFonts w:ascii="ＭＳ 明朝" w:eastAsia="ＭＳ 明朝" w:hAnsi="ＭＳ 明朝"/>
          <w:kern w:val="0"/>
        </w:rPr>
      </w:pPr>
      <w:r>
        <w:rPr>
          <w:rFonts w:ascii="ＭＳ 明朝" w:eastAsia="ＭＳ 明朝" w:hAnsi="ＭＳ 明朝" w:hint="eastAsia"/>
          <w:kern w:val="0"/>
        </w:rPr>
        <w:t>意見聴取</w:t>
      </w:r>
    </w:p>
    <w:p w:rsidR="008A5E49" w:rsidRDefault="00257D40" w:rsidP="00907BB7">
      <w:pPr>
        <w:pStyle w:val="a7"/>
        <w:numPr>
          <w:ilvl w:val="0"/>
          <w:numId w:val="5"/>
        </w:numPr>
        <w:ind w:leftChars="0"/>
        <w:rPr>
          <w:rFonts w:ascii="ＭＳ 明朝" w:eastAsia="ＭＳ 明朝" w:hAnsi="ＭＳ 明朝"/>
          <w:kern w:val="0"/>
        </w:rPr>
      </w:pPr>
      <w:r>
        <w:rPr>
          <w:rFonts w:ascii="ＭＳ 明朝" w:eastAsia="ＭＳ 明朝" w:hAnsi="ＭＳ 明朝" w:hint="eastAsia"/>
          <w:kern w:val="0"/>
        </w:rPr>
        <w:t>協議会関係</w:t>
      </w:r>
    </w:p>
    <w:p w:rsidR="00257D40" w:rsidRDefault="00F81B50" w:rsidP="00257D40">
      <w:pPr>
        <w:pStyle w:val="a7"/>
        <w:ind w:leftChars="0"/>
        <w:rPr>
          <w:rFonts w:ascii="ＭＳ 明朝" w:eastAsia="ＭＳ 明朝" w:hAnsi="ＭＳ 明朝"/>
          <w:kern w:val="0"/>
        </w:rPr>
      </w:pPr>
      <w:r>
        <w:rPr>
          <w:rFonts w:ascii="ＭＳ 明朝" w:eastAsia="ＭＳ 明朝" w:hAnsi="ＭＳ 明朝" w:hint="eastAsia"/>
          <w:kern w:val="0"/>
        </w:rPr>
        <w:t>（委員1</w:t>
      </w:r>
      <w:r w:rsidR="00257D40">
        <w:rPr>
          <w:rFonts w:ascii="ＭＳ 明朝" w:eastAsia="ＭＳ 明朝" w:hAnsi="ＭＳ 明朝" w:hint="eastAsia"/>
          <w:kern w:val="0"/>
        </w:rPr>
        <w:t>）</w:t>
      </w:r>
      <w:r w:rsidR="00257D40" w:rsidRPr="00762CED">
        <w:rPr>
          <w:rFonts w:ascii="ＭＳ 明朝" w:eastAsia="ＭＳ 明朝" w:hAnsi="ＭＳ 明朝" w:hint="eastAsia"/>
          <w:kern w:val="0"/>
        </w:rPr>
        <w:t>協議会も設立してから</w:t>
      </w:r>
      <w:r>
        <w:rPr>
          <w:rFonts w:ascii="ＭＳ 明朝" w:eastAsia="ＭＳ 明朝" w:hAnsi="ＭＳ 明朝" w:hint="eastAsia"/>
          <w:kern w:val="0"/>
        </w:rPr>
        <w:t>ほぼ5</w:t>
      </w:r>
      <w:r w:rsidR="00257D40">
        <w:rPr>
          <w:rFonts w:ascii="ＭＳ 明朝" w:eastAsia="ＭＳ 明朝" w:hAnsi="ＭＳ 明朝" w:hint="eastAsia"/>
          <w:kern w:val="0"/>
        </w:rPr>
        <w:t>年近くになる。いつの間にか人数も増えすぎてしまっている。</w:t>
      </w:r>
      <w:r w:rsidR="00257D40" w:rsidRPr="00762CED">
        <w:rPr>
          <w:rFonts w:ascii="ＭＳ 明朝" w:eastAsia="ＭＳ 明朝" w:hAnsi="ＭＳ 明朝" w:hint="eastAsia"/>
          <w:kern w:val="0"/>
        </w:rPr>
        <w:t>市の獣医師会の皆で言っているのは、</w:t>
      </w:r>
      <w:r w:rsidR="00257D40">
        <w:rPr>
          <w:rFonts w:ascii="ＭＳ 明朝" w:eastAsia="ＭＳ 明朝" w:hAnsi="ＭＳ 明朝" w:hint="eastAsia"/>
          <w:kern w:val="0"/>
        </w:rPr>
        <w:t>一度区切りとして、</w:t>
      </w:r>
      <w:r w:rsidR="00257D40" w:rsidRPr="00762CED">
        <w:rPr>
          <w:rFonts w:ascii="ＭＳ 明朝" w:eastAsia="ＭＳ 明朝" w:hAnsi="ＭＳ 明朝" w:hint="eastAsia"/>
          <w:kern w:val="0"/>
        </w:rPr>
        <w:t>これを整理という考えも持ってもらったほうが</w:t>
      </w:r>
      <w:r w:rsidR="00257D40">
        <w:rPr>
          <w:rFonts w:ascii="ＭＳ 明朝" w:eastAsia="ＭＳ 明朝" w:hAnsi="ＭＳ 明朝" w:hint="eastAsia"/>
          <w:kern w:val="0"/>
        </w:rPr>
        <w:t>いいのではないか</w:t>
      </w:r>
      <w:r w:rsidR="00257D40" w:rsidRPr="00762CED">
        <w:rPr>
          <w:rFonts w:ascii="ＭＳ 明朝" w:eastAsia="ＭＳ 明朝" w:hAnsi="ＭＳ 明朝" w:hint="eastAsia"/>
          <w:kern w:val="0"/>
        </w:rPr>
        <w:t>。そのうえで、この協議会</w:t>
      </w:r>
      <w:r w:rsidR="00257D40">
        <w:rPr>
          <w:rFonts w:ascii="ＭＳ 明朝" w:eastAsia="ＭＳ 明朝" w:hAnsi="ＭＳ 明朝" w:hint="eastAsia"/>
          <w:kern w:val="0"/>
        </w:rPr>
        <w:t>の</w:t>
      </w:r>
      <w:r w:rsidR="00257D40" w:rsidRPr="00762CED">
        <w:rPr>
          <w:rFonts w:ascii="ＭＳ 明朝" w:eastAsia="ＭＳ 明朝" w:hAnsi="ＭＳ 明朝" w:hint="eastAsia"/>
          <w:kern w:val="0"/>
        </w:rPr>
        <w:t>結果をまとめて、今</w:t>
      </w:r>
      <w:r w:rsidR="00257D40">
        <w:rPr>
          <w:rFonts w:ascii="ＭＳ 明朝" w:eastAsia="ＭＳ 明朝" w:hAnsi="ＭＳ 明朝" w:hint="eastAsia"/>
          <w:kern w:val="0"/>
        </w:rPr>
        <w:t>後市としてどういう方針をもっていくかというのを考えてもらうのがいいのではないか。</w:t>
      </w:r>
    </w:p>
    <w:p w:rsidR="00257D40" w:rsidRPr="000A76B1" w:rsidRDefault="00F81B50" w:rsidP="00257D40">
      <w:pPr>
        <w:pStyle w:val="a7"/>
        <w:ind w:leftChars="0"/>
        <w:rPr>
          <w:rFonts w:ascii="ＭＳ 明朝" w:eastAsia="ＭＳ 明朝" w:hAnsi="ＭＳ 明朝"/>
          <w:kern w:val="0"/>
        </w:rPr>
      </w:pPr>
      <w:r>
        <w:rPr>
          <w:rFonts w:ascii="ＭＳ 明朝" w:eastAsia="ＭＳ 明朝" w:hAnsi="ＭＳ 明朝" w:hint="eastAsia"/>
          <w:kern w:val="0"/>
        </w:rPr>
        <w:t>（委員2</w:t>
      </w:r>
      <w:r w:rsidR="00257D40">
        <w:rPr>
          <w:rFonts w:ascii="ＭＳ 明朝" w:eastAsia="ＭＳ 明朝" w:hAnsi="ＭＳ 明朝" w:hint="eastAsia"/>
          <w:kern w:val="0"/>
        </w:rPr>
        <w:t>）県庁で行っている推進協議会などは、ここよりもっと高いイメージがある。今ぐらいのスタンスが一番話をしやすいと思う。</w:t>
      </w:r>
    </w:p>
    <w:p w:rsidR="00257D40" w:rsidRDefault="00257D40" w:rsidP="00257D40">
      <w:pPr>
        <w:pStyle w:val="a7"/>
        <w:ind w:leftChars="0"/>
        <w:rPr>
          <w:rFonts w:ascii="ＭＳ 明朝" w:eastAsia="ＭＳ 明朝" w:hAnsi="ＭＳ 明朝"/>
          <w:kern w:val="0"/>
        </w:rPr>
      </w:pPr>
      <w:r>
        <w:rPr>
          <w:rFonts w:ascii="ＭＳ 明朝" w:eastAsia="ＭＳ 明朝" w:hAnsi="ＭＳ 明朝" w:hint="eastAsia"/>
          <w:kern w:val="0"/>
        </w:rPr>
        <w:t>（事務局）</w:t>
      </w:r>
      <w:r w:rsidRPr="001A42C5">
        <w:rPr>
          <w:rFonts w:ascii="ＭＳ 明朝" w:eastAsia="ＭＳ 明朝" w:hAnsi="ＭＳ 明朝" w:hint="eastAsia"/>
          <w:kern w:val="0"/>
        </w:rPr>
        <w:t>協議会</w:t>
      </w:r>
      <w:r>
        <w:rPr>
          <w:rFonts w:ascii="ＭＳ 明朝" w:eastAsia="ＭＳ 明朝" w:hAnsi="ＭＳ 明朝" w:hint="eastAsia"/>
          <w:kern w:val="0"/>
        </w:rPr>
        <w:t>の</w:t>
      </w:r>
      <w:r w:rsidRPr="001A42C5">
        <w:rPr>
          <w:rFonts w:ascii="ＭＳ 明朝" w:eastAsia="ＭＳ 明朝" w:hAnsi="ＭＳ 明朝" w:hint="eastAsia"/>
          <w:kern w:val="0"/>
        </w:rPr>
        <w:t>運営</w:t>
      </w:r>
      <w:r>
        <w:rPr>
          <w:rFonts w:ascii="ＭＳ 明朝" w:eastAsia="ＭＳ 明朝" w:hAnsi="ＭＳ 明朝" w:hint="eastAsia"/>
          <w:kern w:val="0"/>
        </w:rPr>
        <w:t>など今後の在り方については</w:t>
      </w:r>
      <w:r w:rsidR="00F81B50">
        <w:rPr>
          <w:rFonts w:ascii="ＭＳ 明朝" w:eastAsia="ＭＳ 明朝" w:hAnsi="ＭＳ 明朝" w:hint="eastAsia"/>
          <w:kern w:val="0"/>
        </w:rPr>
        <w:t>、今日は欠席の委員</w:t>
      </w:r>
      <w:r>
        <w:rPr>
          <w:rFonts w:ascii="ＭＳ 明朝" w:eastAsia="ＭＳ 明朝" w:hAnsi="ＭＳ 明朝" w:hint="eastAsia"/>
          <w:kern w:val="0"/>
        </w:rPr>
        <w:t>含め皆さんのご意見聞きながら検討する。我々</w:t>
      </w:r>
      <w:r w:rsidRPr="00762CED">
        <w:rPr>
          <w:rFonts w:ascii="ＭＳ 明朝" w:eastAsia="ＭＳ 明朝" w:hAnsi="ＭＳ 明朝" w:hint="eastAsia"/>
          <w:kern w:val="0"/>
        </w:rPr>
        <w:t>のセンターの業務というのも、センター単体で絶対できない。</w:t>
      </w:r>
      <w:r>
        <w:rPr>
          <w:rFonts w:ascii="ＭＳ 明朝" w:eastAsia="ＭＳ 明朝" w:hAnsi="ＭＳ 明朝" w:hint="eastAsia"/>
          <w:kern w:val="0"/>
        </w:rPr>
        <w:t>獣医師会の獣医の先生方、</w:t>
      </w:r>
      <w:r w:rsidRPr="00762CED">
        <w:rPr>
          <w:rFonts w:ascii="ＭＳ 明朝" w:eastAsia="ＭＳ 明朝" w:hAnsi="ＭＳ 明朝" w:hint="eastAsia"/>
          <w:kern w:val="0"/>
        </w:rPr>
        <w:t>動物愛護団体とかボランティアのご協力</w:t>
      </w:r>
      <w:r>
        <w:rPr>
          <w:rFonts w:ascii="ＭＳ 明朝" w:eastAsia="ＭＳ 明朝" w:hAnsi="ＭＳ 明朝" w:hint="eastAsia"/>
          <w:kern w:val="0"/>
        </w:rPr>
        <w:t>あってのもの。</w:t>
      </w:r>
      <w:r w:rsidRPr="00762CED">
        <w:rPr>
          <w:rFonts w:ascii="ＭＳ 明朝" w:eastAsia="ＭＳ 明朝" w:hAnsi="ＭＳ 明朝" w:hint="eastAsia"/>
          <w:kern w:val="0"/>
        </w:rPr>
        <w:t>動物も人も幸せになれるよう</w:t>
      </w:r>
      <w:r>
        <w:rPr>
          <w:rFonts w:ascii="ＭＳ 明朝" w:eastAsia="ＭＳ 明朝" w:hAnsi="ＭＳ 明朝" w:hint="eastAsia"/>
          <w:kern w:val="0"/>
        </w:rPr>
        <w:t>にというのが</w:t>
      </w:r>
      <w:r w:rsidRPr="00762CED">
        <w:rPr>
          <w:rFonts w:ascii="ＭＳ 明朝" w:eastAsia="ＭＳ 明朝" w:hAnsi="ＭＳ 明朝" w:hint="eastAsia"/>
          <w:kern w:val="0"/>
        </w:rPr>
        <w:t>ゴール</w:t>
      </w:r>
      <w:r>
        <w:rPr>
          <w:rFonts w:ascii="ＭＳ 明朝" w:eastAsia="ＭＳ 明朝" w:hAnsi="ＭＳ 明朝" w:hint="eastAsia"/>
          <w:kern w:val="0"/>
        </w:rPr>
        <w:t>のため、</w:t>
      </w:r>
      <w:r w:rsidRPr="00762CED">
        <w:rPr>
          <w:rFonts w:ascii="ＭＳ 明朝" w:eastAsia="ＭＳ 明朝" w:hAnsi="ＭＳ 明朝" w:hint="eastAsia"/>
          <w:kern w:val="0"/>
        </w:rPr>
        <w:t>その中でお互い協力し合っていける仕組みというのを作るというのを、行政が中心になって、というところもあると思</w:t>
      </w:r>
      <w:r>
        <w:rPr>
          <w:rFonts w:ascii="ＭＳ 明朝" w:eastAsia="ＭＳ 明朝" w:hAnsi="ＭＳ 明朝" w:hint="eastAsia"/>
          <w:kern w:val="0"/>
        </w:rPr>
        <w:t>う。</w:t>
      </w:r>
      <w:r w:rsidRPr="00762CED">
        <w:rPr>
          <w:rFonts w:ascii="ＭＳ 明朝" w:eastAsia="ＭＳ 明朝" w:hAnsi="ＭＳ 明朝" w:hint="eastAsia"/>
          <w:kern w:val="0"/>
        </w:rPr>
        <w:t>我々も真摯に受け止めて色々な部分を解決したいと</w:t>
      </w:r>
      <w:r>
        <w:rPr>
          <w:rFonts w:ascii="ＭＳ 明朝" w:eastAsia="ＭＳ 明朝" w:hAnsi="ＭＳ 明朝" w:hint="eastAsia"/>
          <w:kern w:val="0"/>
        </w:rPr>
        <w:t>考える。</w:t>
      </w:r>
    </w:p>
    <w:p w:rsidR="00257D40" w:rsidRDefault="00257D40" w:rsidP="00257D40">
      <w:pPr>
        <w:pStyle w:val="a7"/>
        <w:ind w:leftChars="0"/>
        <w:rPr>
          <w:rFonts w:ascii="ＭＳ 明朝" w:eastAsia="ＭＳ 明朝" w:hAnsi="ＭＳ 明朝"/>
          <w:kern w:val="0"/>
        </w:rPr>
      </w:pPr>
    </w:p>
    <w:p w:rsidR="00257D40" w:rsidRPr="001A42C5" w:rsidRDefault="00257D40" w:rsidP="00257D40">
      <w:pPr>
        <w:pStyle w:val="a7"/>
        <w:ind w:leftChars="0"/>
        <w:rPr>
          <w:rFonts w:ascii="ＭＳ 明朝" w:eastAsia="ＭＳ 明朝" w:hAnsi="ＭＳ 明朝"/>
          <w:kern w:val="0"/>
        </w:rPr>
      </w:pPr>
      <w:r>
        <w:rPr>
          <w:rFonts w:ascii="ＭＳ 明朝" w:eastAsia="ＭＳ 明朝" w:hAnsi="ＭＳ 明朝" w:hint="eastAsia"/>
          <w:kern w:val="0"/>
        </w:rPr>
        <w:t>（委員）欠席の人を含めて、議事録を各委員には送るようにしてほしい。</w:t>
      </w:r>
    </w:p>
    <w:p w:rsidR="00257D40" w:rsidRDefault="00257D40" w:rsidP="00257D40">
      <w:pPr>
        <w:pStyle w:val="a7"/>
        <w:ind w:leftChars="0"/>
        <w:rPr>
          <w:rFonts w:ascii="ＭＳ 明朝" w:eastAsia="ＭＳ 明朝" w:hAnsi="ＭＳ 明朝"/>
          <w:kern w:val="0"/>
        </w:rPr>
      </w:pPr>
      <w:r>
        <w:rPr>
          <w:rFonts w:ascii="ＭＳ 明朝" w:eastAsia="ＭＳ 明朝" w:hAnsi="ＭＳ 明朝" w:hint="eastAsia"/>
          <w:kern w:val="0"/>
        </w:rPr>
        <w:t>（事務局）議事録はホームページに掲載しているが、今回の協議会から書面で委員の方には送付するようにする。</w:t>
      </w:r>
    </w:p>
    <w:p w:rsidR="00257D40" w:rsidRDefault="00257D40" w:rsidP="00257D40">
      <w:pPr>
        <w:pStyle w:val="a7"/>
        <w:ind w:leftChars="0"/>
        <w:rPr>
          <w:rFonts w:ascii="ＭＳ 明朝" w:eastAsia="ＭＳ 明朝" w:hAnsi="ＭＳ 明朝"/>
          <w:kern w:val="0"/>
        </w:rPr>
      </w:pPr>
    </w:p>
    <w:p w:rsidR="00257D40" w:rsidRDefault="00257D40" w:rsidP="00257D40">
      <w:pPr>
        <w:pStyle w:val="a7"/>
        <w:ind w:leftChars="0"/>
        <w:rPr>
          <w:rFonts w:ascii="ＭＳ 明朝" w:eastAsia="ＭＳ 明朝" w:hAnsi="ＭＳ 明朝"/>
          <w:kern w:val="0"/>
        </w:rPr>
      </w:pPr>
      <w:r>
        <w:rPr>
          <w:rFonts w:ascii="ＭＳ 明朝" w:eastAsia="ＭＳ 明朝" w:hAnsi="ＭＳ 明朝" w:hint="eastAsia"/>
          <w:kern w:val="0"/>
        </w:rPr>
        <w:t>（委員）</w:t>
      </w:r>
      <w:r w:rsidRPr="001A4178">
        <w:rPr>
          <w:rFonts w:ascii="ＭＳ 明朝" w:eastAsia="ＭＳ 明朝" w:hAnsi="ＭＳ 明朝" w:hint="eastAsia"/>
          <w:kern w:val="0"/>
        </w:rPr>
        <w:t>もう少し頻繁に会議を行っていただくか、</w:t>
      </w:r>
      <w:r>
        <w:rPr>
          <w:rFonts w:ascii="ＭＳ 明朝" w:eastAsia="ＭＳ 明朝" w:hAnsi="ＭＳ 明朝" w:hint="eastAsia"/>
          <w:kern w:val="0"/>
        </w:rPr>
        <w:t>小規模で何か課題を決めて集まる機会があればいいと思う。</w:t>
      </w:r>
    </w:p>
    <w:p w:rsidR="00257D40" w:rsidRDefault="00257D40" w:rsidP="00257D40">
      <w:pPr>
        <w:pStyle w:val="a7"/>
        <w:ind w:leftChars="0"/>
        <w:rPr>
          <w:rFonts w:ascii="ＭＳ 明朝" w:eastAsia="ＭＳ 明朝" w:hAnsi="ＭＳ 明朝"/>
          <w:kern w:val="0"/>
        </w:rPr>
      </w:pPr>
      <w:r>
        <w:rPr>
          <w:rFonts w:ascii="ＭＳ 明朝" w:eastAsia="ＭＳ 明朝" w:hAnsi="ＭＳ 明朝" w:hint="eastAsia"/>
          <w:kern w:val="0"/>
        </w:rPr>
        <w:t>（事務局）開催回数が増やせるように</w:t>
      </w:r>
      <w:r w:rsidRPr="001A4178">
        <w:rPr>
          <w:rFonts w:ascii="ＭＳ 明朝" w:eastAsia="ＭＳ 明朝" w:hAnsi="ＭＳ 明朝" w:hint="eastAsia"/>
          <w:kern w:val="0"/>
        </w:rPr>
        <w:t>、開いてみなさんのご意見聞かせていただけるように頑張っていきたい。</w:t>
      </w:r>
      <w:r>
        <w:rPr>
          <w:rFonts w:ascii="ＭＳ 明朝" w:eastAsia="ＭＳ 明朝" w:hAnsi="ＭＳ 明朝" w:hint="eastAsia"/>
          <w:kern w:val="0"/>
        </w:rPr>
        <w:t>ボランティアさんだけで会議やったこともあるが、やはり</w:t>
      </w:r>
      <w:r w:rsidRPr="001A4178">
        <w:rPr>
          <w:rFonts w:ascii="ＭＳ 明朝" w:eastAsia="ＭＳ 明朝" w:hAnsi="ＭＳ 明朝" w:hint="eastAsia"/>
          <w:kern w:val="0"/>
        </w:rPr>
        <w:t>ボランティアさんとの協力は不可欠</w:t>
      </w:r>
      <w:r>
        <w:rPr>
          <w:rFonts w:ascii="ＭＳ 明朝" w:eastAsia="ＭＳ 明朝" w:hAnsi="ＭＳ 明朝" w:hint="eastAsia"/>
          <w:kern w:val="0"/>
        </w:rPr>
        <w:t>だと思う。</w:t>
      </w:r>
    </w:p>
    <w:p w:rsidR="00E92864" w:rsidRDefault="00E92864" w:rsidP="00257D40">
      <w:pPr>
        <w:pStyle w:val="a7"/>
        <w:ind w:leftChars="0"/>
        <w:rPr>
          <w:rFonts w:ascii="ＭＳ 明朝" w:eastAsia="ＭＳ 明朝" w:hAnsi="ＭＳ 明朝"/>
          <w:kern w:val="0"/>
        </w:rPr>
      </w:pPr>
    </w:p>
    <w:p w:rsidR="00177D50" w:rsidRPr="00177D50" w:rsidRDefault="00E92864" w:rsidP="00177D50">
      <w:pPr>
        <w:pStyle w:val="a7"/>
        <w:ind w:leftChars="0"/>
        <w:rPr>
          <w:rFonts w:ascii="ＭＳ 明朝" w:eastAsia="ＭＳ 明朝" w:hAnsi="ＭＳ 明朝"/>
          <w:kern w:val="0"/>
        </w:rPr>
      </w:pPr>
      <w:r>
        <w:rPr>
          <w:rFonts w:ascii="ＭＳ 明朝" w:eastAsia="ＭＳ 明朝" w:hAnsi="ＭＳ 明朝" w:hint="eastAsia"/>
          <w:kern w:val="0"/>
        </w:rPr>
        <w:t>（委員</w:t>
      </w:r>
      <w:r w:rsidR="00F81B50">
        <w:rPr>
          <w:rFonts w:ascii="ＭＳ 明朝" w:eastAsia="ＭＳ 明朝" w:hAnsi="ＭＳ 明朝" w:hint="eastAsia"/>
          <w:kern w:val="0"/>
        </w:rPr>
        <w:t>1</w:t>
      </w:r>
      <w:r>
        <w:rPr>
          <w:rFonts w:ascii="ＭＳ 明朝" w:eastAsia="ＭＳ 明朝" w:hAnsi="ＭＳ 明朝" w:hint="eastAsia"/>
          <w:kern w:val="0"/>
        </w:rPr>
        <w:t>）この協議会というのは、市の方針などを</w:t>
      </w:r>
      <w:r w:rsidRPr="00E92864">
        <w:rPr>
          <w:rFonts w:ascii="ＭＳ 明朝" w:eastAsia="ＭＳ 明朝" w:hAnsi="ＭＳ 明朝" w:hint="eastAsia"/>
          <w:kern w:val="0"/>
        </w:rPr>
        <w:t>決め</w:t>
      </w:r>
      <w:r>
        <w:rPr>
          <w:rFonts w:ascii="ＭＳ 明朝" w:eastAsia="ＭＳ 明朝" w:hAnsi="ＭＳ 明朝" w:hint="eastAsia"/>
          <w:kern w:val="0"/>
        </w:rPr>
        <w:t>られる協議会なのか。</w:t>
      </w:r>
      <w:r w:rsidRPr="00E92864">
        <w:rPr>
          <w:rFonts w:ascii="ＭＳ 明朝" w:eastAsia="ＭＳ 明朝" w:hAnsi="ＭＳ 明朝" w:hint="eastAsia"/>
          <w:kern w:val="0"/>
        </w:rPr>
        <w:t>それ</w:t>
      </w:r>
      <w:r>
        <w:rPr>
          <w:rFonts w:ascii="ＭＳ 明朝" w:eastAsia="ＭＳ 明朝" w:hAnsi="ＭＳ 明朝" w:hint="eastAsia"/>
          <w:kern w:val="0"/>
        </w:rPr>
        <w:t>とも</w:t>
      </w:r>
      <w:r w:rsidRPr="00E92864">
        <w:rPr>
          <w:rFonts w:ascii="ＭＳ 明朝" w:eastAsia="ＭＳ 明朝" w:hAnsi="ＭＳ 明朝" w:hint="eastAsia"/>
          <w:kern w:val="0"/>
        </w:rPr>
        <w:t>市の方で決めたうえで、それに対して意見するのか</w:t>
      </w:r>
      <w:r>
        <w:rPr>
          <w:rFonts w:ascii="ＭＳ 明朝" w:eastAsia="ＭＳ 明朝" w:hAnsi="ＭＳ 明朝" w:hint="eastAsia"/>
          <w:kern w:val="0"/>
        </w:rPr>
        <w:t>。</w:t>
      </w:r>
    </w:p>
    <w:p w:rsidR="00E92864" w:rsidRDefault="00E92864" w:rsidP="00E92864">
      <w:pPr>
        <w:pStyle w:val="a7"/>
        <w:ind w:leftChars="0"/>
        <w:rPr>
          <w:rFonts w:ascii="ＭＳ 明朝" w:eastAsia="ＭＳ 明朝" w:hAnsi="ＭＳ 明朝"/>
          <w:kern w:val="0"/>
        </w:rPr>
      </w:pPr>
      <w:r>
        <w:rPr>
          <w:rFonts w:ascii="ＭＳ 明朝" w:eastAsia="ＭＳ 明朝" w:hAnsi="ＭＳ 明朝" w:hint="eastAsia"/>
          <w:kern w:val="0"/>
        </w:rPr>
        <w:t>（事務局）</w:t>
      </w:r>
      <w:r w:rsidRPr="00E92864">
        <w:rPr>
          <w:rFonts w:ascii="ＭＳ 明朝" w:eastAsia="ＭＳ 明朝" w:hAnsi="ＭＳ 明朝" w:hint="eastAsia"/>
          <w:kern w:val="0"/>
        </w:rPr>
        <w:t>ここはその決める場というよりは、意見をいただく場という形。</w:t>
      </w:r>
      <w:r>
        <w:rPr>
          <w:rFonts w:ascii="ＭＳ 明朝" w:eastAsia="ＭＳ 明朝" w:hAnsi="ＭＳ 明朝" w:hint="eastAsia"/>
          <w:kern w:val="0"/>
        </w:rPr>
        <w:t>い</w:t>
      </w:r>
      <w:r w:rsidRPr="00E92864">
        <w:rPr>
          <w:rFonts w:ascii="ＭＳ 明朝" w:eastAsia="ＭＳ 明朝" w:hAnsi="ＭＳ 明朝" w:hint="eastAsia"/>
          <w:kern w:val="0"/>
        </w:rPr>
        <w:t>ただいたご意見</w:t>
      </w:r>
      <w:r>
        <w:rPr>
          <w:rFonts w:ascii="ＭＳ 明朝" w:eastAsia="ＭＳ 明朝" w:hAnsi="ＭＳ 明朝" w:hint="eastAsia"/>
          <w:kern w:val="0"/>
        </w:rPr>
        <w:t>や、</w:t>
      </w:r>
      <w:r w:rsidRPr="00E92864">
        <w:rPr>
          <w:rFonts w:ascii="ＭＳ 明朝" w:eastAsia="ＭＳ 明朝" w:hAnsi="ＭＳ 明朝" w:hint="eastAsia"/>
          <w:kern w:val="0"/>
        </w:rPr>
        <w:lastRenderedPageBreak/>
        <w:t>他都市で取り組んでいる事例</w:t>
      </w:r>
      <w:r>
        <w:rPr>
          <w:rFonts w:ascii="ＭＳ 明朝" w:eastAsia="ＭＳ 明朝" w:hAnsi="ＭＳ 明朝" w:hint="eastAsia"/>
          <w:kern w:val="0"/>
        </w:rPr>
        <w:t>なども参考にしながら、</w:t>
      </w:r>
      <w:r w:rsidRPr="00E92864">
        <w:rPr>
          <w:rFonts w:ascii="ＭＳ 明朝" w:eastAsia="ＭＳ 明朝" w:hAnsi="ＭＳ 明朝" w:hint="eastAsia"/>
          <w:kern w:val="0"/>
        </w:rPr>
        <w:t>施策</w:t>
      </w:r>
      <w:r>
        <w:rPr>
          <w:rFonts w:ascii="ＭＳ 明朝" w:eastAsia="ＭＳ 明朝" w:hAnsi="ＭＳ 明朝" w:hint="eastAsia"/>
          <w:kern w:val="0"/>
        </w:rPr>
        <w:t>を</w:t>
      </w:r>
      <w:r w:rsidRPr="00E92864">
        <w:rPr>
          <w:rFonts w:ascii="ＭＳ 明朝" w:eastAsia="ＭＳ 明朝" w:hAnsi="ＭＳ 明朝" w:hint="eastAsia"/>
          <w:kern w:val="0"/>
        </w:rPr>
        <w:t>検討</w:t>
      </w:r>
      <w:r>
        <w:rPr>
          <w:rFonts w:ascii="ＭＳ 明朝" w:eastAsia="ＭＳ 明朝" w:hAnsi="ＭＳ 明朝" w:hint="eastAsia"/>
          <w:kern w:val="0"/>
        </w:rPr>
        <w:t>していく。</w:t>
      </w:r>
    </w:p>
    <w:p w:rsidR="00177D50" w:rsidRPr="00E92864" w:rsidRDefault="00F81B50" w:rsidP="00E92864">
      <w:pPr>
        <w:pStyle w:val="a7"/>
        <w:ind w:leftChars="0"/>
        <w:rPr>
          <w:rFonts w:ascii="ＭＳ 明朝" w:eastAsia="ＭＳ 明朝" w:hAnsi="ＭＳ 明朝"/>
          <w:kern w:val="0"/>
        </w:rPr>
      </w:pPr>
      <w:r>
        <w:rPr>
          <w:rFonts w:ascii="ＭＳ 明朝" w:eastAsia="ＭＳ 明朝" w:hAnsi="ＭＳ 明朝" w:hint="eastAsia"/>
          <w:kern w:val="0"/>
        </w:rPr>
        <w:t>（委員2</w:t>
      </w:r>
      <w:r w:rsidR="00177D50">
        <w:rPr>
          <w:rFonts w:ascii="ＭＳ 明朝" w:eastAsia="ＭＳ 明朝" w:hAnsi="ＭＳ 明朝" w:hint="eastAsia"/>
          <w:kern w:val="0"/>
        </w:rPr>
        <w:t>）市の行政の意思決定をする場でないことは確か</w:t>
      </w:r>
      <w:r w:rsidR="00177D50" w:rsidRPr="00177D50">
        <w:rPr>
          <w:rFonts w:ascii="ＭＳ 明朝" w:eastAsia="ＭＳ 明朝" w:hAnsi="ＭＳ 明朝" w:hint="eastAsia"/>
          <w:kern w:val="0"/>
        </w:rPr>
        <w:t>。いわゆるパブリックコメントのように、市がこんな施策を立てました、これにご意見くださいよっていうスタンスでもないと思う</w:t>
      </w:r>
      <w:r>
        <w:rPr>
          <w:rFonts w:ascii="ＭＳ 明朝" w:eastAsia="ＭＳ 明朝" w:hAnsi="ＭＳ 明朝" w:hint="eastAsia"/>
          <w:kern w:val="0"/>
        </w:rPr>
        <w:t>。ご意見を聞くっていう場でしか</w:t>
      </w:r>
      <w:r w:rsidR="00177D50">
        <w:rPr>
          <w:rFonts w:ascii="ＭＳ 明朝" w:eastAsia="ＭＳ 明朝" w:hAnsi="ＭＳ 明朝" w:hint="eastAsia"/>
          <w:kern w:val="0"/>
        </w:rPr>
        <w:t>ない。そのうえで、出来ることもあるけど、出来ないこともある。</w:t>
      </w:r>
    </w:p>
    <w:p w:rsidR="00257D40" w:rsidRDefault="00257D40" w:rsidP="00257D40">
      <w:pPr>
        <w:rPr>
          <w:rFonts w:ascii="ＭＳ 明朝" w:eastAsia="ＭＳ 明朝" w:hAnsi="ＭＳ 明朝"/>
          <w:kern w:val="0"/>
        </w:rPr>
      </w:pPr>
    </w:p>
    <w:p w:rsidR="000D4396" w:rsidRDefault="000D4396" w:rsidP="000D4396">
      <w:pPr>
        <w:pStyle w:val="a7"/>
        <w:numPr>
          <w:ilvl w:val="0"/>
          <w:numId w:val="5"/>
        </w:numPr>
        <w:ind w:leftChars="0"/>
        <w:rPr>
          <w:rFonts w:ascii="ＭＳ 明朝" w:eastAsia="ＭＳ 明朝" w:hAnsi="ＭＳ 明朝"/>
          <w:kern w:val="0"/>
        </w:rPr>
      </w:pPr>
      <w:r>
        <w:rPr>
          <w:rFonts w:ascii="ＭＳ 明朝" w:eastAsia="ＭＳ 明朝" w:hAnsi="ＭＳ 明朝" w:hint="eastAsia"/>
          <w:kern w:val="0"/>
        </w:rPr>
        <w:t>野犬対策関係</w:t>
      </w:r>
    </w:p>
    <w:p w:rsidR="000D4396" w:rsidRDefault="000D4396" w:rsidP="000D4396">
      <w:pPr>
        <w:pStyle w:val="a7"/>
        <w:ind w:leftChars="0"/>
        <w:rPr>
          <w:rFonts w:ascii="ＭＳ 明朝" w:eastAsia="ＭＳ 明朝" w:hAnsi="ＭＳ 明朝"/>
          <w:kern w:val="0"/>
        </w:rPr>
      </w:pPr>
      <w:r>
        <w:rPr>
          <w:rFonts w:ascii="ＭＳ 明朝" w:eastAsia="ＭＳ 明朝" w:hAnsi="ＭＳ 明朝" w:hint="eastAsia"/>
          <w:kern w:val="0"/>
        </w:rPr>
        <w:t>（委員）捕獲をし</w:t>
      </w:r>
      <w:r w:rsidRPr="000D4396">
        <w:rPr>
          <w:rFonts w:ascii="ＭＳ 明朝" w:eastAsia="ＭＳ 明朝" w:hAnsi="ＭＳ 明朝" w:hint="eastAsia"/>
          <w:kern w:val="0"/>
        </w:rPr>
        <w:t>た野犬</w:t>
      </w:r>
      <w:r>
        <w:rPr>
          <w:rFonts w:ascii="ＭＳ 明朝" w:eastAsia="ＭＳ 明朝" w:hAnsi="ＭＳ 明朝" w:hint="eastAsia"/>
          <w:kern w:val="0"/>
        </w:rPr>
        <w:t>について</w:t>
      </w:r>
      <w:r w:rsidRPr="000D4396">
        <w:rPr>
          <w:rFonts w:ascii="ＭＳ 明朝" w:eastAsia="ＭＳ 明朝" w:hAnsi="ＭＳ 明朝" w:hint="eastAsia"/>
          <w:kern w:val="0"/>
        </w:rPr>
        <w:t>、一応譲渡できる段階に繋げるために、例えばトレーナーさん</w:t>
      </w:r>
      <w:r>
        <w:rPr>
          <w:rFonts w:ascii="ＭＳ 明朝" w:eastAsia="ＭＳ 明朝" w:hAnsi="ＭＳ 明朝" w:hint="eastAsia"/>
          <w:kern w:val="0"/>
        </w:rPr>
        <w:t>、</w:t>
      </w:r>
      <w:r w:rsidRPr="000D4396">
        <w:rPr>
          <w:rFonts w:ascii="ＭＳ 明朝" w:eastAsia="ＭＳ 明朝" w:hAnsi="ＭＳ 明朝" w:hint="eastAsia"/>
          <w:kern w:val="0"/>
        </w:rPr>
        <w:t>訓練士さん</w:t>
      </w:r>
      <w:r>
        <w:rPr>
          <w:rFonts w:ascii="ＭＳ 明朝" w:eastAsia="ＭＳ 明朝" w:hAnsi="ＭＳ 明朝" w:hint="eastAsia"/>
          <w:kern w:val="0"/>
        </w:rPr>
        <w:t>、</w:t>
      </w:r>
      <w:r w:rsidRPr="000D4396">
        <w:rPr>
          <w:rFonts w:ascii="ＭＳ 明朝" w:eastAsia="ＭＳ 明朝" w:hAnsi="ＭＳ 明朝" w:hint="eastAsia"/>
          <w:kern w:val="0"/>
        </w:rPr>
        <w:t>ボランティアさん</w:t>
      </w:r>
      <w:r>
        <w:rPr>
          <w:rFonts w:ascii="ＭＳ 明朝" w:eastAsia="ＭＳ 明朝" w:hAnsi="ＭＳ 明朝" w:hint="eastAsia"/>
          <w:kern w:val="0"/>
        </w:rPr>
        <w:t>など、</w:t>
      </w:r>
      <w:r w:rsidRPr="000D4396">
        <w:rPr>
          <w:rFonts w:ascii="ＭＳ 明朝" w:eastAsia="ＭＳ 明朝" w:hAnsi="ＭＳ 明朝" w:hint="eastAsia"/>
          <w:kern w:val="0"/>
        </w:rPr>
        <w:t>野犬の扱いに慣れている方に、トレーニングに出す計画はない</w:t>
      </w:r>
      <w:r>
        <w:rPr>
          <w:rFonts w:ascii="ＭＳ 明朝" w:eastAsia="ＭＳ 明朝" w:hAnsi="ＭＳ 明朝" w:hint="eastAsia"/>
          <w:kern w:val="0"/>
        </w:rPr>
        <w:t>か。</w:t>
      </w:r>
    </w:p>
    <w:p w:rsidR="000D4396" w:rsidRDefault="000D4396" w:rsidP="000D4396">
      <w:pPr>
        <w:pStyle w:val="a7"/>
        <w:ind w:leftChars="0"/>
        <w:rPr>
          <w:rFonts w:ascii="ＭＳ 明朝" w:eastAsia="ＭＳ 明朝" w:hAnsi="ＭＳ 明朝"/>
          <w:kern w:val="0"/>
        </w:rPr>
      </w:pPr>
      <w:r>
        <w:rPr>
          <w:rFonts w:ascii="ＭＳ 明朝" w:eastAsia="ＭＳ 明朝" w:hAnsi="ＭＳ 明朝" w:hint="eastAsia"/>
          <w:kern w:val="0"/>
        </w:rPr>
        <w:t>（事務局）</w:t>
      </w:r>
      <w:r w:rsidRPr="000D4396">
        <w:rPr>
          <w:rFonts w:ascii="ＭＳ 明朝" w:eastAsia="ＭＳ 明朝" w:hAnsi="ＭＳ 明朝" w:hint="eastAsia"/>
          <w:kern w:val="0"/>
        </w:rPr>
        <w:t>現状、具体的に決まって</w:t>
      </w:r>
      <w:r>
        <w:rPr>
          <w:rFonts w:ascii="ＭＳ 明朝" w:eastAsia="ＭＳ 明朝" w:hAnsi="ＭＳ 明朝" w:hint="eastAsia"/>
          <w:kern w:val="0"/>
        </w:rPr>
        <w:t>いることはない</w:t>
      </w:r>
      <w:r w:rsidRPr="000D4396">
        <w:rPr>
          <w:rFonts w:ascii="ＭＳ 明朝" w:eastAsia="ＭＳ 明朝" w:hAnsi="ＭＳ 明朝" w:hint="eastAsia"/>
          <w:kern w:val="0"/>
        </w:rPr>
        <w:t>。岡山市でそういった人慣れプログラムをして</w:t>
      </w:r>
      <w:r>
        <w:rPr>
          <w:rFonts w:ascii="ＭＳ 明朝" w:eastAsia="ＭＳ 明朝" w:hAnsi="ＭＳ 明朝" w:hint="eastAsia"/>
          <w:kern w:val="0"/>
        </w:rPr>
        <w:t>いると聞いている。具体的に岡山市でどのようなことやっているかなどの情報を集めている。</w:t>
      </w:r>
    </w:p>
    <w:p w:rsidR="003846C8" w:rsidRDefault="003846C8" w:rsidP="000D4396">
      <w:pPr>
        <w:pStyle w:val="a7"/>
        <w:ind w:leftChars="0"/>
        <w:rPr>
          <w:rFonts w:ascii="ＭＳ 明朝" w:eastAsia="ＭＳ 明朝" w:hAnsi="ＭＳ 明朝"/>
          <w:kern w:val="0"/>
        </w:rPr>
      </w:pPr>
    </w:p>
    <w:p w:rsidR="00E92864" w:rsidRDefault="003846C8" w:rsidP="00496EC1">
      <w:pPr>
        <w:pStyle w:val="a7"/>
        <w:ind w:leftChars="0"/>
        <w:rPr>
          <w:rFonts w:ascii="ＭＳ 明朝" w:eastAsia="ＭＳ 明朝" w:hAnsi="ＭＳ 明朝"/>
          <w:kern w:val="0"/>
        </w:rPr>
      </w:pPr>
      <w:r>
        <w:rPr>
          <w:rFonts w:ascii="ＭＳ 明朝" w:eastAsia="ＭＳ 明朝" w:hAnsi="ＭＳ 明朝" w:hint="eastAsia"/>
          <w:kern w:val="0"/>
        </w:rPr>
        <w:t>（委員）</w:t>
      </w:r>
      <w:r w:rsidRPr="003846C8">
        <w:rPr>
          <w:rFonts w:ascii="ＭＳ 明朝" w:eastAsia="ＭＳ 明朝" w:hAnsi="ＭＳ 明朝" w:hint="eastAsia"/>
          <w:kern w:val="0"/>
        </w:rPr>
        <w:t>新たな飼養が不可能</w:t>
      </w:r>
      <w:r w:rsidR="00F81B50">
        <w:rPr>
          <w:rFonts w:ascii="ＭＳ 明朝" w:eastAsia="ＭＳ 明朝" w:hAnsi="ＭＳ 明朝" w:hint="eastAsia"/>
          <w:kern w:val="0"/>
        </w:rPr>
        <w:t>な場合は殺処分の対象、要するに殺処分0</w:t>
      </w:r>
      <w:r>
        <w:rPr>
          <w:rFonts w:ascii="ＭＳ 明朝" w:eastAsia="ＭＳ 明朝" w:hAnsi="ＭＳ 明朝" w:hint="eastAsia"/>
          <w:kern w:val="0"/>
        </w:rPr>
        <w:t>のカウント外にたぶんなる</w:t>
      </w:r>
      <w:r w:rsidRPr="003846C8">
        <w:rPr>
          <w:rFonts w:ascii="ＭＳ 明朝" w:eastAsia="ＭＳ 明朝" w:hAnsi="ＭＳ 明朝" w:hint="eastAsia"/>
          <w:kern w:val="0"/>
        </w:rPr>
        <w:t>と思う</w:t>
      </w:r>
      <w:r>
        <w:rPr>
          <w:rFonts w:ascii="ＭＳ 明朝" w:eastAsia="ＭＳ 明朝" w:hAnsi="ＭＳ 明朝" w:hint="eastAsia"/>
          <w:kern w:val="0"/>
        </w:rPr>
        <w:t>。ただ</w:t>
      </w:r>
      <w:r w:rsidRPr="003846C8">
        <w:rPr>
          <w:rFonts w:ascii="ＭＳ 明朝" w:eastAsia="ＭＳ 明朝" w:hAnsi="ＭＳ 明朝" w:hint="eastAsia"/>
          <w:kern w:val="0"/>
        </w:rPr>
        <w:t>、メディアで言われている中で、減</w:t>
      </w:r>
      <w:r>
        <w:rPr>
          <w:rFonts w:ascii="ＭＳ 明朝" w:eastAsia="ＭＳ 明朝" w:hAnsi="ＭＳ 明朝" w:hint="eastAsia"/>
          <w:kern w:val="0"/>
        </w:rPr>
        <w:t>ってきたどうしたというの</w:t>
      </w:r>
      <w:r w:rsidRPr="003846C8">
        <w:rPr>
          <w:rFonts w:ascii="ＭＳ 明朝" w:eastAsia="ＭＳ 明朝" w:hAnsi="ＭＳ 明朝" w:hint="eastAsia"/>
          <w:kern w:val="0"/>
        </w:rPr>
        <w:t>が明らかに分かる</w:t>
      </w:r>
      <w:r>
        <w:rPr>
          <w:rFonts w:ascii="ＭＳ 明朝" w:eastAsia="ＭＳ 明朝" w:hAnsi="ＭＳ 明朝" w:hint="eastAsia"/>
          <w:kern w:val="0"/>
        </w:rPr>
        <w:t>ため、</w:t>
      </w:r>
      <w:r w:rsidRPr="003846C8">
        <w:rPr>
          <w:rFonts w:ascii="ＭＳ 明朝" w:eastAsia="ＭＳ 明朝" w:hAnsi="ＭＳ 明朝" w:hint="eastAsia"/>
          <w:kern w:val="0"/>
        </w:rPr>
        <w:t>その犬どうな</w:t>
      </w:r>
      <w:r>
        <w:rPr>
          <w:rFonts w:ascii="ＭＳ 明朝" w:eastAsia="ＭＳ 明朝" w:hAnsi="ＭＳ 明朝" w:hint="eastAsia"/>
          <w:kern w:val="0"/>
        </w:rPr>
        <w:t>ったかは</w:t>
      </w:r>
      <w:r w:rsidRPr="003846C8">
        <w:rPr>
          <w:rFonts w:ascii="ＭＳ 明朝" w:eastAsia="ＭＳ 明朝" w:hAnsi="ＭＳ 明朝" w:hint="eastAsia"/>
          <w:kern w:val="0"/>
        </w:rPr>
        <w:t>また晒されることになる</w:t>
      </w:r>
      <w:r>
        <w:rPr>
          <w:rFonts w:ascii="ＭＳ 明朝" w:eastAsia="ＭＳ 明朝" w:hAnsi="ＭＳ 明朝" w:hint="eastAsia"/>
          <w:kern w:val="0"/>
        </w:rPr>
        <w:t>と思う。（人慣れ）できないものはできない。それを</w:t>
      </w:r>
      <w:r w:rsidRPr="003846C8">
        <w:rPr>
          <w:rFonts w:ascii="ＭＳ 明朝" w:eastAsia="ＭＳ 明朝" w:hAnsi="ＭＳ 明朝" w:hint="eastAsia"/>
          <w:kern w:val="0"/>
        </w:rPr>
        <w:t>新しい飼い主さんに押し付ける話になるから、そんなことをしてほしい訳ではない</w:t>
      </w:r>
      <w:r>
        <w:rPr>
          <w:rFonts w:ascii="ＭＳ 明朝" w:eastAsia="ＭＳ 明朝" w:hAnsi="ＭＳ 明朝" w:hint="eastAsia"/>
          <w:kern w:val="0"/>
        </w:rPr>
        <w:t>。</w:t>
      </w:r>
      <w:r w:rsidR="00E92864">
        <w:rPr>
          <w:rFonts w:ascii="ＭＳ 明朝" w:eastAsia="ＭＳ 明朝" w:hAnsi="ＭＳ 明朝" w:hint="eastAsia"/>
          <w:kern w:val="0"/>
        </w:rPr>
        <w:t>もう治癒ができないような、要するに生かしておくことが</w:t>
      </w:r>
      <w:r w:rsidR="00E92864" w:rsidRPr="00E92864">
        <w:rPr>
          <w:rFonts w:ascii="ＭＳ 明朝" w:eastAsia="ＭＳ 明朝" w:hAnsi="ＭＳ 明朝" w:hint="eastAsia"/>
          <w:kern w:val="0"/>
        </w:rPr>
        <w:t>苦痛になるようなものを生</w:t>
      </w:r>
      <w:r w:rsidR="00E92864">
        <w:rPr>
          <w:rFonts w:ascii="ＭＳ 明朝" w:eastAsia="ＭＳ 明朝" w:hAnsi="ＭＳ 明朝" w:hint="eastAsia"/>
          <w:kern w:val="0"/>
        </w:rPr>
        <w:t>かす必要はないし、新たな飼い主に被害が及ぶようなものを、あえて無理やり</w:t>
      </w:r>
      <w:r w:rsidR="00E92864" w:rsidRPr="00E92864">
        <w:rPr>
          <w:rFonts w:ascii="ＭＳ 明朝" w:eastAsia="ＭＳ 明朝" w:hAnsi="ＭＳ 明朝" w:hint="eastAsia"/>
          <w:kern w:val="0"/>
        </w:rPr>
        <w:t>譲渡することも、しなくていい</w:t>
      </w:r>
      <w:r w:rsidR="00E92864">
        <w:rPr>
          <w:rFonts w:ascii="ＭＳ 明朝" w:eastAsia="ＭＳ 明朝" w:hAnsi="ＭＳ 明朝" w:hint="eastAsia"/>
          <w:kern w:val="0"/>
        </w:rPr>
        <w:t>。</w:t>
      </w:r>
      <w:r w:rsidR="00E92864" w:rsidRPr="00E92864">
        <w:rPr>
          <w:rFonts w:ascii="ＭＳ 明朝" w:eastAsia="ＭＳ 明朝" w:hAnsi="ＭＳ 明朝" w:hint="eastAsia"/>
          <w:kern w:val="0"/>
        </w:rPr>
        <w:t>そこのふるい分けはまずセンターで</w:t>
      </w:r>
      <w:r w:rsidR="00E92864">
        <w:rPr>
          <w:rFonts w:ascii="ＭＳ 明朝" w:eastAsia="ＭＳ 明朝" w:hAnsi="ＭＳ 明朝" w:hint="eastAsia"/>
          <w:kern w:val="0"/>
        </w:rPr>
        <w:t>しな</w:t>
      </w:r>
      <w:r w:rsidR="003910A6">
        <w:rPr>
          <w:rFonts w:ascii="ＭＳ 明朝" w:eastAsia="ＭＳ 明朝" w:hAnsi="ＭＳ 明朝" w:hint="eastAsia"/>
          <w:kern w:val="0"/>
        </w:rPr>
        <w:t>い</w:t>
      </w:r>
      <w:r w:rsidR="00E92864">
        <w:rPr>
          <w:rFonts w:ascii="ＭＳ 明朝" w:eastAsia="ＭＳ 明朝" w:hAnsi="ＭＳ 明朝" w:hint="eastAsia"/>
          <w:kern w:val="0"/>
        </w:rPr>
        <w:t>といけないと思うが</w:t>
      </w:r>
      <w:r w:rsidR="00E92864" w:rsidRPr="00E92864">
        <w:rPr>
          <w:rFonts w:ascii="ＭＳ 明朝" w:eastAsia="ＭＳ 明朝" w:hAnsi="ＭＳ 明朝" w:hint="eastAsia"/>
          <w:kern w:val="0"/>
        </w:rPr>
        <w:t>、</w:t>
      </w:r>
      <w:r w:rsidR="00E92864">
        <w:rPr>
          <w:rFonts w:ascii="ＭＳ 明朝" w:eastAsia="ＭＳ 明朝" w:hAnsi="ＭＳ 明朝" w:hint="eastAsia"/>
          <w:kern w:val="0"/>
        </w:rPr>
        <w:t>生かす余地があるよというものについては</w:t>
      </w:r>
      <w:r w:rsidR="00E92864" w:rsidRPr="00E92864">
        <w:rPr>
          <w:rFonts w:ascii="ＭＳ 明朝" w:eastAsia="ＭＳ 明朝" w:hAnsi="ＭＳ 明朝" w:hint="eastAsia"/>
          <w:kern w:val="0"/>
        </w:rPr>
        <w:t>、やっぱりボランティアさんの力</w:t>
      </w:r>
      <w:r w:rsidR="00E92864">
        <w:rPr>
          <w:rFonts w:ascii="ＭＳ 明朝" w:eastAsia="ＭＳ 明朝" w:hAnsi="ＭＳ 明朝" w:hint="eastAsia"/>
          <w:kern w:val="0"/>
        </w:rPr>
        <w:t>が不可欠だ</w:t>
      </w:r>
      <w:r w:rsidR="00E92864" w:rsidRPr="00E92864">
        <w:rPr>
          <w:rFonts w:ascii="ＭＳ 明朝" w:eastAsia="ＭＳ 明朝" w:hAnsi="ＭＳ 明朝" w:hint="eastAsia"/>
          <w:kern w:val="0"/>
        </w:rPr>
        <w:t>と思う</w:t>
      </w:r>
      <w:r w:rsidR="00E92864">
        <w:rPr>
          <w:rFonts w:ascii="ＭＳ 明朝" w:eastAsia="ＭＳ 明朝" w:hAnsi="ＭＳ 明朝" w:hint="eastAsia"/>
          <w:kern w:val="0"/>
        </w:rPr>
        <w:t>。そこを連携していくのであれば、ちゃんとしたプログラム</w:t>
      </w:r>
      <w:r w:rsidR="00E92864" w:rsidRPr="00E92864">
        <w:rPr>
          <w:rFonts w:ascii="ＭＳ 明朝" w:eastAsia="ＭＳ 明朝" w:hAnsi="ＭＳ 明朝" w:hint="eastAsia"/>
          <w:kern w:val="0"/>
        </w:rPr>
        <w:t>、スケジュール感</w:t>
      </w:r>
      <w:r w:rsidR="00E92864">
        <w:rPr>
          <w:rFonts w:ascii="ＭＳ 明朝" w:eastAsia="ＭＳ 明朝" w:hAnsi="ＭＳ 明朝" w:hint="eastAsia"/>
          <w:kern w:val="0"/>
        </w:rPr>
        <w:t>の共有が必要。</w:t>
      </w:r>
    </w:p>
    <w:p w:rsidR="00D25471" w:rsidRDefault="00D25471" w:rsidP="003846C8">
      <w:pPr>
        <w:pStyle w:val="a7"/>
        <w:ind w:leftChars="0"/>
        <w:rPr>
          <w:rFonts w:ascii="ＭＳ 明朝" w:eastAsia="ＭＳ 明朝" w:hAnsi="ＭＳ 明朝"/>
          <w:kern w:val="0"/>
        </w:rPr>
      </w:pPr>
      <w:r>
        <w:rPr>
          <w:rFonts w:ascii="ＭＳ 明朝" w:eastAsia="ＭＳ 明朝" w:hAnsi="ＭＳ 明朝" w:hint="eastAsia"/>
          <w:kern w:val="0"/>
        </w:rPr>
        <w:t>（事務局）捕獲という</w:t>
      </w:r>
      <w:r w:rsidRPr="00D25471">
        <w:rPr>
          <w:rFonts w:ascii="ＭＳ 明朝" w:eastAsia="ＭＳ 明朝" w:hAnsi="ＭＳ 明朝" w:hint="eastAsia"/>
          <w:kern w:val="0"/>
        </w:rPr>
        <w:t>センターから見ると入口の部分と、それと合わせてセンターからどうやって出せる状態にするのか</w:t>
      </w:r>
      <w:r>
        <w:rPr>
          <w:rFonts w:ascii="ＭＳ 明朝" w:eastAsia="ＭＳ 明朝" w:hAnsi="ＭＳ 明朝" w:hint="eastAsia"/>
          <w:kern w:val="0"/>
        </w:rPr>
        <w:t>という</w:t>
      </w:r>
      <w:r w:rsidRPr="00D25471">
        <w:rPr>
          <w:rFonts w:ascii="ＭＳ 明朝" w:eastAsia="ＭＳ 明朝" w:hAnsi="ＭＳ 明朝" w:hint="eastAsia"/>
          <w:kern w:val="0"/>
        </w:rPr>
        <w:t>出口の部分と、もちろん考えていかないといけな</w:t>
      </w:r>
      <w:r>
        <w:rPr>
          <w:rFonts w:ascii="ＭＳ 明朝" w:eastAsia="ＭＳ 明朝" w:hAnsi="ＭＳ 明朝" w:hint="eastAsia"/>
          <w:kern w:val="0"/>
        </w:rPr>
        <w:t>い。</w:t>
      </w:r>
      <w:r w:rsidRPr="00D25471">
        <w:rPr>
          <w:rFonts w:ascii="ＭＳ 明朝" w:eastAsia="ＭＳ 明朝" w:hAnsi="ＭＳ 明朝" w:hint="eastAsia"/>
          <w:kern w:val="0"/>
        </w:rPr>
        <w:t>飼い主さん</w:t>
      </w:r>
      <w:r>
        <w:rPr>
          <w:rFonts w:ascii="ＭＳ 明朝" w:eastAsia="ＭＳ 明朝" w:hAnsi="ＭＳ 明朝" w:hint="eastAsia"/>
          <w:kern w:val="0"/>
        </w:rPr>
        <w:t>やボランティアさんに負担を</w:t>
      </w:r>
      <w:r w:rsidRPr="00D25471">
        <w:rPr>
          <w:rFonts w:ascii="ＭＳ 明朝" w:eastAsia="ＭＳ 明朝" w:hAnsi="ＭＳ 明朝" w:hint="eastAsia"/>
          <w:kern w:val="0"/>
        </w:rPr>
        <w:t>押し付けるだけの、とりあえずセンターから出してしまったらいい</w:t>
      </w:r>
      <w:r>
        <w:rPr>
          <w:rFonts w:ascii="ＭＳ 明朝" w:eastAsia="ＭＳ 明朝" w:hAnsi="ＭＳ 明朝" w:hint="eastAsia"/>
          <w:kern w:val="0"/>
        </w:rPr>
        <w:t>、ということもできない。しかし</w:t>
      </w:r>
      <w:r w:rsidRPr="00D25471">
        <w:rPr>
          <w:rFonts w:ascii="ＭＳ 明朝" w:eastAsia="ＭＳ 明朝" w:hAnsi="ＭＳ 明朝" w:hint="eastAsia"/>
          <w:kern w:val="0"/>
        </w:rPr>
        <w:t>捕まえないといけない</w:t>
      </w:r>
      <w:r>
        <w:rPr>
          <w:rFonts w:ascii="ＭＳ 明朝" w:eastAsia="ＭＳ 明朝" w:hAnsi="ＭＳ 明朝" w:hint="eastAsia"/>
          <w:kern w:val="0"/>
        </w:rPr>
        <w:t>という</w:t>
      </w:r>
      <w:r w:rsidRPr="00D25471">
        <w:rPr>
          <w:rFonts w:ascii="ＭＳ 明朝" w:eastAsia="ＭＳ 明朝" w:hAnsi="ＭＳ 明朝" w:hint="eastAsia"/>
          <w:kern w:val="0"/>
        </w:rPr>
        <w:t>現状は変わらないので、</w:t>
      </w:r>
      <w:r>
        <w:rPr>
          <w:rFonts w:ascii="ＭＳ 明朝" w:eastAsia="ＭＳ 明朝" w:hAnsi="ＭＳ 明朝" w:hint="eastAsia"/>
          <w:kern w:val="0"/>
        </w:rPr>
        <w:t>今現状は殺処分やむなしの覚悟をもって</w:t>
      </w:r>
      <w:r w:rsidRPr="00D25471">
        <w:rPr>
          <w:rFonts w:ascii="ＭＳ 明朝" w:eastAsia="ＭＳ 明朝" w:hAnsi="ＭＳ 明朝" w:hint="eastAsia"/>
          <w:kern w:val="0"/>
        </w:rPr>
        <w:t>対応しないといけないと個人的には考えてい</w:t>
      </w:r>
      <w:r>
        <w:rPr>
          <w:rFonts w:ascii="ＭＳ 明朝" w:eastAsia="ＭＳ 明朝" w:hAnsi="ＭＳ 明朝" w:hint="eastAsia"/>
          <w:kern w:val="0"/>
        </w:rPr>
        <w:t>る</w:t>
      </w:r>
      <w:r w:rsidRPr="00D25471">
        <w:rPr>
          <w:rFonts w:ascii="ＭＳ 明朝" w:eastAsia="ＭＳ 明朝" w:hAnsi="ＭＳ 明朝" w:hint="eastAsia"/>
          <w:kern w:val="0"/>
        </w:rPr>
        <w:t>。</w:t>
      </w:r>
      <w:r w:rsidR="00F81B50">
        <w:rPr>
          <w:rFonts w:ascii="ＭＳ 明朝" w:eastAsia="ＭＳ 明朝" w:hAnsi="ＭＳ 明朝" w:hint="eastAsia"/>
          <w:kern w:val="0"/>
        </w:rPr>
        <w:t>殺処分0</w:t>
      </w:r>
      <w:r w:rsidR="00496EC1" w:rsidRPr="00496EC1">
        <w:rPr>
          <w:rFonts w:ascii="ＭＳ 明朝" w:eastAsia="ＭＳ 明朝" w:hAnsi="ＭＳ 明朝" w:hint="eastAsia"/>
          <w:kern w:val="0"/>
        </w:rPr>
        <w:t>は、最大の目的ではないというところを、やはりどれだけ市民の皆さん、県民の皆さん、国民の皆さんが理解いただいて</w:t>
      </w:r>
      <w:r w:rsidR="00496EC1">
        <w:rPr>
          <w:rFonts w:ascii="ＭＳ 明朝" w:eastAsia="ＭＳ 明朝" w:hAnsi="ＭＳ 明朝" w:hint="eastAsia"/>
          <w:kern w:val="0"/>
        </w:rPr>
        <w:t>い</w:t>
      </w:r>
      <w:r w:rsidR="00496EC1" w:rsidRPr="00496EC1">
        <w:rPr>
          <w:rFonts w:ascii="ＭＳ 明朝" w:eastAsia="ＭＳ 明朝" w:hAnsi="ＭＳ 明朝" w:hint="eastAsia"/>
          <w:kern w:val="0"/>
        </w:rPr>
        <w:t>るか</w:t>
      </w:r>
      <w:r w:rsidR="00496EC1">
        <w:rPr>
          <w:rFonts w:ascii="ＭＳ 明朝" w:eastAsia="ＭＳ 明朝" w:hAnsi="ＭＳ 明朝" w:hint="eastAsia"/>
          <w:kern w:val="0"/>
        </w:rPr>
        <w:t>と</w:t>
      </w:r>
      <w:r w:rsidR="00496EC1" w:rsidRPr="00496EC1">
        <w:rPr>
          <w:rFonts w:ascii="ＭＳ 明朝" w:eastAsia="ＭＳ 明朝" w:hAnsi="ＭＳ 明朝" w:hint="eastAsia"/>
          <w:kern w:val="0"/>
        </w:rPr>
        <w:t>いうところが、かなりポイン</w:t>
      </w:r>
      <w:r w:rsidR="00496EC1">
        <w:rPr>
          <w:rFonts w:ascii="ＭＳ 明朝" w:eastAsia="ＭＳ 明朝" w:hAnsi="ＭＳ 明朝" w:hint="eastAsia"/>
          <w:kern w:val="0"/>
        </w:rPr>
        <w:t>トになると思う。</w:t>
      </w:r>
    </w:p>
    <w:p w:rsidR="00496EC1" w:rsidRDefault="00496EC1" w:rsidP="003846C8">
      <w:pPr>
        <w:pStyle w:val="a7"/>
        <w:ind w:leftChars="0"/>
        <w:rPr>
          <w:rFonts w:ascii="ＭＳ 明朝" w:eastAsia="ＭＳ 明朝" w:hAnsi="ＭＳ 明朝"/>
          <w:kern w:val="0"/>
        </w:rPr>
      </w:pPr>
      <w:r>
        <w:rPr>
          <w:rFonts w:ascii="ＭＳ 明朝" w:eastAsia="ＭＳ 明朝" w:hAnsi="ＭＳ 明朝" w:hint="eastAsia"/>
          <w:kern w:val="0"/>
        </w:rPr>
        <w:t>（委員）</w:t>
      </w:r>
      <w:r w:rsidRPr="00496EC1">
        <w:rPr>
          <w:rFonts w:ascii="ＭＳ 明朝" w:eastAsia="ＭＳ 明朝" w:hAnsi="ＭＳ 明朝" w:hint="eastAsia"/>
          <w:kern w:val="0"/>
        </w:rPr>
        <w:t>説明すれば理解をされる人には理解をされる</w:t>
      </w:r>
      <w:r>
        <w:rPr>
          <w:rFonts w:ascii="ＭＳ 明朝" w:eastAsia="ＭＳ 明朝" w:hAnsi="ＭＳ 明朝" w:hint="eastAsia"/>
          <w:kern w:val="0"/>
        </w:rPr>
        <w:t>。しかし</w:t>
      </w:r>
      <w:r w:rsidRPr="00496EC1">
        <w:rPr>
          <w:rFonts w:ascii="ＭＳ 明朝" w:eastAsia="ＭＳ 明朝" w:hAnsi="ＭＳ 明朝" w:hint="eastAsia"/>
          <w:kern w:val="0"/>
        </w:rPr>
        <w:t>メディア</w:t>
      </w:r>
      <w:r>
        <w:rPr>
          <w:rFonts w:ascii="ＭＳ 明朝" w:eastAsia="ＭＳ 明朝" w:hAnsi="ＭＳ 明朝" w:hint="eastAsia"/>
          <w:kern w:val="0"/>
        </w:rPr>
        <w:t>は</w:t>
      </w:r>
      <w:r w:rsidRPr="00496EC1">
        <w:rPr>
          <w:rFonts w:ascii="ＭＳ 明朝" w:eastAsia="ＭＳ 明朝" w:hAnsi="ＭＳ 明朝" w:hint="eastAsia"/>
          <w:kern w:val="0"/>
        </w:rPr>
        <w:t>面白おかしく、エキセントリックに取り上げる</w:t>
      </w:r>
      <w:r>
        <w:rPr>
          <w:rFonts w:ascii="ＭＳ 明朝" w:eastAsia="ＭＳ 明朝" w:hAnsi="ＭＳ 明朝" w:hint="eastAsia"/>
          <w:kern w:val="0"/>
        </w:rPr>
        <w:t>。</w:t>
      </w:r>
      <w:r w:rsidRPr="00496EC1">
        <w:rPr>
          <w:rFonts w:ascii="ＭＳ 明朝" w:eastAsia="ＭＳ 明朝" w:hAnsi="ＭＳ 明朝" w:hint="eastAsia"/>
          <w:kern w:val="0"/>
        </w:rPr>
        <w:t>あの雑賀崎の犬、捕まえて殺して</w:t>
      </w:r>
      <w:r>
        <w:rPr>
          <w:rFonts w:ascii="ＭＳ 明朝" w:eastAsia="ＭＳ 明朝" w:hAnsi="ＭＳ 明朝" w:hint="eastAsia"/>
          <w:kern w:val="0"/>
        </w:rPr>
        <w:t>い</w:t>
      </w:r>
      <w:r w:rsidRPr="00496EC1">
        <w:rPr>
          <w:rFonts w:ascii="ＭＳ 明朝" w:eastAsia="ＭＳ 明朝" w:hAnsi="ＭＳ 明朝" w:hint="eastAsia"/>
          <w:kern w:val="0"/>
        </w:rPr>
        <w:t>る</w:t>
      </w:r>
      <w:r>
        <w:rPr>
          <w:rFonts w:ascii="ＭＳ 明朝" w:eastAsia="ＭＳ 明朝" w:hAnsi="ＭＳ 明朝" w:hint="eastAsia"/>
          <w:kern w:val="0"/>
        </w:rPr>
        <w:t>という話になったら</w:t>
      </w:r>
      <w:r w:rsidRPr="00496EC1">
        <w:rPr>
          <w:rFonts w:ascii="ＭＳ 明朝" w:eastAsia="ＭＳ 明朝" w:hAnsi="ＭＳ 明朝" w:hint="eastAsia"/>
          <w:kern w:val="0"/>
        </w:rPr>
        <w:t>、法律上間違えたことは一切してないし、コンプライアンスに何か問題があるわけでもない</w:t>
      </w:r>
      <w:r>
        <w:rPr>
          <w:rFonts w:ascii="ＭＳ 明朝" w:eastAsia="ＭＳ 明朝" w:hAnsi="ＭＳ 明朝" w:hint="eastAsia"/>
          <w:kern w:val="0"/>
        </w:rPr>
        <w:t>が、また</w:t>
      </w:r>
      <w:r w:rsidRPr="00496EC1">
        <w:rPr>
          <w:rFonts w:ascii="ＭＳ 明朝" w:eastAsia="ＭＳ 明朝" w:hAnsi="ＭＳ 明朝" w:hint="eastAsia"/>
          <w:kern w:val="0"/>
        </w:rPr>
        <w:t>和歌山市の愛護センターが、変なことに晒される</w:t>
      </w:r>
      <w:r>
        <w:rPr>
          <w:rFonts w:ascii="ＭＳ 明朝" w:eastAsia="ＭＳ 明朝" w:hAnsi="ＭＳ 明朝" w:hint="eastAsia"/>
          <w:kern w:val="0"/>
        </w:rPr>
        <w:t>と</w:t>
      </w:r>
      <w:r w:rsidRPr="00496EC1">
        <w:rPr>
          <w:rFonts w:ascii="ＭＳ 明朝" w:eastAsia="ＭＳ 明朝" w:hAnsi="ＭＳ 明朝" w:hint="eastAsia"/>
          <w:kern w:val="0"/>
        </w:rPr>
        <w:t>いうのは、ここに</w:t>
      </w:r>
      <w:r>
        <w:rPr>
          <w:rFonts w:ascii="ＭＳ 明朝" w:eastAsia="ＭＳ 明朝" w:hAnsi="ＭＳ 明朝" w:hint="eastAsia"/>
          <w:kern w:val="0"/>
        </w:rPr>
        <w:t>いる人達</w:t>
      </w:r>
      <w:r w:rsidRPr="00496EC1">
        <w:rPr>
          <w:rFonts w:ascii="ＭＳ 明朝" w:eastAsia="ＭＳ 明朝" w:hAnsi="ＭＳ 明朝" w:hint="eastAsia"/>
          <w:kern w:val="0"/>
        </w:rPr>
        <w:t>もそれを望んで</w:t>
      </w:r>
      <w:r>
        <w:rPr>
          <w:rFonts w:ascii="ＭＳ 明朝" w:eastAsia="ＭＳ 明朝" w:hAnsi="ＭＳ 明朝" w:hint="eastAsia"/>
          <w:kern w:val="0"/>
        </w:rPr>
        <w:t>い</w:t>
      </w:r>
      <w:r w:rsidRPr="00496EC1">
        <w:rPr>
          <w:rFonts w:ascii="ＭＳ 明朝" w:eastAsia="ＭＳ 明朝" w:hAnsi="ＭＳ 明朝" w:hint="eastAsia"/>
          <w:kern w:val="0"/>
        </w:rPr>
        <w:t>るわけではない</w:t>
      </w:r>
      <w:r>
        <w:rPr>
          <w:rFonts w:ascii="ＭＳ 明朝" w:eastAsia="ＭＳ 明朝" w:hAnsi="ＭＳ 明朝" w:hint="eastAsia"/>
          <w:kern w:val="0"/>
        </w:rPr>
        <w:t>。なんとか避けるような方法も、考えていかないと</w:t>
      </w:r>
      <w:r w:rsidRPr="00496EC1">
        <w:rPr>
          <w:rFonts w:ascii="ＭＳ 明朝" w:eastAsia="ＭＳ 明朝" w:hAnsi="ＭＳ 明朝" w:hint="eastAsia"/>
          <w:kern w:val="0"/>
        </w:rPr>
        <w:t>いけない</w:t>
      </w:r>
      <w:r>
        <w:rPr>
          <w:rFonts w:ascii="ＭＳ 明朝" w:eastAsia="ＭＳ 明朝" w:hAnsi="ＭＳ 明朝" w:hint="eastAsia"/>
          <w:kern w:val="0"/>
        </w:rPr>
        <w:t>。</w:t>
      </w:r>
      <w:r w:rsidR="004758FC">
        <w:rPr>
          <w:rFonts w:ascii="ＭＳ 明朝" w:eastAsia="ＭＳ 明朝" w:hAnsi="ＭＳ 明朝" w:hint="eastAsia"/>
          <w:kern w:val="0"/>
        </w:rPr>
        <w:t>最終的には生かしてきたいと</w:t>
      </w:r>
      <w:r w:rsidRPr="00496EC1">
        <w:rPr>
          <w:rFonts w:ascii="ＭＳ 明朝" w:eastAsia="ＭＳ 明朝" w:hAnsi="ＭＳ 明朝" w:hint="eastAsia"/>
          <w:kern w:val="0"/>
        </w:rPr>
        <w:t>いう思いはある。でも生かせられない分は生かせられない</w:t>
      </w:r>
      <w:r>
        <w:rPr>
          <w:rFonts w:ascii="ＭＳ 明朝" w:eastAsia="ＭＳ 明朝" w:hAnsi="ＭＳ 明朝" w:hint="eastAsia"/>
          <w:kern w:val="0"/>
        </w:rPr>
        <w:t>のだと</w:t>
      </w:r>
      <w:r w:rsidRPr="00496EC1">
        <w:rPr>
          <w:rFonts w:ascii="ＭＳ 明朝" w:eastAsia="ＭＳ 明朝" w:hAnsi="ＭＳ 明朝" w:hint="eastAsia"/>
          <w:kern w:val="0"/>
        </w:rPr>
        <w:t>説明すれば、ちゃんと市のセンターなり、市役所なりが、これは</w:t>
      </w:r>
      <w:r w:rsidR="004758FC">
        <w:rPr>
          <w:rFonts w:ascii="ＭＳ 明朝" w:eastAsia="ＭＳ 明朝" w:hAnsi="ＭＳ 明朝" w:hint="eastAsia"/>
          <w:kern w:val="0"/>
        </w:rPr>
        <w:t>こういう理由で、やむなしなの</w:t>
      </w:r>
      <w:r>
        <w:rPr>
          <w:rFonts w:ascii="ＭＳ 明朝" w:eastAsia="ＭＳ 明朝" w:hAnsi="ＭＳ 明朝" w:hint="eastAsia"/>
          <w:kern w:val="0"/>
        </w:rPr>
        <w:t>だと</w:t>
      </w:r>
      <w:r w:rsidRPr="00496EC1">
        <w:rPr>
          <w:rFonts w:ascii="ＭＳ 明朝" w:eastAsia="ＭＳ 明朝" w:hAnsi="ＭＳ 明朝" w:hint="eastAsia"/>
          <w:kern w:val="0"/>
        </w:rPr>
        <w:t>いう話は、していく努力は</w:t>
      </w:r>
      <w:r>
        <w:rPr>
          <w:rFonts w:ascii="ＭＳ 明朝" w:eastAsia="ＭＳ 明朝" w:hAnsi="ＭＳ 明朝" w:hint="eastAsia"/>
          <w:kern w:val="0"/>
        </w:rPr>
        <w:t>しないといけない。</w:t>
      </w:r>
      <w:r w:rsidRPr="00496EC1">
        <w:rPr>
          <w:rFonts w:ascii="ＭＳ 明朝" w:eastAsia="ＭＳ 明朝" w:hAnsi="ＭＳ 明朝" w:hint="eastAsia"/>
          <w:kern w:val="0"/>
        </w:rPr>
        <w:t>安易に殺処分してない</w:t>
      </w:r>
      <w:r>
        <w:rPr>
          <w:rFonts w:ascii="ＭＳ 明朝" w:eastAsia="ＭＳ 明朝" w:hAnsi="ＭＳ 明朝" w:hint="eastAsia"/>
          <w:kern w:val="0"/>
        </w:rPr>
        <w:t>というのを、どんどん発信していかないと</w:t>
      </w:r>
      <w:r w:rsidRPr="00496EC1">
        <w:rPr>
          <w:rFonts w:ascii="ＭＳ 明朝" w:eastAsia="ＭＳ 明朝" w:hAnsi="ＭＳ 明朝" w:hint="eastAsia"/>
          <w:kern w:val="0"/>
        </w:rPr>
        <w:t>誤解が生まれる。上手にメディアを使っていかないと</w:t>
      </w:r>
      <w:r>
        <w:rPr>
          <w:rFonts w:ascii="ＭＳ 明朝" w:eastAsia="ＭＳ 明朝" w:hAnsi="ＭＳ 明朝" w:hint="eastAsia"/>
          <w:kern w:val="0"/>
        </w:rPr>
        <w:t>いけない。</w:t>
      </w:r>
    </w:p>
    <w:p w:rsidR="00965211" w:rsidRDefault="00965211" w:rsidP="003846C8">
      <w:pPr>
        <w:pStyle w:val="a7"/>
        <w:ind w:leftChars="0"/>
        <w:rPr>
          <w:rFonts w:ascii="ＭＳ 明朝" w:eastAsia="ＭＳ 明朝" w:hAnsi="ＭＳ 明朝"/>
          <w:kern w:val="0"/>
        </w:rPr>
      </w:pPr>
      <w:r>
        <w:rPr>
          <w:rFonts w:ascii="ＭＳ 明朝" w:eastAsia="ＭＳ 明朝" w:hAnsi="ＭＳ 明朝" w:hint="eastAsia"/>
          <w:kern w:val="0"/>
        </w:rPr>
        <w:t>（事務局）</w:t>
      </w:r>
      <w:r w:rsidRPr="00965211">
        <w:rPr>
          <w:rFonts w:ascii="ＭＳ 明朝" w:eastAsia="ＭＳ 明朝" w:hAnsi="ＭＳ 明朝" w:hint="eastAsia"/>
          <w:kern w:val="0"/>
        </w:rPr>
        <w:t>捕獲だけで、そ</w:t>
      </w:r>
      <w:r>
        <w:rPr>
          <w:rFonts w:ascii="ＭＳ 明朝" w:eastAsia="ＭＳ 明朝" w:hAnsi="ＭＳ 明朝" w:hint="eastAsia"/>
          <w:kern w:val="0"/>
        </w:rPr>
        <w:t>の後何も考えなければ、行き詰ると</w:t>
      </w:r>
      <w:r w:rsidRPr="00965211">
        <w:rPr>
          <w:rFonts w:ascii="ＭＳ 明朝" w:eastAsia="ＭＳ 明朝" w:hAnsi="ＭＳ 明朝" w:hint="eastAsia"/>
          <w:kern w:val="0"/>
        </w:rPr>
        <w:t>いうのは我々も認識して</w:t>
      </w:r>
      <w:r>
        <w:rPr>
          <w:rFonts w:ascii="ＭＳ 明朝" w:eastAsia="ＭＳ 明朝" w:hAnsi="ＭＳ 明朝" w:hint="eastAsia"/>
          <w:kern w:val="0"/>
        </w:rPr>
        <w:t>いる。</w:t>
      </w:r>
      <w:r w:rsidRPr="00965211">
        <w:rPr>
          <w:rFonts w:ascii="ＭＳ 明朝" w:eastAsia="ＭＳ 明朝" w:hAnsi="ＭＳ 明朝" w:hint="eastAsia"/>
          <w:kern w:val="0"/>
        </w:rPr>
        <w:t>殺</w:t>
      </w:r>
      <w:r w:rsidRPr="00965211">
        <w:rPr>
          <w:rFonts w:ascii="ＭＳ 明朝" w:eastAsia="ＭＳ 明朝" w:hAnsi="ＭＳ 明朝" w:hint="eastAsia"/>
          <w:kern w:val="0"/>
        </w:rPr>
        <w:lastRenderedPageBreak/>
        <w:t>処分０で済めばいい</w:t>
      </w:r>
      <w:r>
        <w:rPr>
          <w:rFonts w:ascii="ＭＳ 明朝" w:eastAsia="ＭＳ 明朝" w:hAnsi="ＭＳ 明朝" w:hint="eastAsia"/>
          <w:kern w:val="0"/>
        </w:rPr>
        <w:t>が、</w:t>
      </w:r>
      <w:r w:rsidRPr="00965211">
        <w:rPr>
          <w:rFonts w:ascii="ＭＳ 明朝" w:eastAsia="ＭＳ 明朝" w:hAnsi="ＭＳ 明朝" w:hint="eastAsia"/>
          <w:kern w:val="0"/>
        </w:rPr>
        <w:t>できない部分も出てくるかもしれ</w:t>
      </w:r>
      <w:r>
        <w:rPr>
          <w:rFonts w:ascii="ＭＳ 明朝" w:eastAsia="ＭＳ 明朝" w:hAnsi="ＭＳ 明朝" w:hint="eastAsia"/>
          <w:kern w:val="0"/>
        </w:rPr>
        <w:t>ない。</w:t>
      </w:r>
      <w:r w:rsidRPr="00965211">
        <w:rPr>
          <w:rFonts w:ascii="ＭＳ 明朝" w:eastAsia="ＭＳ 明朝" w:hAnsi="ＭＳ 明朝" w:hint="eastAsia"/>
          <w:kern w:val="0"/>
        </w:rPr>
        <w:t>外向けにも皆さんにも説明できるように、</w:t>
      </w:r>
      <w:r>
        <w:rPr>
          <w:rFonts w:ascii="ＭＳ 明朝" w:eastAsia="ＭＳ 明朝" w:hAnsi="ＭＳ 明朝" w:hint="eastAsia"/>
          <w:kern w:val="0"/>
        </w:rPr>
        <w:t>整理して</w:t>
      </w:r>
      <w:r w:rsidRPr="00965211">
        <w:rPr>
          <w:rFonts w:ascii="ＭＳ 明朝" w:eastAsia="ＭＳ 明朝" w:hAnsi="ＭＳ 明朝" w:hint="eastAsia"/>
          <w:kern w:val="0"/>
        </w:rPr>
        <w:t>ご報告させていただく</w:t>
      </w:r>
      <w:r>
        <w:rPr>
          <w:rFonts w:ascii="ＭＳ 明朝" w:eastAsia="ＭＳ 明朝" w:hAnsi="ＭＳ 明朝" w:hint="eastAsia"/>
          <w:kern w:val="0"/>
        </w:rPr>
        <w:t>。</w:t>
      </w:r>
    </w:p>
    <w:p w:rsidR="00D25471" w:rsidRDefault="00D25471" w:rsidP="003846C8">
      <w:pPr>
        <w:pStyle w:val="a7"/>
        <w:ind w:leftChars="0"/>
        <w:rPr>
          <w:rFonts w:ascii="ＭＳ 明朝" w:eastAsia="ＭＳ 明朝" w:hAnsi="ＭＳ 明朝"/>
          <w:kern w:val="0"/>
        </w:rPr>
      </w:pPr>
    </w:p>
    <w:p w:rsidR="00D25471" w:rsidRDefault="00D25471" w:rsidP="003846C8">
      <w:pPr>
        <w:pStyle w:val="a7"/>
        <w:ind w:leftChars="0"/>
        <w:rPr>
          <w:rFonts w:ascii="ＭＳ 明朝" w:eastAsia="ＭＳ 明朝" w:hAnsi="ＭＳ 明朝"/>
          <w:kern w:val="0"/>
        </w:rPr>
      </w:pPr>
      <w:r>
        <w:rPr>
          <w:rFonts w:ascii="ＭＳ 明朝" w:eastAsia="ＭＳ 明朝" w:hAnsi="ＭＳ 明朝" w:hint="eastAsia"/>
          <w:kern w:val="0"/>
        </w:rPr>
        <w:t>（委員）餌やりする人間を辞めさせられないなら、パトロールの際に餌を掃除してはどうか。また持ってこられたら仕方ないが。</w:t>
      </w:r>
    </w:p>
    <w:p w:rsidR="00D25471" w:rsidRDefault="00D25471" w:rsidP="003846C8">
      <w:pPr>
        <w:pStyle w:val="a7"/>
        <w:ind w:leftChars="0"/>
        <w:rPr>
          <w:rFonts w:ascii="ＭＳ 明朝" w:eastAsia="ＭＳ 明朝" w:hAnsi="ＭＳ 明朝"/>
          <w:kern w:val="0"/>
        </w:rPr>
      </w:pPr>
      <w:r>
        <w:rPr>
          <w:rFonts w:ascii="ＭＳ 明朝" w:eastAsia="ＭＳ 明朝" w:hAnsi="ＭＳ 明朝" w:hint="eastAsia"/>
          <w:kern w:val="0"/>
        </w:rPr>
        <w:t>（事務局）餌をやっている形跡のあるところは、皿含めて全部回収している。</w:t>
      </w:r>
    </w:p>
    <w:p w:rsidR="00D25471" w:rsidRDefault="00D25471" w:rsidP="003846C8">
      <w:pPr>
        <w:pStyle w:val="a7"/>
        <w:ind w:leftChars="0"/>
        <w:rPr>
          <w:rFonts w:ascii="ＭＳ 明朝" w:eastAsia="ＭＳ 明朝" w:hAnsi="ＭＳ 明朝"/>
          <w:kern w:val="0"/>
        </w:rPr>
      </w:pPr>
    </w:p>
    <w:p w:rsidR="00D25471" w:rsidRDefault="00D25471" w:rsidP="003846C8">
      <w:pPr>
        <w:pStyle w:val="a7"/>
        <w:ind w:leftChars="0"/>
        <w:rPr>
          <w:rFonts w:ascii="ＭＳ 明朝" w:eastAsia="ＭＳ 明朝" w:hAnsi="ＭＳ 明朝"/>
          <w:kern w:val="0"/>
        </w:rPr>
      </w:pPr>
      <w:r>
        <w:rPr>
          <w:rFonts w:ascii="ＭＳ 明朝" w:eastAsia="ＭＳ 明朝" w:hAnsi="ＭＳ 明朝" w:hint="eastAsia"/>
          <w:kern w:val="0"/>
        </w:rPr>
        <w:t>（委員）犬のTNRはできないのか。</w:t>
      </w:r>
    </w:p>
    <w:p w:rsidR="00D25471" w:rsidRPr="003846C8" w:rsidRDefault="00D25471" w:rsidP="003846C8">
      <w:pPr>
        <w:pStyle w:val="a7"/>
        <w:ind w:leftChars="0"/>
        <w:rPr>
          <w:rFonts w:ascii="ＭＳ 明朝" w:eastAsia="ＭＳ 明朝" w:hAnsi="ＭＳ 明朝"/>
          <w:kern w:val="0"/>
        </w:rPr>
      </w:pPr>
      <w:r>
        <w:rPr>
          <w:rFonts w:ascii="ＭＳ 明朝" w:eastAsia="ＭＳ 明朝" w:hAnsi="ＭＳ 明朝" w:hint="eastAsia"/>
          <w:kern w:val="0"/>
        </w:rPr>
        <w:t>（事務局）狂犬病予防法がありできない。</w:t>
      </w:r>
    </w:p>
    <w:p w:rsidR="000D4396" w:rsidRPr="000D4396" w:rsidRDefault="000D4396" w:rsidP="000D4396">
      <w:pPr>
        <w:pStyle w:val="a7"/>
        <w:ind w:leftChars="0"/>
        <w:rPr>
          <w:rFonts w:ascii="ＭＳ 明朝" w:eastAsia="ＭＳ 明朝" w:hAnsi="ＭＳ 明朝"/>
          <w:kern w:val="0"/>
        </w:rPr>
      </w:pPr>
    </w:p>
    <w:p w:rsidR="00257D40" w:rsidRPr="00257D40" w:rsidRDefault="00257D40" w:rsidP="00257D40">
      <w:pPr>
        <w:pStyle w:val="a7"/>
        <w:numPr>
          <w:ilvl w:val="0"/>
          <w:numId w:val="5"/>
        </w:numPr>
        <w:ind w:leftChars="0"/>
        <w:rPr>
          <w:rFonts w:ascii="ＭＳ 明朝" w:eastAsia="ＭＳ 明朝" w:hAnsi="ＭＳ 明朝"/>
          <w:kern w:val="0"/>
        </w:rPr>
      </w:pPr>
      <w:r>
        <w:rPr>
          <w:rFonts w:ascii="ＭＳ 明朝" w:eastAsia="ＭＳ 明朝" w:hAnsi="ＭＳ 明朝" w:hint="eastAsia"/>
          <w:kern w:val="0"/>
        </w:rPr>
        <w:t>その他</w:t>
      </w:r>
    </w:p>
    <w:p w:rsidR="00257D40" w:rsidRDefault="00257D40" w:rsidP="00257D40">
      <w:pPr>
        <w:pStyle w:val="a7"/>
        <w:ind w:leftChars="0"/>
        <w:rPr>
          <w:rFonts w:ascii="ＭＳ 明朝" w:eastAsia="ＭＳ 明朝" w:hAnsi="ＭＳ 明朝"/>
          <w:kern w:val="0"/>
        </w:rPr>
      </w:pPr>
      <w:r>
        <w:rPr>
          <w:rFonts w:ascii="ＭＳ 明朝" w:eastAsia="ＭＳ 明朝" w:hAnsi="ＭＳ 明朝" w:hint="eastAsia"/>
          <w:kern w:val="0"/>
        </w:rPr>
        <w:t>（委員）和歌山市から譲渡を受けるとお金がかかるという話をよく聞く。以前は1頭1万5</w:t>
      </w:r>
      <w:r>
        <w:rPr>
          <w:rFonts w:ascii="ＭＳ 明朝" w:eastAsia="ＭＳ 明朝" w:hAnsi="ＭＳ 明朝"/>
          <w:kern w:val="0"/>
        </w:rPr>
        <w:t>000</w:t>
      </w:r>
      <w:r>
        <w:rPr>
          <w:rFonts w:ascii="ＭＳ 明朝" w:eastAsia="ＭＳ 明朝" w:hAnsi="ＭＳ 明朝" w:hint="eastAsia"/>
          <w:kern w:val="0"/>
        </w:rPr>
        <w:t>円だったが、今は2万円というのが浸透している。経費がかかるからその分を払ってくれと言われると聞く。</w:t>
      </w:r>
    </w:p>
    <w:p w:rsidR="00257D40" w:rsidRDefault="00257D40" w:rsidP="00257D40">
      <w:pPr>
        <w:pStyle w:val="a7"/>
        <w:ind w:leftChars="0"/>
        <w:rPr>
          <w:rFonts w:ascii="ＭＳ 明朝" w:eastAsia="ＭＳ 明朝" w:hAnsi="ＭＳ 明朝"/>
          <w:kern w:val="0"/>
        </w:rPr>
      </w:pPr>
      <w:r>
        <w:rPr>
          <w:rFonts w:ascii="ＭＳ 明朝" w:eastAsia="ＭＳ 明朝" w:hAnsi="ＭＳ 明朝" w:hint="eastAsia"/>
          <w:kern w:val="0"/>
        </w:rPr>
        <w:t>（事務局）市のセンターから直接飼養者の方にお譲りする場合</w:t>
      </w:r>
      <w:r w:rsidRPr="0070660B">
        <w:rPr>
          <w:rFonts w:ascii="ＭＳ 明朝" w:eastAsia="ＭＳ 明朝" w:hAnsi="ＭＳ 明朝" w:hint="eastAsia"/>
          <w:kern w:val="0"/>
        </w:rPr>
        <w:t>、特に費用などはいただいて</w:t>
      </w:r>
      <w:r>
        <w:rPr>
          <w:rFonts w:ascii="ＭＳ 明朝" w:eastAsia="ＭＳ 明朝" w:hAnsi="ＭＳ 明朝" w:hint="eastAsia"/>
          <w:kern w:val="0"/>
        </w:rPr>
        <w:t>いない。犬の場合は登録の手数料（3</w:t>
      </w:r>
      <w:r>
        <w:rPr>
          <w:rFonts w:ascii="ＭＳ 明朝" w:eastAsia="ＭＳ 明朝" w:hAnsi="ＭＳ 明朝"/>
          <w:kern w:val="0"/>
        </w:rPr>
        <w:t>000</w:t>
      </w:r>
      <w:r w:rsidR="00F81B50">
        <w:rPr>
          <w:rFonts w:ascii="ＭＳ 明朝" w:eastAsia="ＭＳ 明朝" w:hAnsi="ＭＳ 明朝" w:hint="eastAsia"/>
          <w:kern w:val="0"/>
        </w:rPr>
        <w:t>円）など、所定の手数料のみで、特に1</w:t>
      </w:r>
      <w:r>
        <w:rPr>
          <w:rFonts w:ascii="ＭＳ 明朝" w:eastAsia="ＭＳ 明朝" w:hAnsi="ＭＳ 明朝" w:hint="eastAsia"/>
          <w:kern w:val="0"/>
        </w:rPr>
        <w:t>頭いくらみたいな形で譲渡</w:t>
      </w:r>
      <w:r w:rsidRPr="0070660B">
        <w:rPr>
          <w:rFonts w:ascii="ＭＳ 明朝" w:eastAsia="ＭＳ 明朝" w:hAnsi="ＭＳ 明朝" w:hint="eastAsia"/>
          <w:kern w:val="0"/>
        </w:rPr>
        <w:t>して</w:t>
      </w:r>
      <w:r>
        <w:rPr>
          <w:rFonts w:ascii="ＭＳ 明朝" w:eastAsia="ＭＳ 明朝" w:hAnsi="ＭＳ 明朝" w:hint="eastAsia"/>
          <w:kern w:val="0"/>
        </w:rPr>
        <w:t>いないため</w:t>
      </w:r>
      <w:r w:rsidRPr="0070660B">
        <w:rPr>
          <w:rFonts w:ascii="ＭＳ 明朝" w:eastAsia="ＭＳ 明朝" w:hAnsi="ＭＳ 明朝" w:hint="eastAsia"/>
          <w:kern w:val="0"/>
        </w:rPr>
        <w:t>、</w:t>
      </w:r>
      <w:r>
        <w:rPr>
          <w:rFonts w:ascii="ＭＳ 明朝" w:eastAsia="ＭＳ 明朝" w:hAnsi="ＭＳ 明朝" w:hint="eastAsia"/>
          <w:kern w:val="0"/>
        </w:rPr>
        <w:t>何か</w:t>
      </w:r>
      <w:r w:rsidRPr="0070660B">
        <w:rPr>
          <w:rFonts w:ascii="ＭＳ 明朝" w:eastAsia="ＭＳ 明朝" w:hAnsi="ＭＳ 明朝" w:hint="eastAsia"/>
          <w:kern w:val="0"/>
        </w:rPr>
        <w:t>誤解がある</w:t>
      </w:r>
      <w:r>
        <w:rPr>
          <w:rFonts w:ascii="ＭＳ 明朝" w:eastAsia="ＭＳ 明朝" w:hAnsi="ＭＳ 明朝" w:hint="eastAsia"/>
          <w:kern w:val="0"/>
        </w:rPr>
        <w:t>と思う。</w:t>
      </w:r>
    </w:p>
    <w:p w:rsidR="00900541" w:rsidRPr="00973F8B" w:rsidRDefault="00900541" w:rsidP="00973F8B">
      <w:pPr>
        <w:rPr>
          <w:rFonts w:ascii="ＭＳ 明朝" w:eastAsia="ＭＳ 明朝" w:hAnsi="ＭＳ 明朝"/>
          <w:kern w:val="0"/>
        </w:rPr>
      </w:pPr>
    </w:p>
    <w:p w:rsidR="00900541" w:rsidRDefault="00900541" w:rsidP="00907BB7">
      <w:pPr>
        <w:pStyle w:val="a7"/>
        <w:ind w:leftChars="0"/>
        <w:rPr>
          <w:rFonts w:ascii="ＭＳ 明朝" w:eastAsia="ＭＳ 明朝" w:hAnsi="ＭＳ 明朝"/>
          <w:kern w:val="0"/>
        </w:rPr>
      </w:pPr>
      <w:r>
        <w:rPr>
          <w:rFonts w:ascii="ＭＳ 明朝" w:eastAsia="ＭＳ 明朝" w:hAnsi="ＭＳ 明朝" w:hint="eastAsia"/>
          <w:kern w:val="0"/>
        </w:rPr>
        <w:t>（委員</w:t>
      </w:r>
      <w:r w:rsidR="00F81B50">
        <w:rPr>
          <w:rFonts w:ascii="ＭＳ 明朝" w:eastAsia="ＭＳ 明朝" w:hAnsi="ＭＳ 明朝" w:hint="eastAsia"/>
          <w:kern w:val="0"/>
        </w:rPr>
        <w:t>1</w:t>
      </w:r>
      <w:r>
        <w:rPr>
          <w:rFonts w:ascii="ＭＳ 明朝" w:eastAsia="ＭＳ 明朝" w:hAnsi="ＭＳ 明朝" w:hint="eastAsia"/>
          <w:kern w:val="0"/>
        </w:rPr>
        <w:t>）</w:t>
      </w:r>
      <w:r w:rsidR="002E4E19">
        <w:rPr>
          <w:rFonts w:ascii="ＭＳ 明朝" w:eastAsia="ＭＳ 明朝" w:hAnsi="ＭＳ 明朝" w:hint="eastAsia"/>
          <w:kern w:val="0"/>
        </w:rPr>
        <w:t>ボランティアからの譲渡について、ボランティアという形である限り、お金が発生しないということ。最初から最後まで自己資金で完結すべきで、寄付等を強要するというのはどうなのか。</w:t>
      </w:r>
      <w:r w:rsidR="000A76B1">
        <w:rPr>
          <w:rFonts w:ascii="ＭＳ 明朝" w:eastAsia="ＭＳ 明朝" w:hAnsi="ＭＳ 明朝" w:hint="eastAsia"/>
          <w:kern w:val="0"/>
        </w:rPr>
        <w:t>法律を守った形の譲渡をしてほしい。ボランティアなどで、きっちりしていない人が譲渡をしているのはいけないと思う。</w:t>
      </w:r>
    </w:p>
    <w:p w:rsidR="000A76B1" w:rsidRPr="00F81B50" w:rsidRDefault="00D364AD" w:rsidP="00F81B50">
      <w:pPr>
        <w:pStyle w:val="a7"/>
        <w:ind w:leftChars="0"/>
        <w:rPr>
          <w:rFonts w:ascii="ＭＳ 明朝" w:eastAsia="ＭＳ 明朝" w:hAnsi="ＭＳ 明朝"/>
          <w:kern w:val="0"/>
        </w:rPr>
      </w:pPr>
      <w:r>
        <w:rPr>
          <w:rFonts w:ascii="ＭＳ 明朝" w:eastAsia="ＭＳ 明朝" w:hAnsi="ＭＳ 明朝" w:hint="eastAsia"/>
          <w:kern w:val="0"/>
        </w:rPr>
        <w:t>（委員</w:t>
      </w:r>
      <w:r w:rsidR="00F81B50">
        <w:rPr>
          <w:rFonts w:ascii="ＭＳ 明朝" w:eastAsia="ＭＳ 明朝" w:hAnsi="ＭＳ 明朝" w:hint="eastAsia"/>
          <w:kern w:val="0"/>
        </w:rPr>
        <w:t>2</w:t>
      </w:r>
      <w:r>
        <w:rPr>
          <w:rFonts w:ascii="ＭＳ 明朝" w:eastAsia="ＭＳ 明朝" w:hAnsi="ＭＳ 明朝" w:hint="eastAsia"/>
          <w:kern w:val="0"/>
        </w:rPr>
        <w:t>）</w:t>
      </w:r>
      <w:r w:rsidR="000811F2" w:rsidRPr="000811F2">
        <w:rPr>
          <w:rFonts w:ascii="ＭＳ 明朝" w:eastAsia="ＭＳ 明朝" w:hAnsi="ＭＳ 明朝" w:hint="eastAsia"/>
          <w:kern w:val="0"/>
        </w:rPr>
        <w:t>譲渡ボランティアという形の言葉になっている</w:t>
      </w:r>
      <w:r w:rsidR="000811F2">
        <w:rPr>
          <w:rFonts w:ascii="ＭＳ 明朝" w:eastAsia="ＭＳ 明朝" w:hAnsi="ＭＳ 明朝" w:hint="eastAsia"/>
          <w:kern w:val="0"/>
        </w:rPr>
        <w:t>が</w:t>
      </w:r>
      <w:r w:rsidR="000811F2" w:rsidRPr="000811F2">
        <w:rPr>
          <w:rFonts w:ascii="ＭＳ 明朝" w:eastAsia="ＭＳ 明朝" w:hAnsi="ＭＳ 明朝" w:hint="eastAsia"/>
          <w:kern w:val="0"/>
        </w:rPr>
        <w:t>、実際は非営利団体</w:t>
      </w:r>
      <w:r w:rsidR="000811F2">
        <w:rPr>
          <w:rFonts w:ascii="ＭＳ 明朝" w:eastAsia="ＭＳ 明朝" w:hAnsi="ＭＳ 明朝" w:hint="eastAsia"/>
          <w:kern w:val="0"/>
        </w:rPr>
        <w:t>の</w:t>
      </w:r>
      <w:r w:rsidR="000811F2" w:rsidRPr="000811F2">
        <w:rPr>
          <w:rFonts w:ascii="ＭＳ 明朝" w:eastAsia="ＭＳ 明朝" w:hAnsi="ＭＳ 明朝" w:hint="eastAsia"/>
          <w:kern w:val="0"/>
        </w:rPr>
        <w:t>場合と、本当に</w:t>
      </w:r>
      <w:r w:rsidR="000811F2">
        <w:rPr>
          <w:rFonts w:ascii="ＭＳ 明朝" w:eastAsia="ＭＳ 明朝" w:hAnsi="ＭＳ 明朝" w:hint="eastAsia"/>
          <w:kern w:val="0"/>
        </w:rPr>
        <w:t>ボランティアで</w:t>
      </w:r>
      <w:r w:rsidR="000811F2" w:rsidRPr="000811F2">
        <w:rPr>
          <w:rFonts w:ascii="ＭＳ 明朝" w:eastAsia="ＭＳ 明朝" w:hAnsi="ＭＳ 明朝" w:hint="eastAsia"/>
          <w:kern w:val="0"/>
        </w:rPr>
        <w:t>まったく自己資金でやっているところもある</w:t>
      </w:r>
      <w:r w:rsidR="000811F2">
        <w:rPr>
          <w:rFonts w:ascii="ＭＳ 明朝" w:eastAsia="ＭＳ 明朝" w:hAnsi="ＭＳ 明朝" w:hint="eastAsia"/>
          <w:kern w:val="0"/>
        </w:rPr>
        <w:t>。非営利は</w:t>
      </w:r>
      <w:r w:rsidR="000811F2" w:rsidRPr="000811F2">
        <w:rPr>
          <w:rFonts w:ascii="ＭＳ 明朝" w:eastAsia="ＭＳ 明朝" w:hAnsi="ＭＳ 明朝" w:hint="eastAsia"/>
          <w:kern w:val="0"/>
        </w:rPr>
        <w:t>利益を生まなければ</w:t>
      </w:r>
      <w:r w:rsidR="000811F2">
        <w:rPr>
          <w:rFonts w:ascii="ＭＳ 明朝" w:eastAsia="ＭＳ 明朝" w:hAnsi="ＭＳ 明朝" w:hint="eastAsia"/>
          <w:kern w:val="0"/>
        </w:rPr>
        <w:t>、</w:t>
      </w:r>
      <w:r w:rsidR="00F81B50">
        <w:rPr>
          <w:rFonts w:ascii="ＭＳ 明朝" w:eastAsia="ＭＳ 明朝" w:hAnsi="ＭＳ 明朝" w:hint="eastAsia"/>
          <w:kern w:val="0"/>
        </w:rPr>
        <w:t>いろいろな費用をいただくのは第2</w:t>
      </w:r>
      <w:r w:rsidR="000811F2" w:rsidRPr="000811F2">
        <w:rPr>
          <w:rFonts w:ascii="ＭＳ 明朝" w:eastAsia="ＭＳ 明朝" w:hAnsi="ＭＳ 明朝" w:hint="eastAsia"/>
          <w:kern w:val="0"/>
        </w:rPr>
        <w:t>種</w:t>
      </w:r>
      <w:r w:rsidR="001273BB">
        <w:rPr>
          <w:rFonts w:ascii="ＭＳ 明朝" w:eastAsia="ＭＳ 明朝" w:hAnsi="ＭＳ 明朝" w:hint="eastAsia"/>
          <w:kern w:val="0"/>
        </w:rPr>
        <w:t>動物取扱業（以下「</w:t>
      </w:r>
      <w:r w:rsidR="00F81B50">
        <w:rPr>
          <w:rFonts w:ascii="ＭＳ 明朝" w:eastAsia="ＭＳ 明朝" w:hAnsi="ＭＳ 明朝" w:hint="eastAsia"/>
          <w:kern w:val="0"/>
        </w:rPr>
        <w:t>2種</w:t>
      </w:r>
      <w:r w:rsidR="001273BB">
        <w:rPr>
          <w:rFonts w:ascii="ＭＳ 明朝" w:eastAsia="ＭＳ 明朝" w:hAnsi="ＭＳ 明朝" w:hint="eastAsia"/>
          <w:kern w:val="0"/>
        </w:rPr>
        <w:t>」と言う。</w:t>
      </w:r>
      <w:r w:rsidR="00F81B50">
        <w:rPr>
          <w:rFonts w:ascii="ＭＳ 明朝" w:eastAsia="ＭＳ 明朝" w:hAnsi="ＭＳ 明朝"/>
          <w:kern w:val="0"/>
        </w:rPr>
        <w:t>）</w:t>
      </w:r>
      <w:r w:rsidR="000811F2" w:rsidRPr="00F81B50">
        <w:rPr>
          <w:rFonts w:ascii="ＭＳ 明朝" w:eastAsia="ＭＳ 明朝" w:hAnsi="ＭＳ 明朝" w:hint="eastAsia"/>
          <w:kern w:val="0"/>
        </w:rPr>
        <w:t>の範囲になるから問題はないのだと思う。</w:t>
      </w:r>
      <w:r w:rsidR="00F81B50">
        <w:rPr>
          <w:rFonts w:ascii="ＭＳ 明朝" w:eastAsia="ＭＳ 明朝" w:hAnsi="ＭＳ 明朝" w:hint="eastAsia"/>
          <w:kern w:val="0"/>
        </w:rPr>
        <w:t>ただ、本当に2種なのか、第1</w:t>
      </w:r>
      <w:r w:rsidR="000811F2" w:rsidRPr="00F81B50">
        <w:rPr>
          <w:rFonts w:ascii="ＭＳ 明朝" w:eastAsia="ＭＳ 明朝" w:hAnsi="ＭＳ 明朝" w:hint="eastAsia"/>
          <w:kern w:val="0"/>
        </w:rPr>
        <w:t>種</w:t>
      </w:r>
      <w:r w:rsidR="001273BB">
        <w:rPr>
          <w:rFonts w:ascii="ＭＳ 明朝" w:eastAsia="ＭＳ 明朝" w:hAnsi="ＭＳ 明朝" w:hint="eastAsia"/>
          <w:kern w:val="0"/>
        </w:rPr>
        <w:t>動物取扱業（以下「</w:t>
      </w:r>
      <w:r w:rsidR="00F81B50">
        <w:rPr>
          <w:rFonts w:ascii="ＭＳ 明朝" w:eastAsia="ＭＳ 明朝" w:hAnsi="ＭＳ 明朝" w:hint="eastAsia"/>
          <w:kern w:val="0"/>
        </w:rPr>
        <w:t>1種</w:t>
      </w:r>
      <w:r w:rsidR="001273BB">
        <w:rPr>
          <w:rFonts w:ascii="ＭＳ 明朝" w:eastAsia="ＭＳ 明朝" w:hAnsi="ＭＳ 明朝" w:hint="eastAsia"/>
          <w:kern w:val="0"/>
        </w:rPr>
        <w:t>」と言う。</w:t>
      </w:r>
      <w:bookmarkStart w:id="0" w:name="_GoBack"/>
      <w:bookmarkEnd w:id="0"/>
      <w:r w:rsidR="00F81B50">
        <w:rPr>
          <w:rFonts w:ascii="ＭＳ 明朝" w:eastAsia="ＭＳ 明朝" w:hAnsi="ＭＳ 明朝" w:hint="eastAsia"/>
          <w:kern w:val="0"/>
        </w:rPr>
        <w:t>）</w:t>
      </w:r>
      <w:r w:rsidR="000811F2" w:rsidRPr="00F81B50">
        <w:rPr>
          <w:rFonts w:ascii="ＭＳ 明朝" w:eastAsia="ＭＳ 明朝" w:hAnsi="ＭＳ 明朝" w:hint="eastAsia"/>
          <w:kern w:val="0"/>
        </w:rPr>
        <w:t>に抵触するような話なのか、というのは保健所のほうがちゃんと見ていかないといけない。</w:t>
      </w:r>
      <w:r w:rsidR="00F81B50">
        <w:rPr>
          <w:rFonts w:ascii="ＭＳ 明朝" w:eastAsia="ＭＳ 明朝" w:hAnsi="ＭＳ 明朝" w:hint="eastAsia"/>
          <w:kern w:val="0"/>
        </w:rPr>
        <w:t>ここから譲渡していって、2</w:t>
      </w:r>
      <w:r w:rsidR="000811F2" w:rsidRPr="00F81B50">
        <w:rPr>
          <w:rFonts w:ascii="ＭＳ 明朝" w:eastAsia="ＭＳ 明朝" w:hAnsi="ＭＳ 明朝" w:hint="eastAsia"/>
          <w:kern w:val="0"/>
        </w:rPr>
        <w:t>種のルートで譲渡しているにも関わらず、営利につながるようなお金をとっている、要するに、募金ですよといっても、募金をしないともらえないのであればそれは営利になると思う。お渡しするまでにかかった各種経費について、お支払いいただけますか、というのは非営利の範囲だと思う。</w:t>
      </w:r>
    </w:p>
    <w:p w:rsidR="005C5DC1" w:rsidRDefault="005C5DC1" w:rsidP="005C5DC1">
      <w:pPr>
        <w:pStyle w:val="a7"/>
        <w:ind w:leftChars="0"/>
        <w:rPr>
          <w:rFonts w:ascii="ＭＳ 明朝" w:eastAsia="ＭＳ 明朝" w:hAnsi="ＭＳ 明朝"/>
          <w:kern w:val="0"/>
        </w:rPr>
      </w:pPr>
      <w:r>
        <w:rPr>
          <w:rFonts w:ascii="ＭＳ 明朝" w:eastAsia="ＭＳ 明朝" w:hAnsi="ＭＳ 明朝" w:hint="eastAsia"/>
          <w:kern w:val="0"/>
        </w:rPr>
        <w:t>（事務局）利益を得るようなやり方をしている場合には、第１種</w:t>
      </w:r>
      <w:r w:rsidRPr="002E4E19">
        <w:rPr>
          <w:rFonts w:ascii="ＭＳ 明朝" w:eastAsia="ＭＳ 明朝" w:hAnsi="ＭＳ 明朝" w:hint="eastAsia"/>
          <w:kern w:val="0"/>
        </w:rPr>
        <w:t>動物取扱業の販売業と解される可能性はある。</w:t>
      </w:r>
      <w:r>
        <w:rPr>
          <w:rFonts w:ascii="ＭＳ 明朝" w:eastAsia="ＭＳ 明朝" w:hAnsi="ＭＳ 明朝" w:hint="eastAsia"/>
          <w:kern w:val="0"/>
        </w:rPr>
        <w:t>保護活動、</w:t>
      </w:r>
      <w:r w:rsidRPr="005077E6">
        <w:rPr>
          <w:rFonts w:ascii="ＭＳ 明朝" w:eastAsia="ＭＳ 明朝" w:hAnsi="ＭＳ 明朝" w:hint="eastAsia"/>
          <w:kern w:val="0"/>
        </w:rPr>
        <w:t>譲渡</w:t>
      </w:r>
      <w:r>
        <w:rPr>
          <w:rFonts w:ascii="ＭＳ 明朝" w:eastAsia="ＭＳ 明朝" w:hAnsi="ＭＳ 明朝" w:hint="eastAsia"/>
          <w:kern w:val="0"/>
        </w:rPr>
        <w:t>活動をしていくにあたって、</w:t>
      </w:r>
      <w:r w:rsidRPr="005077E6">
        <w:rPr>
          <w:rFonts w:ascii="ＭＳ 明朝" w:eastAsia="ＭＳ 明朝" w:hAnsi="ＭＳ 明朝" w:hint="eastAsia"/>
          <w:kern w:val="0"/>
        </w:rPr>
        <w:t>飼育費用、医療費等々、ボランティアさんが負担して活動していただいている部分も多くある。その費用を例えば、譲り受ける希望者の方が一定負担していただく、それをお願いするとか、あるいは寄付という</w:t>
      </w:r>
      <w:r>
        <w:rPr>
          <w:rFonts w:ascii="ＭＳ 明朝" w:eastAsia="ＭＳ 明朝" w:hAnsi="ＭＳ 明朝" w:hint="eastAsia"/>
          <w:kern w:val="0"/>
        </w:rPr>
        <w:t>形でいただく部分についてまで、市としてダメとは言えないと考える</w:t>
      </w:r>
      <w:r w:rsidRPr="005077E6">
        <w:rPr>
          <w:rFonts w:ascii="ＭＳ 明朝" w:eastAsia="ＭＳ 明朝" w:hAnsi="ＭＳ 明朝" w:hint="eastAsia"/>
          <w:kern w:val="0"/>
        </w:rPr>
        <w:t>。</w:t>
      </w:r>
    </w:p>
    <w:p w:rsidR="000811F2" w:rsidRDefault="000811F2" w:rsidP="00907BB7">
      <w:pPr>
        <w:pStyle w:val="a7"/>
        <w:ind w:leftChars="0"/>
        <w:rPr>
          <w:rFonts w:ascii="ＭＳ 明朝" w:eastAsia="ＭＳ 明朝" w:hAnsi="ＭＳ 明朝"/>
          <w:kern w:val="0"/>
        </w:rPr>
      </w:pPr>
    </w:p>
    <w:p w:rsidR="000A76B1" w:rsidRDefault="000A76B1" w:rsidP="000A76B1">
      <w:pPr>
        <w:pStyle w:val="a7"/>
        <w:ind w:leftChars="0"/>
        <w:rPr>
          <w:rFonts w:ascii="ＭＳ 明朝" w:eastAsia="ＭＳ 明朝" w:hAnsi="ＭＳ 明朝"/>
          <w:kern w:val="0"/>
        </w:rPr>
      </w:pPr>
      <w:r>
        <w:rPr>
          <w:rFonts w:ascii="ＭＳ 明朝" w:eastAsia="ＭＳ 明朝" w:hAnsi="ＭＳ 明朝" w:hint="eastAsia"/>
          <w:kern w:val="0"/>
        </w:rPr>
        <w:t>（委員</w:t>
      </w:r>
      <w:r w:rsidR="00F81B50">
        <w:rPr>
          <w:rFonts w:ascii="ＭＳ 明朝" w:eastAsia="ＭＳ 明朝" w:hAnsi="ＭＳ 明朝" w:hint="eastAsia"/>
          <w:kern w:val="0"/>
        </w:rPr>
        <w:t>1</w:t>
      </w:r>
      <w:r>
        <w:rPr>
          <w:rFonts w:ascii="ＭＳ 明朝" w:eastAsia="ＭＳ 明朝" w:hAnsi="ＭＳ 明朝" w:hint="eastAsia"/>
          <w:kern w:val="0"/>
        </w:rPr>
        <w:t>）ワクチン接種</w:t>
      </w:r>
      <w:r w:rsidR="006E2099">
        <w:rPr>
          <w:rFonts w:ascii="ＭＳ 明朝" w:eastAsia="ＭＳ 明朝" w:hAnsi="ＭＳ 明朝" w:hint="eastAsia"/>
          <w:kern w:val="0"/>
        </w:rPr>
        <w:t>証明の件はどう決着しているのか。</w:t>
      </w:r>
    </w:p>
    <w:p w:rsidR="000811F2" w:rsidRDefault="00F81B50" w:rsidP="000811F2">
      <w:pPr>
        <w:pStyle w:val="a7"/>
        <w:ind w:leftChars="0"/>
        <w:rPr>
          <w:rFonts w:ascii="ＭＳ 明朝" w:eastAsia="ＭＳ 明朝" w:hAnsi="ＭＳ 明朝"/>
          <w:kern w:val="0"/>
        </w:rPr>
      </w:pPr>
      <w:r>
        <w:rPr>
          <w:rFonts w:ascii="ＭＳ 明朝" w:eastAsia="ＭＳ 明朝" w:hAnsi="ＭＳ 明朝" w:hint="eastAsia"/>
          <w:kern w:val="0"/>
        </w:rPr>
        <w:lastRenderedPageBreak/>
        <w:t>（委員2</w:t>
      </w:r>
      <w:r w:rsidR="000811F2">
        <w:rPr>
          <w:rFonts w:ascii="ＭＳ 明朝" w:eastAsia="ＭＳ 明朝" w:hAnsi="ＭＳ 明朝" w:hint="eastAsia"/>
          <w:kern w:val="0"/>
        </w:rPr>
        <w:t>）獣医療行為について</w:t>
      </w:r>
      <w:r w:rsidR="000811F2" w:rsidRPr="000811F2">
        <w:rPr>
          <w:rFonts w:ascii="ＭＳ 明朝" w:eastAsia="ＭＳ 明朝" w:hAnsi="ＭＳ 明朝" w:hint="eastAsia"/>
          <w:kern w:val="0"/>
        </w:rPr>
        <w:t>、この分は市の保健所が</w:t>
      </w:r>
      <w:r w:rsidR="000811F2">
        <w:rPr>
          <w:rFonts w:ascii="ＭＳ 明朝" w:eastAsia="ＭＳ 明朝" w:hAnsi="ＭＳ 明朝" w:hint="eastAsia"/>
          <w:kern w:val="0"/>
        </w:rPr>
        <w:t>、ここからはボランティア</w:t>
      </w:r>
      <w:r w:rsidR="000811F2" w:rsidRPr="000811F2">
        <w:rPr>
          <w:rFonts w:ascii="ＭＳ 明朝" w:eastAsia="ＭＳ 明朝" w:hAnsi="ＭＳ 明朝" w:hint="eastAsia"/>
          <w:kern w:val="0"/>
        </w:rPr>
        <w:t>が自分のところのかかりつけの獣医師</w:t>
      </w:r>
      <w:r w:rsidR="006A4192">
        <w:rPr>
          <w:rFonts w:ascii="ＭＳ 明朝" w:eastAsia="ＭＳ 明朝" w:hAnsi="ＭＳ 明朝" w:hint="eastAsia"/>
          <w:kern w:val="0"/>
        </w:rPr>
        <w:t>がやった、という情報を</w:t>
      </w:r>
      <w:r w:rsidR="000811F2">
        <w:rPr>
          <w:rFonts w:ascii="ＭＳ 明朝" w:eastAsia="ＭＳ 明朝" w:hAnsi="ＭＳ 明朝" w:hint="eastAsia"/>
          <w:kern w:val="0"/>
        </w:rPr>
        <w:t>新しい飼い主さんに</w:t>
      </w:r>
      <w:r w:rsidR="000811F2" w:rsidRPr="000811F2">
        <w:rPr>
          <w:rFonts w:ascii="ＭＳ 明朝" w:eastAsia="ＭＳ 明朝" w:hAnsi="ＭＳ 明朝" w:hint="eastAsia"/>
          <w:kern w:val="0"/>
        </w:rPr>
        <w:t>きっちり提供する</w:t>
      </w:r>
      <w:r w:rsidR="000811F2">
        <w:rPr>
          <w:rFonts w:ascii="ＭＳ 明朝" w:eastAsia="ＭＳ 明朝" w:hAnsi="ＭＳ 明朝" w:hint="eastAsia"/>
          <w:kern w:val="0"/>
        </w:rPr>
        <w:t>べき。市から情報提供した内容を、譲渡ボランティアに渡して終わってしまうのではなく</w:t>
      </w:r>
      <w:r w:rsidR="000811F2" w:rsidRPr="000811F2">
        <w:rPr>
          <w:rFonts w:ascii="ＭＳ 明朝" w:eastAsia="ＭＳ 明朝" w:hAnsi="ＭＳ 明朝" w:hint="eastAsia"/>
          <w:kern w:val="0"/>
        </w:rPr>
        <w:t>、その</w:t>
      </w:r>
      <w:r w:rsidR="000811F2">
        <w:rPr>
          <w:rFonts w:ascii="ＭＳ 明朝" w:eastAsia="ＭＳ 明朝" w:hAnsi="ＭＳ 明朝" w:hint="eastAsia"/>
          <w:kern w:val="0"/>
        </w:rPr>
        <w:t>後の</w:t>
      </w:r>
      <w:r w:rsidR="000811F2" w:rsidRPr="000811F2">
        <w:rPr>
          <w:rFonts w:ascii="ＭＳ 明朝" w:eastAsia="ＭＳ 明朝" w:hAnsi="ＭＳ 明朝" w:hint="eastAsia"/>
          <w:kern w:val="0"/>
        </w:rPr>
        <w:t>情報をちゃんとフィードバックしてもらう。疑うつもりはない</w:t>
      </w:r>
      <w:r w:rsidR="000811F2">
        <w:rPr>
          <w:rFonts w:ascii="ＭＳ 明朝" w:eastAsia="ＭＳ 明朝" w:hAnsi="ＭＳ 明朝" w:hint="eastAsia"/>
          <w:kern w:val="0"/>
        </w:rPr>
        <w:t>が</w:t>
      </w:r>
      <w:r w:rsidR="000811F2" w:rsidRPr="000811F2">
        <w:rPr>
          <w:rFonts w:ascii="ＭＳ 明朝" w:eastAsia="ＭＳ 明朝" w:hAnsi="ＭＳ 明朝" w:hint="eastAsia"/>
          <w:kern w:val="0"/>
        </w:rPr>
        <w:t>、正しくやってもらっている譲渡ボランティアさんかどうか、当然皆さんやってもらっているとは思う</w:t>
      </w:r>
      <w:r w:rsidR="000811F2">
        <w:rPr>
          <w:rFonts w:ascii="ＭＳ 明朝" w:eastAsia="ＭＳ 明朝" w:hAnsi="ＭＳ 明朝" w:hint="eastAsia"/>
          <w:kern w:val="0"/>
        </w:rPr>
        <w:t>が、ちゃんとしたものがある</w:t>
      </w:r>
      <w:r w:rsidR="000811F2" w:rsidRPr="000811F2">
        <w:rPr>
          <w:rFonts w:ascii="ＭＳ 明朝" w:eastAsia="ＭＳ 明朝" w:hAnsi="ＭＳ 明朝" w:hint="eastAsia"/>
          <w:kern w:val="0"/>
        </w:rPr>
        <w:t>のと、なんとなくちゃん</w:t>
      </w:r>
      <w:r w:rsidR="000811F2">
        <w:rPr>
          <w:rFonts w:ascii="ＭＳ 明朝" w:eastAsia="ＭＳ 明朝" w:hAnsi="ＭＳ 明朝" w:hint="eastAsia"/>
          <w:kern w:val="0"/>
        </w:rPr>
        <w:t>としてもらっていますよ、というのでは全然レベルが違うと思う。</w:t>
      </w:r>
      <w:r w:rsidR="000811F2" w:rsidRPr="000811F2">
        <w:rPr>
          <w:rFonts w:ascii="ＭＳ 明朝" w:eastAsia="ＭＳ 明朝" w:hAnsi="ＭＳ 明朝" w:hint="eastAsia"/>
          <w:kern w:val="0"/>
        </w:rPr>
        <w:t>生き物を</w:t>
      </w:r>
      <w:r w:rsidR="000811F2">
        <w:rPr>
          <w:rFonts w:ascii="ＭＳ 明朝" w:eastAsia="ＭＳ 明朝" w:hAnsi="ＭＳ 明朝" w:hint="eastAsia"/>
          <w:kern w:val="0"/>
        </w:rPr>
        <w:t>渡す、譲るという行為の中にはそういうきっちりしたルールがある。</w:t>
      </w:r>
      <w:r w:rsidR="005604F7">
        <w:rPr>
          <w:rFonts w:ascii="ＭＳ 明朝" w:eastAsia="ＭＳ 明朝" w:hAnsi="ＭＳ 明朝" w:hint="eastAsia"/>
          <w:kern w:val="0"/>
        </w:rPr>
        <w:t>それが1</w:t>
      </w:r>
      <w:r w:rsidR="000811F2" w:rsidRPr="000811F2">
        <w:rPr>
          <w:rFonts w:ascii="ＭＳ 明朝" w:eastAsia="ＭＳ 明朝" w:hAnsi="ＭＳ 明朝" w:hint="eastAsia"/>
          <w:kern w:val="0"/>
        </w:rPr>
        <w:t>種についてはすごく厳しく</w:t>
      </w:r>
      <w:r w:rsidR="000811F2">
        <w:rPr>
          <w:rFonts w:ascii="ＭＳ 明朝" w:eastAsia="ＭＳ 明朝" w:hAnsi="ＭＳ 明朝" w:hint="eastAsia"/>
          <w:kern w:val="0"/>
        </w:rPr>
        <w:t>なっている。</w:t>
      </w:r>
      <w:r w:rsidR="005604F7">
        <w:rPr>
          <w:rFonts w:ascii="ＭＳ 明朝" w:eastAsia="ＭＳ 明朝" w:hAnsi="ＭＳ 明朝" w:hint="eastAsia"/>
          <w:kern w:val="0"/>
        </w:rPr>
        <w:t>2種は2</w:t>
      </w:r>
      <w:r w:rsidR="000811F2" w:rsidRPr="000811F2">
        <w:rPr>
          <w:rFonts w:ascii="ＭＳ 明朝" w:eastAsia="ＭＳ 明朝" w:hAnsi="ＭＳ 明朝" w:hint="eastAsia"/>
          <w:kern w:val="0"/>
        </w:rPr>
        <w:t>種でちゃんとやっていか</w:t>
      </w:r>
      <w:r w:rsidR="005604F7">
        <w:rPr>
          <w:rFonts w:ascii="ＭＳ 明朝" w:eastAsia="ＭＳ 明朝" w:hAnsi="ＭＳ 明朝" w:hint="eastAsia"/>
          <w:kern w:val="0"/>
        </w:rPr>
        <w:t>ないと、今後2</w:t>
      </w:r>
      <w:r w:rsidR="000811F2">
        <w:rPr>
          <w:rFonts w:ascii="ＭＳ 明朝" w:eastAsia="ＭＳ 明朝" w:hAnsi="ＭＳ 明朝" w:hint="eastAsia"/>
          <w:kern w:val="0"/>
        </w:rPr>
        <w:t>種も同じようなことになってくるような気もする。</w:t>
      </w:r>
      <w:r w:rsidR="000811F2" w:rsidRPr="000811F2">
        <w:rPr>
          <w:rFonts w:ascii="ＭＳ 明朝" w:eastAsia="ＭＳ 明朝" w:hAnsi="ＭＳ 明朝" w:hint="eastAsia"/>
          <w:kern w:val="0"/>
        </w:rPr>
        <w:t>変に誤解をされないためにも</w:t>
      </w:r>
      <w:r w:rsidR="000811F2">
        <w:rPr>
          <w:rFonts w:ascii="ＭＳ 明朝" w:eastAsia="ＭＳ 明朝" w:hAnsi="ＭＳ 明朝" w:hint="eastAsia"/>
          <w:kern w:val="0"/>
        </w:rPr>
        <w:t>、きっちりとしておく必要がある。</w:t>
      </w:r>
      <w:r w:rsidR="000811F2" w:rsidRPr="000811F2">
        <w:rPr>
          <w:rFonts w:ascii="ＭＳ 明朝" w:eastAsia="ＭＳ 明朝" w:hAnsi="ＭＳ 明朝" w:hint="eastAsia"/>
          <w:kern w:val="0"/>
        </w:rPr>
        <w:t>ちょっと面倒かもしれない</w:t>
      </w:r>
      <w:r w:rsidR="00D0783B">
        <w:rPr>
          <w:rFonts w:ascii="ＭＳ 明朝" w:eastAsia="ＭＳ 明朝" w:hAnsi="ＭＳ 明朝" w:hint="eastAsia"/>
          <w:kern w:val="0"/>
        </w:rPr>
        <w:t>が動物のために</w:t>
      </w:r>
      <w:r w:rsidR="000811F2" w:rsidRPr="000811F2">
        <w:rPr>
          <w:rFonts w:ascii="ＭＳ 明朝" w:eastAsia="ＭＳ 明朝" w:hAnsi="ＭＳ 明朝" w:hint="eastAsia"/>
          <w:kern w:val="0"/>
        </w:rPr>
        <w:t>、治療行為</w:t>
      </w:r>
      <w:r w:rsidR="00D0783B">
        <w:rPr>
          <w:rFonts w:ascii="ＭＳ 明朝" w:eastAsia="ＭＳ 明朝" w:hAnsi="ＭＳ 明朝" w:hint="eastAsia"/>
          <w:kern w:val="0"/>
        </w:rPr>
        <w:t>、疾患、</w:t>
      </w:r>
      <w:r w:rsidR="000811F2" w:rsidRPr="000811F2">
        <w:rPr>
          <w:rFonts w:ascii="ＭＳ 明朝" w:eastAsia="ＭＳ 明朝" w:hAnsi="ＭＳ 明朝" w:hint="eastAsia"/>
          <w:kern w:val="0"/>
        </w:rPr>
        <w:t>先天性異常</w:t>
      </w:r>
      <w:r w:rsidR="00D0783B">
        <w:rPr>
          <w:rFonts w:ascii="ＭＳ 明朝" w:eastAsia="ＭＳ 明朝" w:hAnsi="ＭＳ 明朝" w:hint="eastAsia"/>
          <w:kern w:val="0"/>
        </w:rPr>
        <w:t>含めて情報を伝えるべき。例えば</w:t>
      </w:r>
      <w:r w:rsidR="000811F2" w:rsidRPr="000811F2">
        <w:rPr>
          <w:rFonts w:ascii="ＭＳ 明朝" w:eastAsia="ＭＳ 明朝" w:hAnsi="ＭＳ 明朝" w:hint="eastAsia"/>
          <w:kern w:val="0"/>
        </w:rPr>
        <w:t>野犬で</w:t>
      </w:r>
      <w:r w:rsidR="00D0783B">
        <w:rPr>
          <w:rFonts w:ascii="ＭＳ 明朝" w:eastAsia="ＭＳ 明朝" w:hAnsi="ＭＳ 明朝" w:hint="eastAsia"/>
          <w:kern w:val="0"/>
        </w:rPr>
        <w:t>近親交配があると、先天性疾患もっているような個体も出てくると思う。</w:t>
      </w:r>
      <w:r w:rsidR="000811F2" w:rsidRPr="000811F2">
        <w:rPr>
          <w:rFonts w:ascii="ＭＳ 明朝" w:eastAsia="ＭＳ 明朝" w:hAnsi="ＭＳ 明朝" w:hint="eastAsia"/>
          <w:kern w:val="0"/>
        </w:rPr>
        <w:t>そういう情報もきっちり伝え</w:t>
      </w:r>
      <w:r w:rsidR="00D0783B">
        <w:rPr>
          <w:rFonts w:ascii="ＭＳ 明朝" w:eastAsia="ＭＳ 明朝" w:hAnsi="ＭＳ 明朝" w:hint="eastAsia"/>
          <w:kern w:val="0"/>
        </w:rPr>
        <w:t>、それも踏まえて譲渡してほしい。譲渡を受けて自分で飼っていく自信</w:t>
      </w:r>
      <w:r w:rsidR="000811F2" w:rsidRPr="000811F2">
        <w:rPr>
          <w:rFonts w:ascii="ＭＳ 明朝" w:eastAsia="ＭＳ 明朝" w:hAnsi="ＭＳ 明朝" w:hint="eastAsia"/>
          <w:kern w:val="0"/>
        </w:rPr>
        <w:t>がない人は、後々人も動物も不幸なことになる</w:t>
      </w:r>
      <w:r w:rsidR="00D0783B">
        <w:rPr>
          <w:rFonts w:ascii="ＭＳ 明朝" w:eastAsia="ＭＳ 明朝" w:hAnsi="ＭＳ 明朝" w:hint="eastAsia"/>
          <w:kern w:val="0"/>
        </w:rPr>
        <w:t>。</w:t>
      </w:r>
      <w:r w:rsidR="000811F2" w:rsidRPr="000811F2">
        <w:rPr>
          <w:rFonts w:ascii="ＭＳ 明朝" w:eastAsia="ＭＳ 明朝" w:hAnsi="ＭＳ 明朝" w:hint="eastAsia"/>
          <w:kern w:val="0"/>
        </w:rPr>
        <w:t>そういう情報も伝えられるような、センター</w:t>
      </w:r>
      <w:r w:rsidR="005C5DC1">
        <w:rPr>
          <w:rFonts w:ascii="ＭＳ 明朝" w:eastAsia="ＭＳ 明朝" w:hAnsi="ＭＳ 明朝" w:hint="eastAsia"/>
          <w:kern w:val="0"/>
        </w:rPr>
        <w:t>から</w:t>
      </w:r>
      <w:r w:rsidR="000811F2" w:rsidRPr="000811F2">
        <w:rPr>
          <w:rFonts w:ascii="ＭＳ 明朝" w:eastAsia="ＭＳ 明朝" w:hAnsi="ＭＳ 明朝" w:hint="eastAsia"/>
          <w:kern w:val="0"/>
        </w:rPr>
        <w:t>、譲渡ボランティアさん、新しい飼い主さん、新しい飼い主さんのかかりつけの獣医さんと情報が共有で</w:t>
      </w:r>
      <w:r w:rsidR="00D0783B">
        <w:rPr>
          <w:rFonts w:ascii="ＭＳ 明朝" w:eastAsia="ＭＳ 明朝" w:hAnsi="ＭＳ 明朝" w:hint="eastAsia"/>
          <w:kern w:val="0"/>
        </w:rPr>
        <w:t>きるようなシステムを作っていけば、変に誤解はされないと思う</w:t>
      </w:r>
      <w:r w:rsidR="000811F2" w:rsidRPr="000811F2">
        <w:rPr>
          <w:rFonts w:ascii="ＭＳ 明朝" w:eastAsia="ＭＳ 明朝" w:hAnsi="ＭＳ 明朝" w:hint="eastAsia"/>
          <w:kern w:val="0"/>
        </w:rPr>
        <w:t>。</w:t>
      </w:r>
    </w:p>
    <w:p w:rsidR="000811F2" w:rsidRPr="005C5DC1" w:rsidRDefault="005C5DC1" w:rsidP="005C5DC1">
      <w:pPr>
        <w:pStyle w:val="a7"/>
        <w:ind w:leftChars="0"/>
        <w:rPr>
          <w:rFonts w:ascii="ＭＳ 明朝" w:eastAsia="ＭＳ 明朝" w:hAnsi="ＭＳ 明朝"/>
          <w:kern w:val="0"/>
        </w:rPr>
      </w:pPr>
      <w:r>
        <w:rPr>
          <w:rFonts w:ascii="ＭＳ 明朝" w:eastAsia="ＭＳ 明朝" w:hAnsi="ＭＳ 明朝" w:hint="eastAsia"/>
          <w:kern w:val="0"/>
        </w:rPr>
        <w:t>（事務局）以前、譲渡の際にワクチン接種を示すシールは渡していたが、書類としては発行していなかった。現在は、個体ごとにセンター収容後のワクチン接種などの履歴を記載した書類を作成し、最終的にもらっていただく飼い主さんに情報を伝達するため、譲渡の際に渡している。</w:t>
      </w:r>
      <w:r w:rsidR="00262E7B">
        <w:rPr>
          <w:rFonts w:ascii="ＭＳ 明朝" w:eastAsia="ＭＳ 明朝" w:hAnsi="ＭＳ 明朝" w:hint="eastAsia"/>
          <w:kern w:val="0"/>
        </w:rPr>
        <w:t>保護され</w:t>
      </w:r>
      <w:r w:rsidR="00262E7B" w:rsidRPr="00262E7B">
        <w:rPr>
          <w:rFonts w:ascii="ＭＳ 明朝" w:eastAsia="ＭＳ 明朝" w:hAnsi="ＭＳ 明朝" w:hint="eastAsia"/>
          <w:kern w:val="0"/>
        </w:rPr>
        <w:t>譲渡された動物が飼い主に可愛がられて幸せに飼われ</w:t>
      </w:r>
      <w:r w:rsidR="00F04354">
        <w:rPr>
          <w:rFonts w:ascii="ＭＳ 明朝" w:eastAsia="ＭＳ 明朝" w:hAnsi="ＭＳ 明朝" w:hint="eastAsia"/>
          <w:kern w:val="0"/>
        </w:rPr>
        <w:t>てほしいというところが</w:t>
      </w:r>
      <w:r w:rsidR="00262E7B">
        <w:rPr>
          <w:rFonts w:ascii="ＭＳ 明朝" w:eastAsia="ＭＳ 明朝" w:hAnsi="ＭＳ 明朝" w:hint="eastAsia"/>
          <w:kern w:val="0"/>
        </w:rPr>
        <w:t>ゴール</w:t>
      </w:r>
      <w:r w:rsidR="00F04354">
        <w:rPr>
          <w:rFonts w:ascii="ＭＳ 明朝" w:eastAsia="ＭＳ 明朝" w:hAnsi="ＭＳ 明朝" w:hint="eastAsia"/>
          <w:kern w:val="0"/>
        </w:rPr>
        <w:t>、</w:t>
      </w:r>
      <w:r w:rsidR="00262E7B">
        <w:rPr>
          <w:rFonts w:ascii="ＭＳ 明朝" w:eastAsia="ＭＳ 明朝" w:hAnsi="ＭＳ 明朝" w:hint="eastAsia"/>
          <w:kern w:val="0"/>
        </w:rPr>
        <w:t>というのは皆さん一緒だと思う。</w:t>
      </w:r>
      <w:r w:rsidR="00262E7B" w:rsidRPr="00262E7B">
        <w:rPr>
          <w:rFonts w:ascii="ＭＳ 明朝" w:eastAsia="ＭＳ 明朝" w:hAnsi="ＭＳ 明朝" w:hint="eastAsia"/>
          <w:kern w:val="0"/>
        </w:rPr>
        <w:t>そういった中で情報共有</w:t>
      </w:r>
      <w:r w:rsidR="00CF33B2">
        <w:rPr>
          <w:rFonts w:ascii="ＭＳ 明朝" w:eastAsia="ＭＳ 明朝" w:hAnsi="ＭＳ 明朝" w:hint="eastAsia"/>
          <w:kern w:val="0"/>
        </w:rPr>
        <w:t>、</w:t>
      </w:r>
      <w:r w:rsidR="00262E7B">
        <w:rPr>
          <w:rFonts w:ascii="ＭＳ 明朝" w:eastAsia="ＭＳ 明朝" w:hAnsi="ＭＳ 明朝" w:hint="eastAsia"/>
          <w:kern w:val="0"/>
        </w:rPr>
        <w:t>協力できる関係を</w:t>
      </w:r>
      <w:r w:rsidR="00262E7B" w:rsidRPr="00262E7B">
        <w:rPr>
          <w:rFonts w:ascii="ＭＳ 明朝" w:eastAsia="ＭＳ 明朝" w:hAnsi="ＭＳ 明朝" w:hint="eastAsia"/>
          <w:kern w:val="0"/>
        </w:rPr>
        <w:t>作っていける</w:t>
      </w:r>
      <w:r w:rsidR="00262E7B">
        <w:rPr>
          <w:rFonts w:ascii="ＭＳ 明朝" w:eastAsia="ＭＳ 明朝" w:hAnsi="ＭＳ 明朝" w:hint="eastAsia"/>
          <w:kern w:val="0"/>
        </w:rPr>
        <w:t>のが理想だと</w:t>
      </w:r>
      <w:r w:rsidR="00262E7B" w:rsidRPr="00262E7B">
        <w:rPr>
          <w:rFonts w:ascii="ＭＳ 明朝" w:eastAsia="ＭＳ 明朝" w:hAnsi="ＭＳ 明朝" w:hint="eastAsia"/>
          <w:kern w:val="0"/>
        </w:rPr>
        <w:t>思</w:t>
      </w:r>
      <w:r w:rsidR="00262E7B">
        <w:rPr>
          <w:rFonts w:ascii="ＭＳ 明朝" w:eastAsia="ＭＳ 明朝" w:hAnsi="ＭＳ 明朝" w:hint="eastAsia"/>
          <w:kern w:val="0"/>
        </w:rPr>
        <w:t>う。</w:t>
      </w:r>
      <w:r w:rsidR="00262E7B" w:rsidRPr="00262E7B">
        <w:rPr>
          <w:rFonts w:ascii="ＭＳ 明朝" w:eastAsia="ＭＳ 明朝" w:hAnsi="ＭＳ 明朝" w:hint="eastAsia"/>
          <w:kern w:val="0"/>
        </w:rPr>
        <w:t>譲渡ボランティアの方の現</w:t>
      </w:r>
      <w:r w:rsidR="00262E7B">
        <w:rPr>
          <w:rFonts w:ascii="ＭＳ 明朝" w:eastAsia="ＭＳ 明朝" w:hAnsi="ＭＳ 明朝" w:hint="eastAsia"/>
          <w:kern w:val="0"/>
        </w:rPr>
        <w:t>状というのも、お聞きしながら進めていきたい</w:t>
      </w:r>
      <w:r w:rsidR="00262E7B" w:rsidRPr="00262E7B">
        <w:rPr>
          <w:rFonts w:ascii="ＭＳ 明朝" w:eastAsia="ＭＳ 明朝" w:hAnsi="ＭＳ 明朝" w:hint="eastAsia"/>
          <w:kern w:val="0"/>
        </w:rPr>
        <w:t>。</w:t>
      </w:r>
    </w:p>
    <w:p w:rsidR="006E2099" w:rsidRDefault="006E2099" w:rsidP="000A76B1">
      <w:pPr>
        <w:pStyle w:val="a7"/>
        <w:ind w:leftChars="0"/>
        <w:rPr>
          <w:rFonts w:ascii="ＭＳ 明朝" w:eastAsia="ＭＳ 明朝" w:hAnsi="ＭＳ 明朝"/>
          <w:kern w:val="0"/>
        </w:rPr>
      </w:pPr>
    </w:p>
    <w:p w:rsidR="006E2099" w:rsidRDefault="006E2099" w:rsidP="000A76B1">
      <w:pPr>
        <w:pStyle w:val="a7"/>
        <w:ind w:leftChars="0"/>
        <w:rPr>
          <w:rFonts w:ascii="ＭＳ 明朝" w:eastAsia="ＭＳ 明朝" w:hAnsi="ＭＳ 明朝"/>
          <w:kern w:val="0"/>
        </w:rPr>
      </w:pPr>
      <w:r>
        <w:rPr>
          <w:rFonts w:ascii="ＭＳ 明朝" w:eastAsia="ＭＳ 明朝" w:hAnsi="ＭＳ 明朝" w:hint="eastAsia"/>
          <w:kern w:val="0"/>
        </w:rPr>
        <w:t>（委員</w:t>
      </w:r>
      <w:r w:rsidR="005604F7">
        <w:rPr>
          <w:rFonts w:ascii="ＭＳ 明朝" w:eastAsia="ＭＳ 明朝" w:hAnsi="ＭＳ 明朝" w:hint="eastAsia"/>
          <w:kern w:val="0"/>
        </w:rPr>
        <w:t>1</w:t>
      </w:r>
      <w:r>
        <w:rPr>
          <w:rFonts w:ascii="ＭＳ 明朝" w:eastAsia="ＭＳ 明朝" w:hAnsi="ＭＳ 明朝" w:hint="eastAsia"/>
          <w:kern w:val="0"/>
        </w:rPr>
        <w:t>）ワクチンを半量で接種していた話はどうなったのか。</w:t>
      </w:r>
    </w:p>
    <w:p w:rsidR="005C5DC1" w:rsidRDefault="005604F7" w:rsidP="000A76B1">
      <w:pPr>
        <w:pStyle w:val="a7"/>
        <w:ind w:leftChars="0"/>
        <w:rPr>
          <w:rFonts w:ascii="ＭＳ 明朝" w:eastAsia="ＭＳ 明朝" w:hAnsi="ＭＳ 明朝"/>
          <w:kern w:val="0"/>
        </w:rPr>
      </w:pPr>
      <w:r>
        <w:rPr>
          <w:rFonts w:ascii="ＭＳ 明朝" w:eastAsia="ＭＳ 明朝" w:hAnsi="ＭＳ 明朝" w:hint="eastAsia"/>
          <w:kern w:val="0"/>
        </w:rPr>
        <w:t>（委員2</w:t>
      </w:r>
      <w:r w:rsidR="005C5DC1">
        <w:rPr>
          <w:rFonts w:ascii="ＭＳ 明朝" w:eastAsia="ＭＳ 明朝" w:hAnsi="ＭＳ 明朝" w:hint="eastAsia"/>
          <w:kern w:val="0"/>
        </w:rPr>
        <w:t>）獣医師の判断で半量、全量をうつ、というのはあるかもしれないが、それがきっちりと情報として伝わっていけば良い</w:t>
      </w:r>
      <w:r w:rsidR="005C5DC1" w:rsidRPr="000811F2">
        <w:rPr>
          <w:rFonts w:ascii="ＭＳ 明朝" w:eastAsia="ＭＳ 明朝" w:hAnsi="ＭＳ 明朝" w:hint="eastAsia"/>
          <w:kern w:val="0"/>
        </w:rPr>
        <w:t>と思う。</w:t>
      </w:r>
      <w:r w:rsidR="001A42C5" w:rsidRPr="001A42C5">
        <w:rPr>
          <w:rFonts w:ascii="ＭＳ 明朝" w:eastAsia="ＭＳ 明朝" w:hAnsi="ＭＳ 明朝" w:hint="eastAsia"/>
          <w:kern w:val="0"/>
        </w:rPr>
        <w:t>このメンバーでその話が出たのであれば</w:t>
      </w:r>
      <w:r w:rsidR="001A42C5">
        <w:rPr>
          <w:rFonts w:ascii="ＭＳ 明朝" w:eastAsia="ＭＳ 明朝" w:hAnsi="ＭＳ 明朝" w:hint="eastAsia"/>
          <w:kern w:val="0"/>
        </w:rPr>
        <w:t>、それに対する回答を</w:t>
      </w:r>
      <w:r w:rsidR="001A42C5" w:rsidRPr="001A42C5">
        <w:rPr>
          <w:rFonts w:ascii="ＭＳ 明朝" w:eastAsia="ＭＳ 明朝" w:hAnsi="ＭＳ 明朝" w:hint="eastAsia"/>
          <w:kern w:val="0"/>
        </w:rPr>
        <w:t>した上で次へ進まないと</w:t>
      </w:r>
      <w:r w:rsidR="001A42C5">
        <w:rPr>
          <w:rFonts w:ascii="ＭＳ 明朝" w:eastAsia="ＭＳ 明朝" w:hAnsi="ＭＳ 明朝" w:hint="eastAsia"/>
          <w:kern w:val="0"/>
        </w:rPr>
        <w:t>、いつまでもあの話はどうなったのかなという思いでいてしまう</w:t>
      </w:r>
      <w:r w:rsidR="001A42C5" w:rsidRPr="001A42C5">
        <w:rPr>
          <w:rFonts w:ascii="ＭＳ 明朝" w:eastAsia="ＭＳ 明朝" w:hAnsi="ＭＳ 明朝" w:hint="eastAsia"/>
          <w:kern w:val="0"/>
        </w:rPr>
        <w:t>。説明をしていただければ、すっきりすると思うので。</w:t>
      </w:r>
    </w:p>
    <w:p w:rsidR="006E2099" w:rsidRDefault="006E2099" w:rsidP="000A76B1">
      <w:pPr>
        <w:pStyle w:val="a7"/>
        <w:ind w:leftChars="0"/>
        <w:rPr>
          <w:rFonts w:ascii="ＭＳ 明朝" w:eastAsia="ＭＳ 明朝" w:hAnsi="ＭＳ 明朝"/>
          <w:kern w:val="0"/>
        </w:rPr>
      </w:pPr>
      <w:r>
        <w:rPr>
          <w:rFonts w:ascii="ＭＳ 明朝" w:eastAsia="ＭＳ 明朝" w:hAnsi="ＭＳ 明朝" w:hint="eastAsia"/>
          <w:kern w:val="0"/>
        </w:rPr>
        <w:t>（事務局）当時センターで体格が小さい、病気をもっている個体に半量で接種したという事例があった。ご指摘以降はそのようなことはない。</w:t>
      </w:r>
      <w:r w:rsidR="00D364AD">
        <w:rPr>
          <w:rFonts w:ascii="ＭＳ 明朝" w:eastAsia="ＭＳ 明朝" w:hAnsi="ＭＳ 明朝" w:hint="eastAsia"/>
          <w:kern w:val="0"/>
        </w:rPr>
        <w:t>当時担当していたものがいないため、詳細ないきさつは分からないが、もし回答をしていなかったのであればこちらの落ち度である。</w:t>
      </w:r>
    </w:p>
    <w:p w:rsidR="00D364AD" w:rsidRDefault="00D364AD" w:rsidP="000A76B1">
      <w:pPr>
        <w:pStyle w:val="a7"/>
        <w:ind w:leftChars="0"/>
        <w:rPr>
          <w:rFonts w:ascii="ＭＳ 明朝" w:eastAsia="ＭＳ 明朝" w:hAnsi="ＭＳ 明朝"/>
          <w:kern w:val="0"/>
        </w:rPr>
      </w:pPr>
    </w:p>
    <w:p w:rsidR="00257D40" w:rsidRDefault="00257D40">
      <w:pPr>
        <w:pStyle w:val="a7"/>
        <w:ind w:leftChars="0"/>
        <w:rPr>
          <w:rFonts w:ascii="ＭＳ 明朝" w:eastAsia="ＭＳ 明朝" w:hAnsi="ＭＳ 明朝"/>
          <w:kern w:val="0"/>
        </w:rPr>
      </w:pPr>
      <w:r>
        <w:rPr>
          <w:rFonts w:ascii="ＭＳ 明朝" w:eastAsia="ＭＳ 明朝" w:hAnsi="ＭＳ 明朝" w:hint="eastAsia"/>
          <w:kern w:val="0"/>
        </w:rPr>
        <w:t>（委員</w:t>
      </w:r>
      <w:r w:rsidR="005604F7">
        <w:rPr>
          <w:rFonts w:ascii="ＭＳ 明朝" w:eastAsia="ＭＳ 明朝" w:hAnsi="ＭＳ 明朝" w:hint="eastAsia"/>
          <w:kern w:val="0"/>
        </w:rPr>
        <w:t>1</w:t>
      </w:r>
      <w:r>
        <w:rPr>
          <w:rFonts w:ascii="ＭＳ 明朝" w:eastAsia="ＭＳ 明朝" w:hAnsi="ＭＳ 明朝" w:hint="eastAsia"/>
          <w:kern w:val="0"/>
        </w:rPr>
        <w:t>）</w:t>
      </w:r>
      <w:r w:rsidR="00973F8B">
        <w:rPr>
          <w:rFonts w:ascii="ＭＳ 明朝" w:eastAsia="ＭＳ 明朝" w:hAnsi="ＭＳ 明朝" w:hint="eastAsia"/>
          <w:kern w:val="0"/>
        </w:rPr>
        <w:t>SFTSの検査は行えないか。</w:t>
      </w:r>
      <w:r w:rsidR="005604F7">
        <w:rPr>
          <w:rFonts w:ascii="ＭＳ 明朝" w:eastAsia="ＭＳ 明朝" w:hAnsi="ＭＳ 明朝" w:hint="eastAsia"/>
          <w:kern w:val="0"/>
        </w:rPr>
        <w:t>野良猫の3</w:t>
      </w:r>
      <w:r w:rsidR="00973F8B" w:rsidRPr="00973F8B">
        <w:rPr>
          <w:rFonts w:ascii="ＭＳ 明朝" w:eastAsia="ＭＳ 明朝" w:hAnsi="ＭＳ 明朝" w:hint="eastAsia"/>
          <w:kern w:val="0"/>
        </w:rPr>
        <w:t>割ぐらい</w:t>
      </w:r>
      <w:r w:rsidR="00973F8B">
        <w:rPr>
          <w:rFonts w:ascii="ＭＳ 明朝" w:eastAsia="ＭＳ 明朝" w:hAnsi="ＭＳ 明朝" w:hint="eastAsia"/>
          <w:kern w:val="0"/>
        </w:rPr>
        <w:t>が</w:t>
      </w:r>
      <w:r w:rsidR="00973F8B" w:rsidRPr="00973F8B">
        <w:rPr>
          <w:rFonts w:ascii="ＭＳ 明朝" w:eastAsia="ＭＳ 明朝" w:hAnsi="ＭＳ 明朝"/>
          <w:kern w:val="0"/>
        </w:rPr>
        <w:t>SFTS</w:t>
      </w:r>
      <w:r w:rsidR="00973F8B">
        <w:rPr>
          <w:rFonts w:ascii="ＭＳ 明朝" w:eastAsia="ＭＳ 明朝" w:hAnsi="ＭＳ 明朝" w:hint="eastAsia"/>
          <w:kern w:val="0"/>
        </w:rPr>
        <w:t>を</w:t>
      </w:r>
      <w:r w:rsidR="00973F8B" w:rsidRPr="00973F8B">
        <w:rPr>
          <w:rFonts w:ascii="ＭＳ 明朝" w:eastAsia="ＭＳ 明朝" w:hAnsi="ＭＳ 明朝"/>
          <w:kern w:val="0"/>
        </w:rPr>
        <w:t>もって</w:t>
      </w:r>
      <w:r w:rsidR="00973F8B">
        <w:rPr>
          <w:rFonts w:ascii="ＭＳ 明朝" w:eastAsia="ＭＳ 明朝" w:hAnsi="ＭＳ 明朝" w:hint="eastAsia"/>
          <w:kern w:val="0"/>
        </w:rPr>
        <w:t>い</w:t>
      </w:r>
      <w:r w:rsidR="00973F8B" w:rsidRPr="00973F8B">
        <w:rPr>
          <w:rFonts w:ascii="ＭＳ 明朝" w:eastAsia="ＭＳ 明朝" w:hAnsi="ＭＳ 明朝"/>
          <w:kern w:val="0"/>
        </w:rPr>
        <w:t>ると言われている。</w:t>
      </w:r>
      <w:r w:rsidR="005604F7">
        <w:rPr>
          <w:rFonts w:ascii="ＭＳ 明朝" w:eastAsia="ＭＳ 明朝" w:hAnsi="ＭＳ 明朝" w:hint="eastAsia"/>
          <w:kern w:val="0"/>
        </w:rPr>
        <w:t>和歌山市のアライグマでは6割から7</w:t>
      </w:r>
      <w:r w:rsidR="00973F8B">
        <w:rPr>
          <w:rFonts w:ascii="ＭＳ 明朝" w:eastAsia="ＭＳ 明朝" w:hAnsi="ＭＳ 明朝" w:hint="eastAsia"/>
          <w:kern w:val="0"/>
        </w:rPr>
        <w:t>割は感染している。</w:t>
      </w:r>
    </w:p>
    <w:p w:rsidR="00973F8B" w:rsidRDefault="005604F7">
      <w:pPr>
        <w:pStyle w:val="a7"/>
        <w:ind w:leftChars="0"/>
        <w:rPr>
          <w:rFonts w:ascii="ＭＳ 明朝" w:eastAsia="ＭＳ 明朝" w:hAnsi="ＭＳ 明朝"/>
          <w:kern w:val="0"/>
        </w:rPr>
      </w:pPr>
      <w:r>
        <w:rPr>
          <w:rFonts w:ascii="ＭＳ 明朝" w:eastAsia="ＭＳ 明朝" w:hAnsi="ＭＳ 明朝" w:hint="eastAsia"/>
          <w:kern w:val="0"/>
        </w:rPr>
        <w:t>（委員2</w:t>
      </w:r>
      <w:r w:rsidR="00973F8B">
        <w:rPr>
          <w:rFonts w:ascii="ＭＳ 明朝" w:eastAsia="ＭＳ 明朝" w:hAnsi="ＭＳ 明朝" w:hint="eastAsia"/>
          <w:kern w:val="0"/>
        </w:rPr>
        <w:t>）うちでの</w:t>
      </w:r>
      <w:r w:rsidR="00973F8B" w:rsidRPr="00973F8B">
        <w:rPr>
          <w:rFonts w:ascii="ＭＳ 明朝" w:eastAsia="ＭＳ 明朝" w:hAnsi="ＭＳ 明朝" w:hint="eastAsia"/>
          <w:kern w:val="0"/>
        </w:rPr>
        <w:t>地域猫の手術で、サンプリングし</w:t>
      </w:r>
      <w:r w:rsidR="00973F8B">
        <w:rPr>
          <w:rFonts w:ascii="ＭＳ 明朝" w:eastAsia="ＭＳ 明朝" w:hAnsi="ＭＳ 明朝" w:hint="eastAsia"/>
          <w:kern w:val="0"/>
        </w:rPr>
        <w:t>た</w:t>
      </w:r>
      <w:r w:rsidR="00973F8B" w:rsidRPr="00973F8B">
        <w:rPr>
          <w:rFonts w:ascii="ＭＳ 明朝" w:eastAsia="ＭＳ 明朝" w:hAnsi="ＭＳ 明朝" w:hint="eastAsia"/>
          <w:kern w:val="0"/>
        </w:rPr>
        <w:t>中では陽性は出ない。仔猫は対象</w:t>
      </w:r>
      <w:r w:rsidR="00973F8B">
        <w:rPr>
          <w:rFonts w:ascii="ＭＳ 明朝" w:eastAsia="ＭＳ 明朝" w:hAnsi="ＭＳ 明朝" w:hint="eastAsia"/>
          <w:kern w:val="0"/>
        </w:rPr>
        <w:t>でないため、そもそも仔猫は採血しない。不妊去勢手術で来るという</w:t>
      </w:r>
      <w:r w:rsidR="00973F8B" w:rsidRPr="00973F8B">
        <w:rPr>
          <w:rFonts w:ascii="ＭＳ 明朝" w:eastAsia="ＭＳ 明朝" w:hAnsi="ＭＳ 明朝" w:hint="eastAsia"/>
          <w:kern w:val="0"/>
        </w:rPr>
        <w:t>ことは、ある程度元気</w:t>
      </w:r>
      <w:r w:rsidR="00973F8B">
        <w:rPr>
          <w:rFonts w:ascii="ＭＳ 明朝" w:eastAsia="ＭＳ 明朝" w:hAnsi="ＭＳ 明朝" w:hint="eastAsia"/>
          <w:kern w:val="0"/>
        </w:rPr>
        <w:t>な個体で、死にかけている個体</w:t>
      </w:r>
      <w:r w:rsidR="00973F8B" w:rsidRPr="00973F8B">
        <w:rPr>
          <w:rFonts w:ascii="ＭＳ 明朝" w:eastAsia="ＭＳ 明朝" w:hAnsi="ＭＳ 明朝" w:hint="eastAsia"/>
          <w:kern w:val="0"/>
        </w:rPr>
        <w:t>はたぶん来ない</w:t>
      </w:r>
      <w:r w:rsidR="00973F8B">
        <w:rPr>
          <w:rFonts w:ascii="ＭＳ 明朝" w:eastAsia="ＭＳ 明朝" w:hAnsi="ＭＳ 明朝" w:hint="eastAsia"/>
          <w:kern w:val="0"/>
        </w:rPr>
        <w:t>。</w:t>
      </w:r>
      <w:r w:rsidR="00973F8B" w:rsidRPr="00973F8B">
        <w:rPr>
          <w:rFonts w:ascii="ＭＳ 明朝" w:eastAsia="ＭＳ 明朝" w:hAnsi="ＭＳ 明朝" w:hint="eastAsia"/>
          <w:kern w:val="0"/>
        </w:rPr>
        <w:t>だからどうしても陽</w:t>
      </w:r>
      <w:r w:rsidR="00973F8B">
        <w:rPr>
          <w:rFonts w:ascii="ＭＳ 明朝" w:eastAsia="ＭＳ 明朝" w:hAnsi="ＭＳ 明朝" w:hint="eastAsia"/>
          <w:kern w:val="0"/>
        </w:rPr>
        <w:t>性になるような個体が、そもそも対象にならないっていうのはあるが。</w:t>
      </w:r>
    </w:p>
    <w:p w:rsidR="00973F8B" w:rsidRDefault="00973F8B">
      <w:pPr>
        <w:pStyle w:val="a7"/>
        <w:ind w:leftChars="0"/>
        <w:rPr>
          <w:rFonts w:ascii="ＭＳ 明朝" w:eastAsia="ＭＳ 明朝" w:hAnsi="ＭＳ 明朝"/>
          <w:kern w:val="0"/>
        </w:rPr>
      </w:pPr>
      <w:r>
        <w:rPr>
          <w:rFonts w:ascii="ＭＳ 明朝" w:eastAsia="ＭＳ 明朝" w:hAnsi="ＭＳ 明朝" w:hint="eastAsia"/>
          <w:kern w:val="0"/>
        </w:rPr>
        <w:t>（事務局）現状検査で使えるのは簡易キットがあるようなものなので、SFTSの検査は難しい。</w:t>
      </w:r>
    </w:p>
    <w:p w:rsidR="00177D50" w:rsidRDefault="00177D50">
      <w:pPr>
        <w:pStyle w:val="a7"/>
        <w:ind w:leftChars="0"/>
        <w:rPr>
          <w:rFonts w:ascii="ＭＳ 明朝" w:eastAsia="ＭＳ 明朝" w:hAnsi="ＭＳ 明朝"/>
          <w:kern w:val="0"/>
        </w:rPr>
      </w:pPr>
    </w:p>
    <w:p w:rsidR="00177D50" w:rsidRDefault="00177D50">
      <w:pPr>
        <w:pStyle w:val="a7"/>
        <w:ind w:leftChars="0"/>
        <w:rPr>
          <w:rFonts w:ascii="ＭＳ 明朝" w:eastAsia="ＭＳ 明朝" w:hAnsi="ＭＳ 明朝"/>
          <w:kern w:val="0"/>
        </w:rPr>
      </w:pPr>
      <w:r>
        <w:rPr>
          <w:rFonts w:ascii="ＭＳ 明朝" w:eastAsia="ＭＳ 明朝" w:hAnsi="ＭＳ 明朝" w:hint="eastAsia"/>
          <w:kern w:val="0"/>
        </w:rPr>
        <w:t>（委員</w:t>
      </w:r>
      <w:r w:rsidR="005604F7">
        <w:rPr>
          <w:rFonts w:ascii="ＭＳ 明朝" w:eastAsia="ＭＳ 明朝" w:hAnsi="ＭＳ 明朝" w:hint="eastAsia"/>
          <w:kern w:val="0"/>
        </w:rPr>
        <w:t>1</w:t>
      </w:r>
      <w:r>
        <w:rPr>
          <w:rFonts w:ascii="ＭＳ 明朝" w:eastAsia="ＭＳ 明朝" w:hAnsi="ＭＳ 明朝" w:hint="eastAsia"/>
          <w:kern w:val="0"/>
        </w:rPr>
        <w:t>）</w:t>
      </w:r>
      <w:r w:rsidRPr="00177D50">
        <w:rPr>
          <w:rFonts w:ascii="ＭＳ 明朝" w:eastAsia="ＭＳ 明朝" w:hAnsi="ＭＳ 明朝" w:hint="eastAsia"/>
          <w:kern w:val="0"/>
        </w:rPr>
        <w:t>以前</w:t>
      </w:r>
      <w:r w:rsidRPr="00177D50">
        <w:rPr>
          <w:rFonts w:ascii="ＭＳ 明朝" w:eastAsia="ＭＳ 明朝" w:hAnsi="ＭＳ 明朝"/>
          <w:kern w:val="0"/>
        </w:rPr>
        <w:t>TNR集中期間</w:t>
      </w:r>
      <w:r>
        <w:rPr>
          <w:rFonts w:ascii="ＭＳ 明朝" w:eastAsia="ＭＳ 明朝" w:hAnsi="ＭＳ 明朝" w:hint="eastAsia"/>
          <w:kern w:val="0"/>
        </w:rPr>
        <w:t>をやりましょうと</w:t>
      </w:r>
      <w:r w:rsidRPr="00177D50">
        <w:rPr>
          <w:rFonts w:ascii="ＭＳ 明朝" w:eastAsia="ＭＳ 明朝" w:hAnsi="ＭＳ 明朝"/>
          <w:kern w:val="0"/>
        </w:rPr>
        <w:t>みなさん満場一致で</w:t>
      </w:r>
      <w:r>
        <w:rPr>
          <w:rFonts w:ascii="ＭＳ 明朝" w:eastAsia="ＭＳ 明朝" w:hAnsi="ＭＳ 明朝"/>
          <w:kern w:val="0"/>
        </w:rPr>
        <w:t>なった時、あれも結局だめになった</w:t>
      </w:r>
      <w:r>
        <w:rPr>
          <w:rFonts w:ascii="ＭＳ 明朝" w:eastAsia="ＭＳ 明朝" w:hAnsi="ＭＳ 明朝" w:hint="eastAsia"/>
          <w:kern w:val="0"/>
        </w:rPr>
        <w:t>の</w:t>
      </w:r>
      <w:r>
        <w:rPr>
          <w:rFonts w:ascii="ＭＳ 明朝" w:eastAsia="ＭＳ 明朝" w:hAnsi="ＭＳ 明朝"/>
          <w:kern w:val="0"/>
        </w:rPr>
        <w:t>だろうけど、</w:t>
      </w:r>
      <w:r w:rsidRPr="00177D50">
        <w:rPr>
          <w:rFonts w:ascii="ＭＳ 明朝" w:eastAsia="ＭＳ 明朝" w:hAnsi="ＭＳ 明朝"/>
          <w:kern w:val="0"/>
        </w:rPr>
        <w:t>協議会の場で</w:t>
      </w:r>
      <w:r>
        <w:rPr>
          <w:rFonts w:ascii="ＭＳ 明朝" w:eastAsia="ＭＳ 明朝" w:hAnsi="ＭＳ 明朝"/>
          <w:kern w:val="0"/>
        </w:rPr>
        <w:t>それどうしてだめになったか</w:t>
      </w:r>
      <w:r>
        <w:rPr>
          <w:rFonts w:ascii="ＭＳ 明朝" w:eastAsia="ＭＳ 明朝" w:hAnsi="ＭＳ 明朝" w:hint="eastAsia"/>
          <w:kern w:val="0"/>
        </w:rPr>
        <w:t>と</w:t>
      </w:r>
      <w:r>
        <w:rPr>
          <w:rFonts w:ascii="ＭＳ 明朝" w:eastAsia="ＭＳ 明朝" w:hAnsi="ＭＳ 明朝"/>
          <w:kern w:val="0"/>
        </w:rPr>
        <w:t>いう説明もなかった</w:t>
      </w:r>
      <w:r w:rsidRPr="00177D50">
        <w:rPr>
          <w:rFonts w:ascii="ＭＳ 明朝" w:eastAsia="ＭＳ 明朝" w:hAnsi="ＭＳ 明朝"/>
          <w:kern w:val="0"/>
        </w:rPr>
        <w:t>。</w:t>
      </w:r>
    </w:p>
    <w:p w:rsidR="00177D50" w:rsidRDefault="00177D50">
      <w:pPr>
        <w:pStyle w:val="a7"/>
        <w:ind w:leftChars="0"/>
        <w:rPr>
          <w:rFonts w:ascii="ＭＳ 明朝" w:eastAsia="ＭＳ 明朝" w:hAnsi="ＭＳ 明朝"/>
          <w:kern w:val="0"/>
        </w:rPr>
      </w:pPr>
      <w:r>
        <w:rPr>
          <w:rFonts w:ascii="ＭＳ 明朝" w:eastAsia="ＭＳ 明朝" w:hAnsi="ＭＳ 明朝" w:hint="eastAsia"/>
          <w:kern w:val="0"/>
        </w:rPr>
        <w:t>（事務局）その説明はさせていただいている。</w:t>
      </w:r>
    </w:p>
    <w:p w:rsidR="00EC5919" w:rsidRDefault="005604F7">
      <w:pPr>
        <w:pStyle w:val="a7"/>
        <w:ind w:leftChars="0"/>
        <w:rPr>
          <w:rFonts w:ascii="ＭＳ 明朝" w:eastAsia="ＭＳ 明朝" w:hAnsi="ＭＳ 明朝"/>
          <w:kern w:val="0"/>
        </w:rPr>
      </w:pPr>
      <w:r>
        <w:rPr>
          <w:rFonts w:ascii="ＭＳ 明朝" w:eastAsia="ＭＳ 明朝" w:hAnsi="ＭＳ 明朝" w:hint="eastAsia"/>
          <w:kern w:val="0"/>
        </w:rPr>
        <w:t>（委員1</w:t>
      </w:r>
      <w:r w:rsidR="00EC5919">
        <w:rPr>
          <w:rFonts w:ascii="ＭＳ 明朝" w:eastAsia="ＭＳ 明朝" w:hAnsi="ＭＳ 明朝" w:hint="eastAsia"/>
          <w:kern w:val="0"/>
        </w:rPr>
        <w:t>）</w:t>
      </w:r>
      <w:r w:rsidR="00EC5919" w:rsidRPr="00EC5919">
        <w:rPr>
          <w:rFonts w:ascii="ＭＳ 明朝" w:eastAsia="ＭＳ 明朝" w:hAnsi="ＭＳ 明朝" w:hint="eastAsia"/>
          <w:kern w:val="0"/>
        </w:rPr>
        <w:t>市長</w:t>
      </w:r>
      <w:r w:rsidR="00EC5919">
        <w:rPr>
          <w:rFonts w:ascii="ＭＳ 明朝" w:eastAsia="ＭＳ 明朝" w:hAnsi="ＭＳ 明朝" w:hint="eastAsia"/>
          <w:kern w:val="0"/>
        </w:rPr>
        <w:t>の承諾が得られなかったと</w:t>
      </w:r>
      <w:r w:rsidR="00EC5919" w:rsidRPr="00EC5919">
        <w:rPr>
          <w:rFonts w:ascii="ＭＳ 明朝" w:eastAsia="ＭＳ 明朝" w:hAnsi="ＭＳ 明朝" w:hint="eastAsia"/>
          <w:kern w:val="0"/>
        </w:rPr>
        <w:t>しかお聞きしてないと思う。もっと小規模にして</w:t>
      </w:r>
      <w:r w:rsidR="00EC5919">
        <w:rPr>
          <w:rFonts w:ascii="ＭＳ 明朝" w:eastAsia="ＭＳ 明朝" w:hAnsi="ＭＳ 明朝" w:hint="eastAsia"/>
          <w:kern w:val="0"/>
        </w:rPr>
        <w:t>やりましょうとか、そんな説明もなかったと思うが</w:t>
      </w:r>
      <w:r w:rsidR="00EC5919" w:rsidRPr="00EC5919">
        <w:rPr>
          <w:rFonts w:ascii="ＭＳ 明朝" w:eastAsia="ＭＳ 明朝" w:hAnsi="ＭＳ 明朝" w:hint="eastAsia"/>
          <w:kern w:val="0"/>
        </w:rPr>
        <w:t>。</w:t>
      </w:r>
    </w:p>
    <w:p w:rsidR="00EC5919" w:rsidRPr="00EC5919" w:rsidRDefault="005604F7">
      <w:pPr>
        <w:pStyle w:val="a7"/>
        <w:ind w:leftChars="0"/>
        <w:rPr>
          <w:rFonts w:ascii="ＭＳ 明朝" w:eastAsia="ＭＳ 明朝" w:hAnsi="ＭＳ 明朝"/>
          <w:kern w:val="0"/>
        </w:rPr>
      </w:pPr>
      <w:r>
        <w:rPr>
          <w:rFonts w:ascii="ＭＳ 明朝" w:eastAsia="ＭＳ 明朝" w:hAnsi="ＭＳ 明朝" w:hint="eastAsia"/>
          <w:kern w:val="0"/>
        </w:rPr>
        <w:t>（委員2</w:t>
      </w:r>
      <w:r w:rsidR="00EC5919">
        <w:rPr>
          <w:rFonts w:ascii="ＭＳ 明朝" w:eastAsia="ＭＳ 明朝" w:hAnsi="ＭＳ 明朝" w:hint="eastAsia"/>
          <w:kern w:val="0"/>
        </w:rPr>
        <w:t>）</w:t>
      </w:r>
      <w:r w:rsidR="00EC5919" w:rsidRPr="00EC5919">
        <w:rPr>
          <w:rFonts w:ascii="ＭＳ 明朝" w:eastAsia="ＭＳ 明朝" w:hAnsi="ＭＳ 明朝" w:hint="eastAsia"/>
          <w:kern w:val="0"/>
        </w:rPr>
        <w:t>常にいい意見は出</w:t>
      </w:r>
      <w:r w:rsidR="00EC5919">
        <w:rPr>
          <w:rFonts w:ascii="ＭＳ 明朝" w:eastAsia="ＭＳ 明朝" w:hAnsi="ＭＳ 明朝" w:hint="eastAsia"/>
          <w:kern w:val="0"/>
        </w:rPr>
        <w:t>ているが、</w:t>
      </w:r>
      <w:r w:rsidR="00EC5919" w:rsidRPr="00EC5919">
        <w:rPr>
          <w:rFonts w:ascii="ＭＳ 明朝" w:eastAsia="ＭＳ 明朝" w:hAnsi="ＭＳ 明朝" w:hint="eastAsia"/>
          <w:kern w:val="0"/>
        </w:rPr>
        <w:t>そこで結果があやふやになって終わってしまって</w:t>
      </w:r>
      <w:r w:rsidR="00EC5919">
        <w:rPr>
          <w:rFonts w:ascii="ＭＳ 明朝" w:eastAsia="ＭＳ 明朝" w:hAnsi="ＭＳ 明朝" w:hint="eastAsia"/>
          <w:kern w:val="0"/>
        </w:rPr>
        <w:t>い</w:t>
      </w:r>
      <w:r w:rsidR="00EC5919" w:rsidRPr="00EC5919">
        <w:rPr>
          <w:rFonts w:ascii="ＭＳ 明朝" w:eastAsia="ＭＳ 明朝" w:hAnsi="ＭＳ 明朝" w:hint="eastAsia"/>
          <w:kern w:val="0"/>
        </w:rPr>
        <w:t>るので、例え小さいことでも少しずつ、結果を出すなり報告をして、進めていったほうが、現実的にきちっとした形で残ってくる</w:t>
      </w:r>
      <w:r w:rsidR="00EC5919">
        <w:rPr>
          <w:rFonts w:ascii="ＭＳ 明朝" w:eastAsia="ＭＳ 明朝" w:hAnsi="ＭＳ 明朝" w:hint="eastAsia"/>
          <w:kern w:val="0"/>
        </w:rPr>
        <w:t>と思う。</w:t>
      </w:r>
    </w:p>
    <w:p w:rsidR="00973F8B" w:rsidRDefault="00973F8B">
      <w:pPr>
        <w:pStyle w:val="a7"/>
        <w:ind w:leftChars="0"/>
        <w:rPr>
          <w:rFonts w:ascii="ＭＳ 明朝" w:eastAsia="ＭＳ 明朝" w:hAnsi="ＭＳ 明朝"/>
          <w:kern w:val="0"/>
        </w:rPr>
      </w:pPr>
    </w:p>
    <w:p w:rsidR="00973F8B" w:rsidRDefault="005604F7">
      <w:pPr>
        <w:pStyle w:val="a7"/>
        <w:ind w:leftChars="0"/>
        <w:rPr>
          <w:rFonts w:ascii="ＭＳ 明朝" w:eastAsia="ＭＳ 明朝" w:hAnsi="ＭＳ 明朝"/>
          <w:kern w:val="0"/>
        </w:rPr>
      </w:pPr>
      <w:r>
        <w:rPr>
          <w:rFonts w:ascii="ＭＳ 明朝" w:eastAsia="ＭＳ 明朝" w:hAnsi="ＭＳ 明朝" w:hint="eastAsia"/>
          <w:kern w:val="0"/>
        </w:rPr>
        <w:t>（委員1</w:t>
      </w:r>
      <w:r w:rsidR="00973F8B">
        <w:rPr>
          <w:rFonts w:ascii="ＭＳ 明朝" w:eastAsia="ＭＳ 明朝" w:hAnsi="ＭＳ 明朝" w:hint="eastAsia"/>
          <w:kern w:val="0"/>
        </w:rPr>
        <w:t>）FIVやFeLV陽性の個体について、譲渡ボランティアや最終的な飼い主さんにその情報はきちんと伝わっているのか。</w:t>
      </w:r>
    </w:p>
    <w:p w:rsidR="00973F8B" w:rsidRDefault="00973F8B">
      <w:pPr>
        <w:pStyle w:val="a7"/>
        <w:ind w:leftChars="0"/>
        <w:rPr>
          <w:rFonts w:ascii="ＭＳ 明朝" w:eastAsia="ＭＳ 明朝" w:hAnsi="ＭＳ 明朝"/>
          <w:kern w:val="0"/>
        </w:rPr>
      </w:pPr>
      <w:r>
        <w:rPr>
          <w:rFonts w:ascii="ＭＳ 明朝" w:eastAsia="ＭＳ 明朝" w:hAnsi="ＭＳ 明朝" w:hint="eastAsia"/>
          <w:kern w:val="0"/>
        </w:rPr>
        <w:t>（事務局）もちろん伝わっている。</w:t>
      </w:r>
    </w:p>
    <w:p w:rsidR="00973F8B" w:rsidRDefault="005604F7">
      <w:pPr>
        <w:pStyle w:val="a7"/>
        <w:ind w:leftChars="0"/>
        <w:rPr>
          <w:rFonts w:ascii="ＭＳ 明朝" w:eastAsia="ＭＳ 明朝" w:hAnsi="ＭＳ 明朝"/>
          <w:kern w:val="0"/>
        </w:rPr>
      </w:pPr>
      <w:r>
        <w:rPr>
          <w:rFonts w:ascii="ＭＳ 明朝" w:eastAsia="ＭＳ 明朝" w:hAnsi="ＭＳ 明朝" w:hint="eastAsia"/>
          <w:kern w:val="0"/>
        </w:rPr>
        <w:t>（委員2</w:t>
      </w:r>
      <w:r w:rsidR="00973F8B">
        <w:rPr>
          <w:rFonts w:ascii="ＭＳ 明朝" w:eastAsia="ＭＳ 明朝" w:hAnsi="ＭＳ 明朝" w:hint="eastAsia"/>
          <w:kern w:val="0"/>
        </w:rPr>
        <w:t>）</w:t>
      </w:r>
      <w:r>
        <w:rPr>
          <w:rFonts w:ascii="ＭＳ 明朝" w:eastAsia="ＭＳ 明朝" w:hAnsi="ＭＳ 明朝" w:hint="eastAsia"/>
          <w:kern w:val="0"/>
        </w:rPr>
        <w:t>1</w:t>
      </w:r>
      <w:r w:rsidR="00973F8B" w:rsidRPr="00973F8B">
        <w:rPr>
          <w:rFonts w:ascii="ＭＳ 明朝" w:eastAsia="ＭＳ 明朝" w:hAnsi="ＭＳ 明朝" w:hint="eastAsia"/>
          <w:kern w:val="0"/>
        </w:rPr>
        <w:t>枚の用紙に</w:t>
      </w:r>
      <w:r w:rsidR="00973F8B">
        <w:rPr>
          <w:rFonts w:ascii="ＭＳ 明朝" w:eastAsia="ＭＳ 明朝" w:hAnsi="ＭＳ 明朝" w:hint="eastAsia"/>
          <w:kern w:val="0"/>
        </w:rPr>
        <w:t>（ワクチン接種や検査の履歴などを）</w:t>
      </w:r>
      <w:r w:rsidR="00973F8B" w:rsidRPr="00973F8B">
        <w:rPr>
          <w:rFonts w:ascii="ＭＳ 明朝" w:eastAsia="ＭＳ 明朝" w:hAnsi="ＭＳ 明朝" w:hint="eastAsia"/>
          <w:kern w:val="0"/>
        </w:rPr>
        <w:t>全部まとめてく</w:t>
      </w:r>
      <w:r w:rsidR="00973F8B">
        <w:rPr>
          <w:rFonts w:ascii="ＭＳ 明朝" w:eastAsia="ＭＳ 明朝" w:hAnsi="ＭＳ 明朝" w:hint="eastAsia"/>
          <w:kern w:val="0"/>
        </w:rPr>
        <w:t>れているので</w:t>
      </w:r>
      <w:r w:rsidR="00973F8B" w:rsidRPr="00973F8B">
        <w:rPr>
          <w:rFonts w:ascii="ＭＳ 明朝" w:eastAsia="ＭＳ 明朝" w:hAnsi="ＭＳ 明朝" w:hint="eastAsia"/>
          <w:kern w:val="0"/>
        </w:rPr>
        <w:t>、それを</w:t>
      </w:r>
      <w:r w:rsidR="00973F8B">
        <w:rPr>
          <w:rFonts w:ascii="ＭＳ 明朝" w:eastAsia="ＭＳ 明朝" w:hAnsi="ＭＳ 明朝" w:hint="eastAsia"/>
          <w:kern w:val="0"/>
        </w:rPr>
        <w:t>新しい</w:t>
      </w:r>
      <w:r w:rsidR="00973F8B" w:rsidRPr="00973F8B">
        <w:rPr>
          <w:rFonts w:ascii="ＭＳ 明朝" w:eastAsia="ＭＳ 明朝" w:hAnsi="ＭＳ 明朝" w:hint="eastAsia"/>
          <w:kern w:val="0"/>
        </w:rPr>
        <w:t>飼い主さん</w:t>
      </w:r>
      <w:r w:rsidR="00973F8B">
        <w:rPr>
          <w:rFonts w:ascii="ＭＳ 明朝" w:eastAsia="ＭＳ 明朝" w:hAnsi="ＭＳ 明朝" w:hint="eastAsia"/>
          <w:kern w:val="0"/>
        </w:rPr>
        <w:t>にもお渡しするため、一目瞭然でわかると思う。</w:t>
      </w:r>
    </w:p>
    <w:p w:rsidR="004758FC" w:rsidRDefault="004758FC">
      <w:pPr>
        <w:pStyle w:val="a7"/>
        <w:ind w:leftChars="0"/>
        <w:rPr>
          <w:rFonts w:ascii="ＭＳ 明朝" w:eastAsia="ＭＳ 明朝" w:hAnsi="ＭＳ 明朝"/>
          <w:kern w:val="0"/>
        </w:rPr>
      </w:pPr>
    </w:p>
    <w:p w:rsidR="004758FC" w:rsidRDefault="004758FC">
      <w:pPr>
        <w:widowControl/>
        <w:jc w:val="left"/>
        <w:rPr>
          <w:rFonts w:ascii="ＭＳ 明朝" w:eastAsia="ＭＳ 明朝" w:hAnsi="ＭＳ 明朝"/>
          <w:kern w:val="0"/>
        </w:rPr>
      </w:pPr>
      <w:r>
        <w:rPr>
          <w:rFonts w:ascii="ＭＳ 明朝" w:eastAsia="ＭＳ 明朝" w:hAnsi="ＭＳ 明朝"/>
          <w:kern w:val="0"/>
        </w:rPr>
        <w:br w:type="page"/>
      </w:r>
    </w:p>
    <w:p w:rsidR="004758FC" w:rsidRDefault="004758FC" w:rsidP="004758FC">
      <w:pPr>
        <w:jc w:val="center"/>
        <w:rPr>
          <w:rFonts w:ascii="BIZ UDゴシック" w:eastAsia="BIZ UDゴシック" w:hAnsi="BIZ UDゴシック" w:cs="Times New Roman"/>
          <w:szCs w:val="21"/>
        </w:rPr>
      </w:pPr>
      <w:r>
        <w:rPr>
          <w:rFonts w:ascii="BIZ UDゴシック" w:eastAsia="BIZ UDゴシック" w:hAnsi="BIZ UDゴシック" w:cs="Times New Roman" w:hint="eastAsia"/>
          <w:szCs w:val="21"/>
        </w:rPr>
        <w:lastRenderedPageBreak/>
        <w:t>資料</w:t>
      </w:r>
    </w:p>
    <w:p w:rsidR="004758FC" w:rsidRDefault="004758FC" w:rsidP="004758FC">
      <w:pPr>
        <w:jc w:val="center"/>
        <w:rPr>
          <w:rFonts w:ascii="BIZ UDゴシック" w:eastAsia="BIZ UDゴシック" w:hAnsi="BIZ UDゴシック" w:cs="Times New Roman"/>
          <w:szCs w:val="21"/>
        </w:rPr>
      </w:pPr>
    </w:p>
    <w:p w:rsidR="004758FC" w:rsidRPr="004758FC" w:rsidRDefault="004758FC" w:rsidP="004758FC">
      <w:pP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１　報告</w:t>
      </w:r>
    </w:p>
    <w:p w:rsidR="004758FC" w:rsidRPr="004758FC" w:rsidRDefault="004758FC" w:rsidP="004758FC">
      <w:pP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noProof/>
          <w:color w:val="FF0000"/>
          <w:szCs w:val="21"/>
        </w:rPr>
        <mc:AlternateContent>
          <mc:Choice Requires="wps">
            <w:drawing>
              <wp:anchor distT="0" distB="0" distL="114300" distR="114300" simplePos="0" relativeHeight="251659264" behindDoc="0" locked="0" layoutInCell="1" allowOverlap="1" wp14:anchorId="79027880" wp14:editId="6ED5C6B4">
                <wp:simplePos x="0" y="0"/>
                <wp:positionH relativeFrom="column">
                  <wp:posOffset>5623560</wp:posOffset>
                </wp:positionH>
                <wp:positionV relativeFrom="paragraph">
                  <wp:posOffset>128270</wp:posOffset>
                </wp:positionV>
                <wp:extent cx="466725" cy="2952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466725" cy="295275"/>
                        </a:xfrm>
                        <a:prstGeom prst="rect">
                          <a:avLst/>
                        </a:prstGeom>
                        <a:noFill/>
                        <a:ln w="12700" cap="flat" cmpd="sng" algn="ctr">
                          <a:solidFill>
                            <a:sysClr val="windowText" lastClr="000000"/>
                          </a:solidFill>
                          <a:prstDash val="solid"/>
                          <a:miter lim="800000"/>
                        </a:ln>
                        <a:effectLst/>
                      </wps:spPr>
                      <wps:txbx>
                        <w:txbxContent>
                          <w:p w:rsidR="000E6C2F" w:rsidRPr="004758FC" w:rsidRDefault="000E6C2F" w:rsidP="004758FC">
                            <w:pPr>
                              <w:jc w:val="center"/>
                              <w:rPr>
                                <w:rFonts w:ascii="BIZ UDゴシック" w:eastAsia="BIZ UDゴシック" w:hAnsi="BIZ UDゴシック"/>
                                <w:color w:val="000000"/>
                              </w:rPr>
                            </w:pPr>
                            <w:r w:rsidRPr="004758FC">
                              <w:rPr>
                                <w:rFonts w:ascii="BIZ UDゴシック" w:eastAsia="BIZ UDゴシック" w:hAnsi="BIZ UDゴシック" w:hint="eastAsia"/>
                                <w:color w:val="000000"/>
                              </w:rPr>
                              <w:t>表１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27880" id="正方形/長方形 3" o:spid="_x0000_s1026" style="position:absolute;left:0;text-align:left;margin-left:442.8pt;margin-top:10.1pt;width:36.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57lkQIAAPAEAAAOAAAAZHJzL2Uyb0RvYy54bWysVM1uEzEQviPxDpbvdJNt0rSrbqqoVRFS&#10;1VZqUc8TrzdryX/YTnbDe8ADwJkz4sDjUIm3YOzdtqFwQuTgzHh+PPPNN3t80ilJNtx5YXRJx3sj&#10;SrhmphJ6VdK3t+evDinxAXQF0mhe0i339GT+8sVxawuem8bIijuCSbQvWlvSJgRbZJlnDVfg94zl&#10;Go21cQoCqm6VVQ5azK5klo9GB1lrXGWdYdx7vD3rjXSe8tc1Z+Gqrj0PRJYUawvpdOlcxjObH0Ox&#10;cmAbwYYy4B+qUCA0PvqY6gwCkLUTf6RSgjnjTR32mFGZqWvBeOoBuxmPnnVz04DlqRcEx9tHmPz/&#10;S8suN9eOiKqk+5RoUDii+y+f7z9++/H9U/bzw9deIvsRqNb6Av1v7LUbNI9i7LqrnYr/2A/pErjb&#10;R3B5FwjDy8nBwSyfUsLQlB9N89k05syegq3z4TU3ikShpA5nlyCFzYUPveuDS3xLm3MhJd5DITVp&#10;kXz5bIQjZoA0qiUEFJXFxrxeUQJyhfxkwaWU3khRxfAY7bf+VDqyAaQIMqsy7S3WTIkEH9CAjaTf&#10;UO1vobGeM/BNH5xM0Q0KJQLSWgpV0sPdaKmjlSdiDl1FVHscoxS6ZYcZorg01RZn40xPWm/ZucD3&#10;LrCsa3DIUmwWNy9c4VFLgwiYQaKkMe793+6jP5IHrZS0yHpE590aHMdu32ik1dF4MolrkpTJdJaj&#10;4nYty12LXqtTg6iNccctS2L0D/JBrJ1Rd7igi/gqmkAzfLufw6Cchn4bccUZXyySG66GhXChbyyL&#10;ySNkEenb7g6cHegRcEaX5mFDoHjGkt43RmqzWAdTi0ShJ1yRelHBtUokHD4BcW939eT19KGa/wIA&#10;AP//AwBQSwMEFAAGAAgAAAAhAB01xBffAAAACQEAAA8AAABkcnMvZG93bnJldi54bWxMj8tOwzAQ&#10;RfdI/IM1SOyo3aCmacikqpC6gk0fqsTOSYYkwh5HsZuGv8esYDm6R/eeKbazNWKi0feOEZYLBYK4&#10;dk3PLcL5tH/KQPigudHGMSF8k4dteX9X6LxxNz7QdAytiCXsc43QhTDkUvq6I6v9wg3EMft0o9Uh&#10;nmMrm1HfYrk1MlEqlVb3HBc6PdBrR/XX8WoRDup0ebPvz+qjUueL31tTTTuD+Pgw715ABJrDHwy/&#10;+lEdyuhUuSs3XhiELFulEUVIVAIiApvVZgmiQkjTNciykP8/KH8AAAD//wMAUEsBAi0AFAAGAAgA&#10;AAAhALaDOJL+AAAA4QEAABMAAAAAAAAAAAAAAAAAAAAAAFtDb250ZW50X1R5cGVzXS54bWxQSwEC&#10;LQAUAAYACAAAACEAOP0h/9YAAACUAQAACwAAAAAAAAAAAAAAAAAvAQAAX3JlbHMvLnJlbHNQSwEC&#10;LQAUAAYACAAAACEAZr+e5ZECAADwBAAADgAAAAAAAAAAAAAAAAAuAgAAZHJzL2Uyb0RvYy54bWxQ&#10;SwECLQAUAAYACAAAACEAHTXEF98AAAAJAQAADwAAAAAAAAAAAAAAAADrBAAAZHJzL2Rvd25yZXYu&#10;eG1sUEsFBgAAAAAEAAQA8wAAAPcFAAAAAA==&#10;" filled="f" strokecolor="windowText" strokeweight="1pt">
                <v:textbox>
                  <w:txbxContent>
                    <w:p w:rsidR="000E6C2F" w:rsidRPr="004758FC" w:rsidRDefault="000E6C2F" w:rsidP="004758FC">
                      <w:pPr>
                        <w:jc w:val="center"/>
                        <w:rPr>
                          <w:rFonts w:ascii="BIZ UDゴシック" w:eastAsia="BIZ UDゴシック" w:hAnsi="BIZ UDゴシック"/>
                          <w:color w:val="000000"/>
                        </w:rPr>
                      </w:pPr>
                      <w:r w:rsidRPr="004758FC">
                        <w:rPr>
                          <w:rFonts w:ascii="BIZ UDゴシック" w:eastAsia="BIZ UDゴシック" w:hAnsi="BIZ UDゴシック" w:hint="eastAsia"/>
                          <w:color w:val="000000"/>
                        </w:rPr>
                        <w:t>表１</w:t>
                      </w:r>
                    </w:p>
                  </w:txbxContent>
                </v:textbox>
              </v:rect>
            </w:pict>
          </mc:Fallback>
        </mc:AlternateContent>
      </w:r>
      <w:r w:rsidRPr="004758FC">
        <w:rPr>
          <w:rFonts w:ascii="BIZ UDゴシック" w:eastAsia="BIZ UDゴシック" w:hAnsi="BIZ UDゴシック" w:cs="Times New Roman" w:hint="eastAsia"/>
          <w:szCs w:val="21"/>
        </w:rPr>
        <w:t xml:space="preserve">　　　　和歌山市動物愛護管理基金活用状況</w:t>
      </w:r>
    </w:p>
    <w:p w:rsidR="004758FC" w:rsidRPr="004758FC" w:rsidRDefault="004758FC" w:rsidP="004758FC">
      <w:pPr>
        <w:numPr>
          <w:ilvl w:val="0"/>
          <w:numId w:val="6"/>
        </w:numP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基金残高の推移</w:t>
      </w:r>
    </w:p>
    <w:tbl>
      <w:tblPr>
        <w:tblStyle w:val="a8"/>
        <w:tblW w:w="0" w:type="auto"/>
        <w:tblInd w:w="630" w:type="dxa"/>
        <w:tblLook w:val="04A0" w:firstRow="1" w:lastRow="0" w:firstColumn="1" w:lastColumn="0" w:noHBand="0" w:noVBand="1"/>
      </w:tblPr>
      <w:tblGrid>
        <w:gridCol w:w="2999"/>
        <w:gridCol w:w="2999"/>
        <w:gridCol w:w="3000"/>
      </w:tblGrid>
      <w:tr w:rsidR="004758FC" w:rsidRPr="004758FC" w:rsidTr="000E6C2F">
        <w:tc>
          <w:tcPr>
            <w:tcW w:w="2999" w:type="dxa"/>
          </w:tcPr>
          <w:p w:rsidR="004758FC" w:rsidRPr="004758FC" w:rsidRDefault="004758FC" w:rsidP="004758FC">
            <w:pPr>
              <w:jc w:val="cente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項目</w:t>
            </w:r>
          </w:p>
        </w:tc>
        <w:tc>
          <w:tcPr>
            <w:tcW w:w="2999" w:type="dxa"/>
          </w:tcPr>
          <w:p w:rsidR="004758FC" w:rsidRPr="004758FC" w:rsidRDefault="004758FC" w:rsidP="004758FC">
            <w:pPr>
              <w:jc w:val="cente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令和５年度</w:t>
            </w:r>
          </w:p>
        </w:tc>
        <w:tc>
          <w:tcPr>
            <w:tcW w:w="3000" w:type="dxa"/>
          </w:tcPr>
          <w:p w:rsidR="004758FC" w:rsidRPr="004758FC" w:rsidRDefault="004758FC" w:rsidP="004758FC">
            <w:pPr>
              <w:jc w:val="cente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令和６年度（見込）当初</w:t>
            </w:r>
          </w:p>
        </w:tc>
      </w:tr>
      <w:tr w:rsidR="004758FC" w:rsidRPr="004758FC" w:rsidTr="000E6C2F">
        <w:tc>
          <w:tcPr>
            <w:tcW w:w="2999" w:type="dxa"/>
          </w:tcPr>
          <w:p w:rsidR="004758FC" w:rsidRPr="004758FC" w:rsidRDefault="004758FC" w:rsidP="004758FC">
            <w:pP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積立額</w:t>
            </w:r>
          </w:p>
        </w:tc>
        <w:tc>
          <w:tcPr>
            <w:tcW w:w="2999"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2</w:t>
            </w:r>
            <w:r w:rsidRPr="004758FC">
              <w:rPr>
                <w:rFonts w:ascii="BIZ UDゴシック" w:eastAsia="BIZ UDゴシック" w:hAnsi="BIZ UDゴシック" w:cs="Times New Roman"/>
                <w:szCs w:val="21"/>
              </w:rPr>
              <w:t>23,983</w:t>
            </w:r>
          </w:p>
        </w:tc>
        <w:tc>
          <w:tcPr>
            <w:tcW w:w="3000"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1</w:t>
            </w:r>
            <w:r w:rsidRPr="004758FC">
              <w:rPr>
                <w:rFonts w:ascii="BIZ UDゴシック" w:eastAsia="BIZ UDゴシック" w:hAnsi="BIZ UDゴシック" w:cs="Times New Roman"/>
                <w:szCs w:val="21"/>
              </w:rPr>
              <w:t>03,000</w:t>
            </w:r>
          </w:p>
        </w:tc>
      </w:tr>
      <w:tr w:rsidR="004758FC" w:rsidRPr="004758FC" w:rsidTr="000E6C2F">
        <w:tc>
          <w:tcPr>
            <w:tcW w:w="2999" w:type="dxa"/>
          </w:tcPr>
          <w:p w:rsidR="004758FC" w:rsidRPr="004758FC" w:rsidRDefault="004758FC" w:rsidP="004758FC">
            <w:pP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取崩額</w:t>
            </w:r>
          </w:p>
        </w:tc>
        <w:tc>
          <w:tcPr>
            <w:tcW w:w="2999"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1</w:t>
            </w:r>
            <w:r w:rsidRPr="004758FC">
              <w:rPr>
                <w:rFonts w:ascii="BIZ UDゴシック" w:eastAsia="BIZ UDゴシック" w:hAnsi="BIZ UDゴシック" w:cs="Times New Roman"/>
                <w:szCs w:val="21"/>
              </w:rPr>
              <w:t>,999,410</w:t>
            </w:r>
          </w:p>
        </w:tc>
        <w:tc>
          <w:tcPr>
            <w:tcW w:w="3000"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2</w:t>
            </w:r>
            <w:r w:rsidRPr="004758FC">
              <w:rPr>
                <w:rFonts w:ascii="BIZ UDゴシック" w:eastAsia="BIZ UDゴシック" w:hAnsi="BIZ UDゴシック" w:cs="Times New Roman"/>
                <w:szCs w:val="21"/>
              </w:rPr>
              <w:t>,362,000</w:t>
            </w:r>
          </w:p>
        </w:tc>
      </w:tr>
      <w:tr w:rsidR="004758FC" w:rsidRPr="004758FC" w:rsidTr="000E6C2F">
        <w:tc>
          <w:tcPr>
            <w:tcW w:w="2999" w:type="dxa"/>
          </w:tcPr>
          <w:p w:rsidR="004758FC" w:rsidRPr="004758FC" w:rsidRDefault="004758FC" w:rsidP="004758FC">
            <w:pP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基金残高</w:t>
            </w:r>
          </w:p>
        </w:tc>
        <w:tc>
          <w:tcPr>
            <w:tcW w:w="2999"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8</w:t>
            </w:r>
            <w:r w:rsidRPr="004758FC">
              <w:rPr>
                <w:rFonts w:ascii="BIZ UDゴシック" w:eastAsia="BIZ UDゴシック" w:hAnsi="BIZ UDゴシック" w:cs="Times New Roman"/>
                <w:szCs w:val="21"/>
              </w:rPr>
              <w:t>,244,987</w:t>
            </w:r>
          </w:p>
        </w:tc>
        <w:tc>
          <w:tcPr>
            <w:tcW w:w="3000"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5,9</w:t>
            </w:r>
            <w:r w:rsidRPr="004758FC">
              <w:rPr>
                <w:rFonts w:ascii="BIZ UDゴシック" w:eastAsia="BIZ UDゴシック" w:hAnsi="BIZ UDゴシック" w:cs="Times New Roman"/>
                <w:szCs w:val="21"/>
              </w:rPr>
              <w:t>85,987</w:t>
            </w:r>
          </w:p>
        </w:tc>
      </w:tr>
    </w:tbl>
    <w:p w:rsidR="004758FC" w:rsidRPr="004758FC" w:rsidRDefault="004758FC" w:rsidP="004758FC">
      <w:pPr>
        <w:ind w:left="630"/>
        <w:jc w:val="right"/>
        <w:rPr>
          <w:rFonts w:ascii="BIZ UDゴシック" w:eastAsia="BIZ UDゴシック" w:hAnsi="BIZ UDゴシック" w:cs="Times New Roman"/>
          <w:szCs w:val="21"/>
          <w:bdr w:val="single" w:sz="4" w:space="0" w:color="auto"/>
        </w:rPr>
      </w:pPr>
    </w:p>
    <w:p w:rsidR="004758FC" w:rsidRPr="004758FC" w:rsidRDefault="004758FC" w:rsidP="004758FC">
      <w:pPr>
        <w:ind w:left="630"/>
        <w:rPr>
          <w:rFonts w:ascii="BIZ UDゴシック" w:eastAsia="BIZ UDゴシック" w:hAnsi="BIZ UDゴシック" w:cs="Times New Roman"/>
          <w:szCs w:val="21"/>
        </w:rPr>
      </w:pPr>
      <w:r w:rsidRPr="004758FC">
        <w:rPr>
          <w:rFonts w:ascii="BIZ UDゴシック" w:eastAsia="BIZ UDゴシック" w:hAnsi="BIZ UDゴシック" w:cs="Times New Roman" w:hint="eastAsia"/>
          <w:noProof/>
          <w:color w:val="FF0000"/>
          <w:szCs w:val="21"/>
        </w:rPr>
        <mc:AlternateContent>
          <mc:Choice Requires="wps">
            <w:drawing>
              <wp:anchor distT="0" distB="0" distL="114300" distR="114300" simplePos="0" relativeHeight="251660288" behindDoc="0" locked="0" layoutInCell="1" allowOverlap="1" wp14:anchorId="1A34C787" wp14:editId="75D73B50">
                <wp:simplePos x="0" y="0"/>
                <wp:positionH relativeFrom="column">
                  <wp:posOffset>5623560</wp:posOffset>
                </wp:positionH>
                <wp:positionV relativeFrom="paragraph">
                  <wp:posOffset>96520</wp:posOffset>
                </wp:positionV>
                <wp:extent cx="466725" cy="2952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466725" cy="295275"/>
                        </a:xfrm>
                        <a:prstGeom prst="rect">
                          <a:avLst/>
                        </a:prstGeom>
                        <a:noFill/>
                        <a:ln w="12700" cap="flat" cmpd="sng" algn="ctr">
                          <a:solidFill>
                            <a:sysClr val="windowText" lastClr="000000"/>
                          </a:solidFill>
                          <a:prstDash val="solid"/>
                          <a:miter lim="800000"/>
                        </a:ln>
                        <a:effectLst/>
                      </wps:spPr>
                      <wps:txbx>
                        <w:txbxContent>
                          <w:p w:rsidR="000E6C2F" w:rsidRPr="004758FC" w:rsidRDefault="000E6C2F" w:rsidP="004758FC">
                            <w:pPr>
                              <w:jc w:val="center"/>
                              <w:rPr>
                                <w:rFonts w:ascii="BIZ UDゴシック" w:eastAsia="BIZ UDゴシック" w:hAnsi="BIZ UDゴシック"/>
                                <w:color w:val="000000"/>
                              </w:rPr>
                            </w:pPr>
                            <w:r w:rsidRPr="004758FC">
                              <w:rPr>
                                <w:rFonts w:ascii="BIZ UDゴシック" w:eastAsia="BIZ UDゴシック" w:hAnsi="BIZ UDゴシック" w:hint="eastAsia"/>
                                <w:color w:val="000000"/>
                              </w:rPr>
                              <w:t>表２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4C787" id="正方形/長方形 4" o:spid="_x0000_s1027" style="position:absolute;left:0;text-align:left;margin-left:442.8pt;margin-top:7.6pt;width:36.7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pyUlAIAAPcEAAAOAAAAZHJzL2Uyb0RvYy54bWysVM1uEzEQviPxDpbvdJNV0rSrbqqoVRFS&#10;1VZKUc8TrzdryX/YTnbDe8ADwJkz4sDjUIm3YOzdtqFwQuTgzHh+PPPNN3ty2ilJttx5YXRJxwcj&#10;SrhmphJ6XdK3txevjijxAXQF0mhe0h339HT+8sVJawuem8bIijuCSbQvWlvSJgRbZJlnDVfgD4zl&#10;Go21cQoCqm6dVQ5azK5klo9Gh1lrXGWdYdx7vD3vjXSe8tc1Z+G6rj0PRJYUawvpdOlcxTObn0Cx&#10;dmAbwYYy4B+qUCA0PvqY6hwCkI0Tf6RSgjnjTR0OmFGZqWvBeOoBuxmPnnWzbMDy1AuC4+0jTP7/&#10;pWVX2xtHRFXSCSUaFI7o/svn+4/ffnz/lP388LWXyCQC1VpfoP/S3rhB8yjGrrvaqfiP/ZAugbt7&#10;BJd3gTC8nBwezvIpJQxN+fE0n01jzuwp2DofXnOjSBRK6nB2CVLYXvrQuz64xLe0uRBS4j0UUpMW&#10;yZfPRjhiBkijWkJAUVlszOs1JSDXyE8WXErpjRRVDI/RfufPpCNbQIogsyrT3mLNlEjwAQ3YSPoN&#10;1f4WGus5B9/0wckU3aBQIiCtpVAlPdqPljpaeSLm0FVEtccxSqFbdWkc45go3qxMtcMROdNz11t2&#10;IfDZS6zuBhySFXvGBQzXeNTSIBBmkChpjHv/t/vojxxCKyUtkh9BercBx7HpNxrZdTyeTOK2JGUy&#10;neWouH3Lat+iN+rMIHhjXHXLkhj9g3wQa2fUHe7pIr6KJtAM3+7HMShnoV9K3HTGF4vkhhtiIVzq&#10;pWUxeUQuAn7b3YGzA0sCjurKPCwKFM/I0vvGSG0Wm2BqkZj0hCsyMCq4XYmLw5cgru++nryevlfz&#10;XwAAAP//AwBQSwMEFAAGAAgAAAAhAEnSy1XfAAAACQEAAA8AAABkcnMvZG93bnJldi54bWxMj8tq&#10;wzAQRfeF/oOYQneN5BQ7jmM5hEJW7SYPAt3JlmqbSCNjKY77952u2uVwD/eeKbezs2wyY+g9SkgW&#10;ApjBxuseWwnn0/4lBxaiQq2sRyPh2wTYVo8PpSq0v+PBTMfYMirBUCgJXYxDwXloOuNUWPjBIGVf&#10;fnQq0jm2XI/qTuXO8qUQGXeqR1ro1GDeOtNcjzcn4SBOl3f38So+a3G+hL2z9bSzUj4/zbsNsGjm&#10;+AfDrz6pQ0VOtb+hDsxKyPM0I5SCdAmMgHW6ToDVErJkBbwq+f8Pqh8AAAD//wMAUEsBAi0AFAAG&#10;AAgAAAAhALaDOJL+AAAA4QEAABMAAAAAAAAAAAAAAAAAAAAAAFtDb250ZW50X1R5cGVzXS54bWxQ&#10;SwECLQAUAAYACAAAACEAOP0h/9YAAACUAQAACwAAAAAAAAAAAAAAAAAvAQAAX3JlbHMvLnJlbHNQ&#10;SwECLQAUAAYACAAAACEA5gaclJQCAAD3BAAADgAAAAAAAAAAAAAAAAAuAgAAZHJzL2Uyb0RvYy54&#10;bWxQSwECLQAUAAYACAAAACEASdLLVd8AAAAJAQAADwAAAAAAAAAAAAAAAADuBAAAZHJzL2Rvd25y&#10;ZXYueG1sUEsFBgAAAAAEAAQA8wAAAPoFAAAAAA==&#10;" filled="f" strokecolor="windowText" strokeweight="1pt">
                <v:textbox>
                  <w:txbxContent>
                    <w:p w:rsidR="000E6C2F" w:rsidRPr="004758FC" w:rsidRDefault="000E6C2F" w:rsidP="004758FC">
                      <w:pPr>
                        <w:jc w:val="center"/>
                        <w:rPr>
                          <w:rFonts w:ascii="BIZ UDゴシック" w:eastAsia="BIZ UDゴシック" w:hAnsi="BIZ UDゴシック"/>
                          <w:color w:val="000000"/>
                        </w:rPr>
                      </w:pPr>
                      <w:r w:rsidRPr="004758FC">
                        <w:rPr>
                          <w:rFonts w:ascii="BIZ UDゴシック" w:eastAsia="BIZ UDゴシック" w:hAnsi="BIZ UDゴシック" w:hint="eastAsia"/>
                          <w:color w:val="000000"/>
                        </w:rPr>
                        <w:t>表２</w:t>
                      </w:r>
                    </w:p>
                  </w:txbxContent>
                </v:textbox>
              </v:rect>
            </w:pict>
          </mc:Fallback>
        </mc:AlternateContent>
      </w:r>
    </w:p>
    <w:p w:rsidR="004758FC" w:rsidRPr="004758FC" w:rsidRDefault="004758FC" w:rsidP="004758FC">
      <w:pPr>
        <w:numPr>
          <w:ilvl w:val="0"/>
          <w:numId w:val="6"/>
        </w:numP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令和５年度取り崩し額決算額と令和６年度基金取り崩し見込額</w:t>
      </w:r>
    </w:p>
    <w:tbl>
      <w:tblPr>
        <w:tblStyle w:val="a8"/>
        <w:tblW w:w="9004" w:type="dxa"/>
        <w:tblInd w:w="630" w:type="dxa"/>
        <w:tblLook w:val="04A0" w:firstRow="1" w:lastRow="0" w:firstColumn="1" w:lastColumn="0" w:noHBand="0" w:noVBand="1"/>
      </w:tblPr>
      <w:tblGrid>
        <w:gridCol w:w="3000"/>
        <w:gridCol w:w="2999"/>
        <w:gridCol w:w="2999"/>
        <w:gridCol w:w="6"/>
      </w:tblGrid>
      <w:tr w:rsidR="004758FC" w:rsidRPr="004758FC" w:rsidTr="000E6C2F">
        <w:trPr>
          <w:gridAfter w:val="1"/>
          <w:wAfter w:w="6" w:type="dxa"/>
        </w:trPr>
        <w:tc>
          <w:tcPr>
            <w:tcW w:w="3000" w:type="dxa"/>
          </w:tcPr>
          <w:p w:rsidR="004758FC" w:rsidRPr="004758FC" w:rsidRDefault="004758FC" w:rsidP="004758FC">
            <w:pPr>
              <w:jc w:val="cente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医薬材料費</w:t>
            </w:r>
          </w:p>
        </w:tc>
        <w:tc>
          <w:tcPr>
            <w:tcW w:w="2999" w:type="dxa"/>
          </w:tcPr>
          <w:p w:rsidR="004758FC" w:rsidRPr="004758FC" w:rsidRDefault="004758FC" w:rsidP="004758FC">
            <w:pPr>
              <w:jc w:val="cente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令和５年度</w:t>
            </w:r>
          </w:p>
        </w:tc>
        <w:tc>
          <w:tcPr>
            <w:tcW w:w="2999" w:type="dxa"/>
          </w:tcPr>
          <w:p w:rsidR="004758FC" w:rsidRPr="004758FC" w:rsidRDefault="004758FC" w:rsidP="004758FC">
            <w:pPr>
              <w:jc w:val="cente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令和６年度（見込）</w:t>
            </w:r>
          </w:p>
        </w:tc>
      </w:tr>
      <w:tr w:rsidR="004758FC" w:rsidRPr="004758FC" w:rsidTr="000E6C2F">
        <w:trPr>
          <w:gridAfter w:val="1"/>
          <w:wAfter w:w="6" w:type="dxa"/>
        </w:trPr>
        <w:tc>
          <w:tcPr>
            <w:tcW w:w="3000" w:type="dxa"/>
          </w:tcPr>
          <w:p w:rsidR="004758FC" w:rsidRPr="004758FC" w:rsidRDefault="004758FC" w:rsidP="004758FC">
            <w:pP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猫用混合ワクチン</w:t>
            </w:r>
          </w:p>
        </w:tc>
        <w:tc>
          <w:tcPr>
            <w:tcW w:w="2999"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4</w:t>
            </w:r>
            <w:r w:rsidRPr="004758FC">
              <w:rPr>
                <w:rFonts w:ascii="BIZ UDゴシック" w:eastAsia="BIZ UDゴシック" w:hAnsi="BIZ UDゴシック" w:cs="Times New Roman"/>
                <w:szCs w:val="21"/>
              </w:rPr>
              <w:t>46,050</w:t>
            </w:r>
          </w:p>
        </w:tc>
        <w:tc>
          <w:tcPr>
            <w:tcW w:w="2999"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5</w:t>
            </w:r>
            <w:r w:rsidRPr="004758FC">
              <w:rPr>
                <w:rFonts w:ascii="BIZ UDゴシック" w:eastAsia="BIZ UDゴシック" w:hAnsi="BIZ UDゴシック" w:cs="Times New Roman"/>
                <w:szCs w:val="21"/>
              </w:rPr>
              <w:t>35,480</w:t>
            </w:r>
          </w:p>
        </w:tc>
      </w:tr>
      <w:tr w:rsidR="004758FC" w:rsidRPr="004758FC" w:rsidTr="000E6C2F">
        <w:trPr>
          <w:gridAfter w:val="1"/>
          <w:wAfter w:w="6" w:type="dxa"/>
        </w:trPr>
        <w:tc>
          <w:tcPr>
            <w:tcW w:w="3000" w:type="dxa"/>
          </w:tcPr>
          <w:p w:rsidR="004758FC" w:rsidRPr="004758FC" w:rsidRDefault="004758FC" w:rsidP="004758FC">
            <w:pP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抗生物質</w:t>
            </w:r>
          </w:p>
        </w:tc>
        <w:tc>
          <w:tcPr>
            <w:tcW w:w="2999"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3</w:t>
            </w:r>
            <w:r w:rsidRPr="004758FC">
              <w:rPr>
                <w:rFonts w:ascii="BIZ UDゴシック" w:eastAsia="BIZ UDゴシック" w:hAnsi="BIZ UDゴシック" w:cs="Times New Roman"/>
                <w:szCs w:val="21"/>
              </w:rPr>
              <w:t>51,010</w:t>
            </w:r>
          </w:p>
        </w:tc>
        <w:tc>
          <w:tcPr>
            <w:tcW w:w="2999" w:type="dxa"/>
          </w:tcPr>
          <w:p w:rsidR="004758FC" w:rsidRPr="004758FC" w:rsidRDefault="004758FC" w:rsidP="004758FC">
            <w:pPr>
              <w:wordWrap w:val="0"/>
              <w:jc w:val="right"/>
              <w:rPr>
                <w:rFonts w:ascii="BIZ UDゴシック" w:eastAsia="BIZ UDゴシック" w:hAnsi="BIZ UDゴシック" w:cs="Times New Roman"/>
                <w:szCs w:val="21"/>
              </w:rPr>
            </w:pPr>
            <w:r w:rsidRPr="004758FC">
              <w:rPr>
                <w:rFonts w:ascii="BIZ UDゴシック" w:eastAsia="BIZ UDゴシック" w:hAnsi="BIZ UDゴシック" w:cs="Times New Roman"/>
                <w:szCs w:val="21"/>
              </w:rPr>
              <w:t>317,570</w:t>
            </w:r>
          </w:p>
        </w:tc>
      </w:tr>
      <w:tr w:rsidR="004758FC" w:rsidRPr="004758FC" w:rsidTr="000E6C2F">
        <w:trPr>
          <w:gridAfter w:val="1"/>
          <w:wAfter w:w="6" w:type="dxa"/>
        </w:trPr>
        <w:tc>
          <w:tcPr>
            <w:tcW w:w="3000" w:type="dxa"/>
          </w:tcPr>
          <w:p w:rsidR="004758FC" w:rsidRPr="004758FC" w:rsidRDefault="004758FC" w:rsidP="004758FC">
            <w:pP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ウイルス検査キット</w:t>
            </w:r>
          </w:p>
        </w:tc>
        <w:tc>
          <w:tcPr>
            <w:tcW w:w="2999"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3</w:t>
            </w:r>
            <w:r w:rsidRPr="004758FC">
              <w:rPr>
                <w:rFonts w:ascii="BIZ UDゴシック" w:eastAsia="BIZ UDゴシック" w:hAnsi="BIZ UDゴシック" w:cs="Times New Roman"/>
                <w:szCs w:val="21"/>
              </w:rPr>
              <w:t>74,000</w:t>
            </w:r>
          </w:p>
        </w:tc>
        <w:tc>
          <w:tcPr>
            <w:tcW w:w="2999"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7</w:t>
            </w:r>
            <w:r w:rsidRPr="004758FC">
              <w:rPr>
                <w:rFonts w:ascii="BIZ UDゴシック" w:eastAsia="BIZ UDゴシック" w:hAnsi="BIZ UDゴシック" w:cs="Times New Roman"/>
                <w:szCs w:val="21"/>
              </w:rPr>
              <w:t>48,000</w:t>
            </w:r>
          </w:p>
        </w:tc>
      </w:tr>
      <w:tr w:rsidR="004758FC" w:rsidRPr="004758FC" w:rsidTr="000E6C2F">
        <w:trPr>
          <w:gridAfter w:val="1"/>
          <w:wAfter w:w="6" w:type="dxa"/>
        </w:trPr>
        <w:tc>
          <w:tcPr>
            <w:tcW w:w="3000" w:type="dxa"/>
          </w:tcPr>
          <w:p w:rsidR="004758FC" w:rsidRPr="004758FC" w:rsidRDefault="004758FC" w:rsidP="004758FC">
            <w:pP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麻酔鎮痛薬</w:t>
            </w:r>
          </w:p>
        </w:tc>
        <w:tc>
          <w:tcPr>
            <w:tcW w:w="2999"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4</w:t>
            </w:r>
            <w:r w:rsidRPr="004758FC">
              <w:rPr>
                <w:rFonts w:ascii="BIZ UDゴシック" w:eastAsia="BIZ UDゴシック" w:hAnsi="BIZ UDゴシック" w:cs="Times New Roman"/>
                <w:szCs w:val="21"/>
              </w:rPr>
              <w:t>50,725</w:t>
            </w:r>
          </w:p>
        </w:tc>
        <w:tc>
          <w:tcPr>
            <w:tcW w:w="2999"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2</w:t>
            </w:r>
            <w:r w:rsidRPr="004758FC">
              <w:rPr>
                <w:rFonts w:ascii="BIZ UDゴシック" w:eastAsia="BIZ UDゴシック" w:hAnsi="BIZ UDゴシック" w:cs="Times New Roman"/>
                <w:szCs w:val="21"/>
              </w:rPr>
              <w:t>63,802</w:t>
            </w:r>
          </w:p>
        </w:tc>
      </w:tr>
      <w:tr w:rsidR="004758FC" w:rsidRPr="004758FC" w:rsidTr="000E6C2F">
        <w:trPr>
          <w:gridAfter w:val="1"/>
          <w:wAfter w:w="6" w:type="dxa"/>
        </w:trPr>
        <w:tc>
          <w:tcPr>
            <w:tcW w:w="3000" w:type="dxa"/>
          </w:tcPr>
          <w:p w:rsidR="004758FC" w:rsidRPr="004758FC" w:rsidRDefault="004758FC" w:rsidP="004758FC">
            <w:pP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手術用材料</w:t>
            </w:r>
          </w:p>
        </w:tc>
        <w:tc>
          <w:tcPr>
            <w:tcW w:w="2999"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2</w:t>
            </w:r>
            <w:r w:rsidRPr="004758FC">
              <w:rPr>
                <w:rFonts w:ascii="BIZ UDゴシック" w:eastAsia="BIZ UDゴシック" w:hAnsi="BIZ UDゴシック" w:cs="Times New Roman"/>
                <w:szCs w:val="21"/>
              </w:rPr>
              <w:t>89,625</w:t>
            </w:r>
          </w:p>
        </w:tc>
        <w:tc>
          <w:tcPr>
            <w:tcW w:w="2999"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3</w:t>
            </w:r>
            <w:r w:rsidRPr="004758FC">
              <w:rPr>
                <w:rFonts w:ascii="BIZ UDゴシック" w:eastAsia="BIZ UDゴシック" w:hAnsi="BIZ UDゴシック" w:cs="Times New Roman"/>
                <w:szCs w:val="21"/>
              </w:rPr>
              <w:t>46,500</w:t>
            </w:r>
          </w:p>
        </w:tc>
      </w:tr>
      <w:tr w:rsidR="004758FC" w:rsidRPr="004758FC" w:rsidTr="000E6C2F">
        <w:trPr>
          <w:gridAfter w:val="1"/>
          <w:wAfter w:w="6" w:type="dxa"/>
        </w:trPr>
        <w:tc>
          <w:tcPr>
            <w:tcW w:w="3000" w:type="dxa"/>
            <w:tcBorders>
              <w:bottom w:val="double" w:sz="4" w:space="0" w:color="auto"/>
            </w:tcBorders>
          </w:tcPr>
          <w:p w:rsidR="004758FC" w:rsidRPr="004758FC" w:rsidRDefault="004758FC" w:rsidP="004758FC">
            <w:pP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計</w:t>
            </w:r>
          </w:p>
        </w:tc>
        <w:tc>
          <w:tcPr>
            <w:tcW w:w="2999" w:type="dxa"/>
            <w:tcBorders>
              <w:bottom w:val="double" w:sz="4" w:space="0" w:color="auto"/>
            </w:tcBorders>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1</w:t>
            </w:r>
            <w:r w:rsidRPr="004758FC">
              <w:rPr>
                <w:rFonts w:ascii="BIZ UDゴシック" w:eastAsia="BIZ UDゴシック" w:hAnsi="BIZ UDゴシック" w:cs="Times New Roman"/>
                <w:szCs w:val="21"/>
              </w:rPr>
              <w:t>,999,410</w:t>
            </w:r>
          </w:p>
        </w:tc>
        <w:tc>
          <w:tcPr>
            <w:tcW w:w="2999" w:type="dxa"/>
            <w:tcBorders>
              <w:bottom w:val="double" w:sz="4" w:space="0" w:color="auto"/>
            </w:tcBorders>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szCs w:val="21"/>
              </w:rPr>
              <w:t>2,362,000(</w:t>
            </w:r>
            <w:r w:rsidRPr="004758FC">
              <w:rPr>
                <w:rFonts w:ascii="BIZ UDゴシック" w:eastAsia="BIZ UDゴシック" w:hAnsi="BIZ UDゴシック" w:cs="Times New Roman" w:hint="eastAsia"/>
                <w:szCs w:val="21"/>
              </w:rPr>
              <w:t>2</w:t>
            </w:r>
            <w:r w:rsidRPr="004758FC">
              <w:rPr>
                <w:rFonts w:ascii="BIZ UDゴシック" w:eastAsia="BIZ UDゴシック" w:hAnsi="BIZ UDゴシック" w:cs="Times New Roman"/>
                <w:szCs w:val="21"/>
              </w:rPr>
              <w:t>,361,352)</w:t>
            </w:r>
          </w:p>
        </w:tc>
      </w:tr>
      <w:tr w:rsidR="004758FC" w:rsidRPr="004758FC" w:rsidTr="000E6C2F">
        <w:tc>
          <w:tcPr>
            <w:tcW w:w="3000" w:type="dxa"/>
            <w:tcBorders>
              <w:top w:val="double" w:sz="4" w:space="0" w:color="auto"/>
            </w:tcBorders>
          </w:tcPr>
          <w:p w:rsidR="004758FC" w:rsidRPr="004758FC" w:rsidRDefault="004758FC" w:rsidP="004758FC">
            <w:pPr>
              <w:jc w:val="cente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備品購入費</w:t>
            </w:r>
          </w:p>
        </w:tc>
        <w:tc>
          <w:tcPr>
            <w:tcW w:w="2999" w:type="dxa"/>
            <w:tcBorders>
              <w:top w:val="double" w:sz="4" w:space="0" w:color="auto"/>
            </w:tcBorders>
          </w:tcPr>
          <w:p w:rsidR="004758FC" w:rsidRPr="004758FC" w:rsidRDefault="004758FC" w:rsidP="004758FC">
            <w:pPr>
              <w:jc w:val="cente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令和５年度</w:t>
            </w:r>
          </w:p>
        </w:tc>
        <w:tc>
          <w:tcPr>
            <w:tcW w:w="3005" w:type="dxa"/>
            <w:gridSpan w:val="2"/>
          </w:tcPr>
          <w:p w:rsidR="004758FC" w:rsidRPr="004758FC" w:rsidRDefault="004758FC" w:rsidP="004758FC">
            <w:pPr>
              <w:jc w:val="cente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令和６年度（見込）</w:t>
            </w:r>
          </w:p>
        </w:tc>
      </w:tr>
      <w:tr w:rsidR="004758FC" w:rsidRPr="004758FC" w:rsidTr="000E6C2F">
        <w:tc>
          <w:tcPr>
            <w:tcW w:w="3000" w:type="dxa"/>
          </w:tcPr>
          <w:p w:rsidR="004758FC" w:rsidRPr="004758FC" w:rsidRDefault="004758FC" w:rsidP="004758FC">
            <w:pPr>
              <w:jc w:val="center"/>
              <w:rPr>
                <w:rFonts w:ascii="BIZ UDゴシック" w:eastAsia="BIZ UDゴシック" w:hAnsi="BIZ UDゴシック" w:cs="Times New Roman"/>
                <w:sz w:val="20"/>
                <w:szCs w:val="21"/>
              </w:rPr>
            </w:pPr>
            <w:r w:rsidRPr="004758FC">
              <w:rPr>
                <w:rFonts w:ascii="BIZ UDゴシック" w:eastAsia="BIZ UDゴシック" w:hAnsi="BIZ UDゴシック" w:cs="Times New Roman" w:hint="eastAsia"/>
                <w:szCs w:val="21"/>
              </w:rPr>
              <w:t>剪刀付持針器</w:t>
            </w:r>
          </w:p>
          <w:p w:rsidR="004758FC" w:rsidRPr="004758FC" w:rsidRDefault="004758FC" w:rsidP="004758FC">
            <w:pPr>
              <w:jc w:val="cente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（５セット）</w:t>
            </w:r>
          </w:p>
        </w:tc>
        <w:tc>
          <w:tcPr>
            <w:tcW w:w="2999"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88</w:t>
            </w:r>
            <w:r w:rsidRPr="004758FC">
              <w:rPr>
                <w:rFonts w:ascii="BIZ UDゴシック" w:eastAsia="BIZ UDゴシック" w:hAnsi="BIZ UDゴシック" w:cs="Times New Roman"/>
                <w:szCs w:val="21"/>
              </w:rPr>
              <w:t>,000</w:t>
            </w:r>
          </w:p>
          <w:p w:rsidR="004758FC" w:rsidRPr="004758FC" w:rsidRDefault="004758FC" w:rsidP="004758FC">
            <w:pPr>
              <w:jc w:val="right"/>
              <w:rPr>
                <w:rFonts w:ascii="BIZ UDゴシック" w:eastAsia="BIZ UDゴシック" w:hAnsi="BIZ UDゴシック" w:cs="Times New Roman"/>
                <w:szCs w:val="21"/>
              </w:rPr>
            </w:pPr>
          </w:p>
        </w:tc>
        <w:tc>
          <w:tcPr>
            <w:tcW w:w="3005" w:type="dxa"/>
            <w:gridSpan w:val="2"/>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0</w:t>
            </w:r>
          </w:p>
        </w:tc>
      </w:tr>
    </w:tbl>
    <w:p w:rsidR="004758FC" w:rsidRPr="004758FC" w:rsidRDefault="004758FC" w:rsidP="004758FC">
      <w:pPr>
        <w:widowControl/>
        <w:jc w:val="right"/>
        <w:rPr>
          <w:rFonts w:ascii="BIZ UDゴシック" w:eastAsia="BIZ UDゴシック" w:hAnsi="BIZ UDゴシック" w:cs="Times New Roman"/>
          <w:szCs w:val="21"/>
          <w:bdr w:val="single" w:sz="4" w:space="0" w:color="auto"/>
        </w:rPr>
      </w:pPr>
    </w:p>
    <w:p w:rsidR="004758FC" w:rsidRPr="004758FC" w:rsidRDefault="004758FC" w:rsidP="004758FC">
      <w:pPr>
        <w:widowControl/>
        <w:jc w:val="lef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 xml:space="preserve">　　　　</w:t>
      </w:r>
    </w:p>
    <w:p w:rsidR="004758FC" w:rsidRPr="004758FC" w:rsidRDefault="004758FC" w:rsidP="004758FC">
      <w:pPr>
        <w:widowControl/>
        <w:jc w:val="lef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noProof/>
          <w:color w:val="FF0000"/>
          <w:szCs w:val="21"/>
        </w:rPr>
        <mc:AlternateContent>
          <mc:Choice Requires="wps">
            <w:drawing>
              <wp:anchor distT="0" distB="0" distL="114300" distR="114300" simplePos="0" relativeHeight="251661312" behindDoc="0" locked="0" layoutInCell="1" allowOverlap="1" wp14:anchorId="5D0B71E2" wp14:editId="1B1CD4D4">
                <wp:simplePos x="0" y="0"/>
                <wp:positionH relativeFrom="column">
                  <wp:posOffset>5619750</wp:posOffset>
                </wp:positionH>
                <wp:positionV relativeFrom="paragraph">
                  <wp:posOffset>104140</wp:posOffset>
                </wp:positionV>
                <wp:extent cx="466725" cy="2952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466725" cy="295275"/>
                        </a:xfrm>
                        <a:prstGeom prst="rect">
                          <a:avLst/>
                        </a:prstGeom>
                        <a:noFill/>
                        <a:ln w="12700" cap="flat" cmpd="sng" algn="ctr">
                          <a:solidFill>
                            <a:sysClr val="windowText" lastClr="000000"/>
                          </a:solidFill>
                          <a:prstDash val="solid"/>
                          <a:miter lim="800000"/>
                        </a:ln>
                        <a:effectLst/>
                      </wps:spPr>
                      <wps:txbx>
                        <w:txbxContent>
                          <w:p w:rsidR="000E6C2F" w:rsidRPr="004758FC" w:rsidRDefault="000E6C2F" w:rsidP="004758FC">
                            <w:pPr>
                              <w:jc w:val="center"/>
                              <w:rPr>
                                <w:rFonts w:ascii="BIZ UDゴシック" w:eastAsia="BIZ UDゴシック" w:hAnsi="BIZ UDゴシック"/>
                                <w:color w:val="000000"/>
                              </w:rPr>
                            </w:pPr>
                            <w:r w:rsidRPr="004758FC">
                              <w:rPr>
                                <w:rFonts w:ascii="BIZ UDゴシック" w:eastAsia="BIZ UDゴシック" w:hAnsi="BIZ UDゴシック" w:hint="eastAsia"/>
                                <w:color w:val="000000"/>
                              </w:rPr>
                              <w:t>表３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B71E2" id="正方形/長方形 5" o:spid="_x0000_s1028" style="position:absolute;margin-left:442.5pt;margin-top:8.2pt;width:36.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MmkwIAAPcEAAAOAAAAZHJzL2Uyb0RvYy54bWysVM1uEzEQviPxDpbvdJNV0rRRN1XUqgip&#10;aiu1qGfH601W8h+2k93wHvAAcOaMOPA4VOIt+OzdtKFwQuTgzHjG8/PNN3ty2ipJNsL52uiCDg8G&#10;lAjNTVnrZUHf3l28OqLEB6ZLJo0WBd0KT09nL1+cNHYqcrMyshSOIIj208YWdBWCnWaZ5yuhmD8w&#10;VmgYK+MUC1DdMisdaxBdySwfDA6zxrjSOsOF97g974x0luJXleDhuqq8CEQWFLWFdLp0LuKZzU7Y&#10;dOmYXdW8L4P9QxWK1RpJH0Ods8DI2tV/hFI1d8abKhxwozJTVTUXqQd0Mxw86+Z2xaxIvQAcbx9h&#10;8v8vLL/a3DhSlwUdU6KZwogevnx++Pjtx/dP2c8PXzuJjCNQjfVT+N/aG9drHmLsuq2civ/oh7QJ&#10;3O0juKINhONydHg4yZGEw5Qfj/NJipk9PbbOh9fCKBKFgjrMLkHKNpc+ICFcdy4xlzYXtZRpflKT&#10;BuTLJwOMmDPQqJIsQFQWjXm9pITJJfjJg0shvZF1GZ/HQH7rz6QjGwaKgFmlae5QMyWS+QADGkm/&#10;iABK+O1prOec+VX3OJk6Rqk6gNayVgU92n8tdcwoEjH7riKqHY5RCu2iTePId4gvTLnFiJzpuOst&#10;v6iR9hLV3TAHsqJnLGC4xlFJAyBML1GyMu793+6jPzgEKyUNyA+Q3q2ZE2j6jQa7joejUdyWpIzG&#10;kxyK27cs9i16rc4MwBti1S1PYvQPcidWzqh77Ok8ZoWJaY7c3Th65Sx0S4lN52I+T27YEMvCpb61&#10;PAaPyEXA79p75mzPkoBRXZndorDpM7J0vh1d5utgqjoxKSLd4YqZRgXblabbfwni+u7ryevpezX7&#10;BQAA//8DAFBLAwQUAAYACAAAACEAnUa6Yd4AAAAJAQAADwAAAGRycy9kb3ducmV2LnhtbEyPzU7D&#10;MBCE70i8g7VI3KhNIVGaxqkqpJ7g0h9V4uYkSxLVXkexm4a3ZznBcTSjmW+KzeysmHAMvScNzwsF&#10;Aqn2TU+thtNx95SBCNFQY6wn1PCNATbl/V1h8sbfaI/TIbaCSyjkRkMX45BLGeoOnQkLPyCx9+VH&#10;ZyLLsZXNaG5c7qxcKpVKZ3rihc4M+NZhfTlcnYa9Op7f3ceL+qzU6Rx2zlbT1mr9+DBv1yAizvEv&#10;DL/4jA4lM1X+Sk0QVkOWJfwlspG+guDAKskSEJWGdLkCWRby/4PyBwAA//8DAFBLAQItABQABgAI&#10;AAAAIQC2gziS/gAAAOEBAAATAAAAAAAAAAAAAAAAAAAAAABbQ29udGVudF9UeXBlc10ueG1sUEsB&#10;Ai0AFAAGAAgAAAAhADj9If/WAAAAlAEAAAsAAAAAAAAAAAAAAAAALwEAAF9yZWxzLy5yZWxzUEsB&#10;Ai0AFAAGAAgAAAAhAKb+oyaTAgAA9wQAAA4AAAAAAAAAAAAAAAAALgIAAGRycy9lMm9Eb2MueG1s&#10;UEsBAi0AFAAGAAgAAAAhAJ1GumHeAAAACQEAAA8AAAAAAAAAAAAAAAAA7QQAAGRycy9kb3ducmV2&#10;LnhtbFBLBQYAAAAABAAEAPMAAAD4BQAAAAA=&#10;" filled="f" strokecolor="windowText" strokeweight="1pt">
                <v:textbox>
                  <w:txbxContent>
                    <w:p w:rsidR="000E6C2F" w:rsidRPr="004758FC" w:rsidRDefault="000E6C2F" w:rsidP="004758FC">
                      <w:pPr>
                        <w:jc w:val="center"/>
                        <w:rPr>
                          <w:rFonts w:ascii="BIZ UDゴシック" w:eastAsia="BIZ UDゴシック" w:hAnsi="BIZ UDゴシック"/>
                          <w:color w:val="000000"/>
                        </w:rPr>
                      </w:pPr>
                      <w:r w:rsidRPr="004758FC">
                        <w:rPr>
                          <w:rFonts w:ascii="BIZ UDゴシック" w:eastAsia="BIZ UDゴシック" w:hAnsi="BIZ UDゴシック" w:hint="eastAsia"/>
                          <w:color w:val="000000"/>
                        </w:rPr>
                        <w:t>表３</w:t>
                      </w:r>
                    </w:p>
                  </w:txbxContent>
                </v:textbox>
              </v:rect>
            </w:pict>
          </mc:Fallback>
        </mc:AlternateContent>
      </w:r>
    </w:p>
    <w:p w:rsidR="004758FC" w:rsidRPr="004758FC" w:rsidRDefault="004758FC" w:rsidP="004758FC">
      <w:pPr>
        <w:widowControl/>
        <w:jc w:val="lef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令和６年９月補正予算（野犬対策強化事業）</w:t>
      </w:r>
    </w:p>
    <w:tbl>
      <w:tblPr>
        <w:tblStyle w:val="a8"/>
        <w:tblW w:w="0" w:type="auto"/>
        <w:tblInd w:w="630" w:type="dxa"/>
        <w:tblLook w:val="04A0" w:firstRow="1" w:lastRow="0" w:firstColumn="1" w:lastColumn="0" w:noHBand="0" w:noVBand="1"/>
      </w:tblPr>
      <w:tblGrid>
        <w:gridCol w:w="2999"/>
        <w:gridCol w:w="2999"/>
        <w:gridCol w:w="3000"/>
      </w:tblGrid>
      <w:tr w:rsidR="004758FC" w:rsidRPr="004758FC" w:rsidTr="000E6C2F">
        <w:tc>
          <w:tcPr>
            <w:tcW w:w="2999" w:type="dxa"/>
          </w:tcPr>
          <w:p w:rsidR="004758FC" w:rsidRPr="004758FC" w:rsidRDefault="004758FC" w:rsidP="004758FC">
            <w:pPr>
              <w:jc w:val="cente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費目</w:t>
            </w:r>
          </w:p>
        </w:tc>
        <w:tc>
          <w:tcPr>
            <w:tcW w:w="2999" w:type="dxa"/>
          </w:tcPr>
          <w:p w:rsidR="004758FC" w:rsidRPr="004758FC" w:rsidRDefault="004758FC" w:rsidP="004758FC">
            <w:pPr>
              <w:jc w:val="cente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詳細</w:t>
            </w:r>
          </w:p>
        </w:tc>
        <w:tc>
          <w:tcPr>
            <w:tcW w:w="3000" w:type="dxa"/>
          </w:tcPr>
          <w:p w:rsidR="004758FC" w:rsidRPr="004758FC" w:rsidRDefault="004758FC" w:rsidP="004758FC">
            <w:pPr>
              <w:jc w:val="cente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補正額（千円）</w:t>
            </w:r>
          </w:p>
        </w:tc>
      </w:tr>
      <w:tr w:rsidR="004758FC" w:rsidRPr="004758FC" w:rsidTr="000E6C2F">
        <w:tc>
          <w:tcPr>
            <w:tcW w:w="2999" w:type="dxa"/>
          </w:tcPr>
          <w:p w:rsidR="004758FC" w:rsidRPr="004758FC" w:rsidRDefault="004758FC" w:rsidP="004758FC">
            <w:pP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業務用器具費</w:t>
            </w:r>
          </w:p>
        </w:tc>
        <w:tc>
          <w:tcPr>
            <w:tcW w:w="2999" w:type="dxa"/>
          </w:tcPr>
          <w:p w:rsidR="004758FC" w:rsidRPr="004758FC" w:rsidRDefault="004758FC" w:rsidP="004758FC">
            <w:pPr>
              <w:jc w:val="lef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改良型捕獲檻等の購入</w:t>
            </w:r>
          </w:p>
        </w:tc>
        <w:tc>
          <w:tcPr>
            <w:tcW w:w="3000"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1,315</w:t>
            </w:r>
          </w:p>
        </w:tc>
      </w:tr>
      <w:tr w:rsidR="004758FC" w:rsidRPr="004758FC" w:rsidTr="000E6C2F">
        <w:tc>
          <w:tcPr>
            <w:tcW w:w="2999" w:type="dxa"/>
          </w:tcPr>
          <w:p w:rsidR="004758FC" w:rsidRPr="004758FC" w:rsidRDefault="004758FC" w:rsidP="004758FC">
            <w:pP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会計年度任用職員</w:t>
            </w:r>
          </w:p>
          <w:p w:rsidR="004758FC" w:rsidRPr="004758FC" w:rsidRDefault="004758FC" w:rsidP="004758FC">
            <w:pP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時間外勤務手当</w:t>
            </w:r>
          </w:p>
        </w:tc>
        <w:tc>
          <w:tcPr>
            <w:tcW w:w="2999" w:type="dxa"/>
          </w:tcPr>
          <w:p w:rsidR="004758FC" w:rsidRPr="004758FC" w:rsidRDefault="004758FC" w:rsidP="004758FC">
            <w:pPr>
              <w:jc w:val="lef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早朝や夜間の出動回数増加のため</w:t>
            </w:r>
          </w:p>
        </w:tc>
        <w:tc>
          <w:tcPr>
            <w:tcW w:w="3000"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202</w:t>
            </w:r>
          </w:p>
        </w:tc>
      </w:tr>
      <w:tr w:rsidR="004758FC" w:rsidRPr="004758FC" w:rsidTr="000E6C2F">
        <w:tc>
          <w:tcPr>
            <w:tcW w:w="2999" w:type="dxa"/>
          </w:tcPr>
          <w:p w:rsidR="004758FC" w:rsidRPr="004758FC" w:rsidRDefault="004758FC" w:rsidP="004758FC">
            <w:pP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消耗品費</w:t>
            </w:r>
          </w:p>
        </w:tc>
        <w:tc>
          <w:tcPr>
            <w:tcW w:w="2999" w:type="dxa"/>
          </w:tcPr>
          <w:p w:rsidR="004758FC" w:rsidRPr="004758FC" w:rsidRDefault="004758FC" w:rsidP="004758FC">
            <w:pPr>
              <w:jc w:val="lef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マイクロチップ購入</w:t>
            </w:r>
          </w:p>
        </w:tc>
        <w:tc>
          <w:tcPr>
            <w:tcW w:w="3000"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103</w:t>
            </w:r>
          </w:p>
        </w:tc>
      </w:tr>
      <w:tr w:rsidR="004758FC" w:rsidRPr="004758FC" w:rsidTr="000E6C2F">
        <w:tc>
          <w:tcPr>
            <w:tcW w:w="2999" w:type="dxa"/>
          </w:tcPr>
          <w:p w:rsidR="004758FC" w:rsidRPr="004758FC" w:rsidRDefault="004758FC" w:rsidP="004758FC">
            <w:pP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手数料</w:t>
            </w:r>
          </w:p>
        </w:tc>
        <w:tc>
          <w:tcPr>
            <w:tcW w:w="2999" w:type="dxa"/>
          </w:tcPr>
          <w:p w:rsidR="004758FC" w:rsidRPr="004758FC" w:rsidRDefault="004758FC" w:rsidP="004758FC">
            <w:pPr>
              <w:jc w:val="lef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マイクロチップ登録手数料</w:t>
            </w:r>
          </w:p>
        </w:tc>
        <w:tc>
          <w:tcPr>
            <w:tcW w:w="3000"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36</w:t>
            </w:r>
          </w:p>
        </w:tc>
      </w:tr>
    </w:tbl>
    <w:p w:rsidR="004758FC" w:rsidRPr="004758FC" w:rsidRDefault="004758FC" w:rsidP="004758FC">
      <w:pPr>
        <w:widowControl/>
        <w:jc w:val="right"/>
        <w:rPr>
          <w:rFonts w:ascii="BIZ UDゴシック" w:eastAsia="BIZ UDゴシック" w:hAnsi="BIZ UDゴシック" w:cs="Times New Roman"/>
          <w:szCs w:val="21"/>
          <w:bdr w:val="single" w:sz="4" w:space="0" w:color="auto"/>
        </w:rPr>
      </w:pPr>
    </w:p>
    <w:p w:rsidR="004758FC" w:rsidRPr="004758FC" w:rsidRDefault="004758FC" w:rsidP="004758FC">
      <w:pPr>
        <w:widowControl/>
        <w:jc w:val="left"/>
        <w:rPr>
          <w:rFonts w:ascii="BIZ UDゴシック" w:eastAsia="BIZ UDゴシック" w:hAnsi="BIZ UDゴシック" w:cs="Times New Roman"/>
          <w:szCs w:val="21"/>
        </w:rPr>
      </w:pPr>
      <w:r w:rsidRPr="004758FC">
        <w:rPr>
          <w:rFonts w:ascii="BIZ UDゴシック" w:eastAsia="BIZ UDゴシック" w:hAnsi="BIZ UDゴシック" w:cs="Times New Roman"/>
          <w:szCs w:val="21"/>
        </w:rPr>
        <w:br w:type="page"/>
      </w:r>
    </w:p>
    <w:p w:rsidR="004758FC" w:rsidRPr="004758FC" w:rsidRDefault="004758FC" w:rsidP="004758FC">
      <w:pP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noProof/>
          <w:color w:val="FF0000"/>
          <w:szCs w:val="21"/>
        </w:rPr>
        <w:lastRenderedPageBreak/>
        <mc:AlternateContent>
          <mc:Choice Requires="wps">
            <w:drawing>
              <wp:anchor distT="0" distB="0" distL="114300" distR="114300" simplePos="0" relativeHeight="251662336" behindDoc="0" locked="0" layoutInCell="1" allowOverlap="1" wp14:anchorId="3C1D87CE" wp14:editId="53EFCBEB">
                <wp:simplePos x="0" y="0"/>
                <wp:positionH relativeFrom="column">
                  <wp:posOffset>5648325</wp:posOffset>
                </wp:positionH>
                <wp:positionV relativeFrom="paragraph">
                  <wp:posOffset>132715</wp:posOffset>
                </wp:positionV>
                <wp:extent cx="466725" cy="2952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466725" cy="295275"/>
                        </a:xfrm>
                        <a:prstGeom prst="rect">
                          <a:avLst/>
                        </a:prstGeom>
                        <a:noFill/>
                        <a:ln w="12700" cap="flat" cmpd="sng" algn="ctr">
                          <a:solidFill>
                            <a:sysClr val="windowText" lastClr="000000"/>
                          </a:solidFill>
                          <a:prstDash val="solid"/>
                          <a:miter lim="800000"/>
                        </a:ln>
                        <a:effectLst/>
                      </wps:spPr>
                      <wps:txbx>
                        <w:txbxContent>
                          <w:p w:rsidR="000E6C2F" w:rsidRPr="004758FC" w:rsidRDefault="000E6C2F" w:rsidP="004758FC">
                            <w:pPr>
                              <w:jc w:val="center"/>
                              <w:rPr>
                                <w:rFonts w:ascii="BIZ UDゴシック" w:eastAsia="BIZ UDゴシック" w:hAnsi="BIZ UDゴシック"/>
                                <w:color w:val="000000"/>
                              </w:rPr>
                            </w:pPr>
                            <w:r w:rsidRPr="004758FC">
                              <w:rPr>
                                <w:rFonts w:ascii="BIZ UDゴシック" w:eastAsia="BIZ UDゴシック" w:hAnsi="BIZ UDゴシック" w:hint="eastAsia"/>
                                <w:color w:val="000000"/>
                              </w:rPr>
                              <w:t>表４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D87CE" id="正方形/長方形 6" o:spid="_x0000_s1029" style="position:absolute;left:0;text-align:left;margin-left:444.75pt;margin-top:10.45pt;width:36.7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SBxlAIAAPcEAAAOAAAAZHJzL2Uyb0RvYy54bWysVM1uEzEQviPxDpbvdJMlP+2qmypqVYRU&#10;lUot6nni9WYt+Q/byW54D3gAOHNGHHgcKvEWjL3bNhROiBycGc+PZ775Zo9POiXJljsvjC7p+GBE&#10;CdfMVEKvS/r25vzFISU+gK5AGs1LuuOeniyePztubcFz0xhZcUcwifZFa0vahGCLLPOs4Qr8gbFc&#10;o7E2TkFA1a2zykGL2ZXM8tFolrXGVdYZxr3H27PeSBcpf11zFt7UteeByJJibSGdLp2reGaLYyjW&#10;Dmwj2FAG/EMVCoTGRx9SnUEAsnHij1RKMGe8qcMBMyozdS0YTz1gN+PRk26uG7A89YLgePsAk/9/&#10;adnl9soRUZV0RokGhSO6+/L57uO3H98/ZT8/fO0lMotAtdYX6H9tr9ygeRRj113tVPzHfkiXwN09&#10;gMu7QBheTmazeT6lhKEpP5rm82nMmT0GW+fDK24UiUJJHc4uQQrbCx9613uX+JY250JKvIdCatIi&#10;+fL5CEfMAGlUSwgoKouNeb2mBOQa+cmCSym9kaKK4THa7/ypdGQLSBFkVmXaG6yZEgk+oAEbSb+h&#10;2t9CYz1n4Js+OJmiGxRKBKS1FKqkh/vRUkcrT8Qcuoqo9jhGKXSrLo3jZUwUb1am2uGInOm56y07&#10;F/jsBVZ3BQ7Jij3jAoY3eNTSIBBmkChpjHv/t/vojxxCKyUtkh9BercBx7Hp1xrZdTSeTOK2JGUy&#10;neeouH3Lat+iN+rUIHhjXHXLkhj9g7wXa2fULe7pMr6KJtAM3+7HMSinoV9K3HTGl8vkhhtiIVzo&#10;a8ti8ohcBPymuwVnB5YEHNWluV8UKJ6QpfeNkdosN8HUIjHpEVdkYFRwuxIXhy9BXN99PXk9fq8W&#10;vwAAAP//AwBQSwMEFAAGAAgAAAAhAC+SoIHfAAAACQEAAA8AAABkcnMvZG93bnJldi54bWxMj8tO&#10;wzAQRfdI/IM1SOyoTQshCZlUFVJXsOlDldg5yZBE+BHFbhr+nmFFl6M5uvfcYj1bIyYaQ+8dwuNC&#10;gSBX+6Z3LcLxsH1IQYSoXaONd4TwQwHW5e1NofPGX9yOpn1sBYe4kGuELsYhlzLUHVkdFn4gx78v&#10;P1od+Rxb2Yz6wuHWyKVSibS6d9zQ6YHeOqq/92eLsFOH07v9WKnPSh1PYWtNNW0M4v3dvHkFEWmO&#10;/zD86bM6lOxU+bNrgjAIaZo9M4qwVBkIBrJkxeMqhOTlCWRZyOsF5S8AAAD//wMAUEsBAi0AFAAG&#10;AAgAAAAhALaDOJL+AAAA4QEAABMAAAAAAAAAAAAAAAAAAAAAAFtDb250ZW50X1R5cGVzXS54bWxQ&#10;SwECLQAUAAYACAAAACEAOP0h/9YAAACUAQAACwAAAAAAAAAAAAAAAAAvAQAAX3JlbHMvLnJlbHNQ&#10;SwECLQAUAAYACAAAACEAvHEgcZQCAAD3BAAADgAAAAAAAAAAAAAAAAAuAgAAZHJzL2Uyb0RvYy54&#10;bWxQSwECLQAUAAYACAAAACEAL5Kggd8AAAAJAQAADwAAAAAAAAAAAAAAAADuBAAAZHJzL2Rvd25y&#10;ZXYueG1sUEsFBgAAAAAEAAQA8wAAAPoFAAAAAA==&#10;" filled="f" strokecolor="windowText" strokeweight="1pt">
                <v:textbox>
                  <w:txbxContent>
                    <w:p w:rsidR="000E6C2F" w:rsidRPr="004758FC" w:rsidRDefault="000E6C2F" w:rsidP="004758FC">
                      <w:pPr>
                        <w:jc w:val="center"/>
                        <w:rPr>
                          <w:rFonts w:ascii="BIZ UDゴシック" w:eastAsia="BIZ UDゴシック" w:hAnsi="BIZ UDゴシック"/>
                          <w:color w:val="000000"/>
                        </w:rPr>
                      </w:pPr>
                      <w:r w:rsidRPr="004758FC">
                        <w:rPr>
                          <w:rFonts w:ascii="BIZ UDゴシック" w:eastAsia="BIZ UDゴシック" w:hAnsi="BIZ UDゴシック" w:hint="eastAsia"/>
                          <w:color w:val="000000"/>
                        </w:rPr>
                        <w:t>表４</w:t>
                      </w:r>
                    </w:p>
                  </w:txbxContent>
                </v:textbox>
              </v:rect>
            </w:pict>
          </mc:Fallback>
        </mc:AlternateContent>
      </w:r>
      <w:r w:rsidRPr="004758FC">
        <w:rPr>
          <w:rFonts w:ascii="BIZ UDゴシック" w:eastAsia="BIZ UDゴシック" w:hAnsi="BIZ UDゴシック" w:cs="Times New Roman" w:hint="eastAsia"/>
          <w:szCs w:val="21"/>
        </w:rPr>
        <w:t>２　業務実績</w:t>
      </w:r>
    </w:p>
    <w:p w:rsidR="004758FC" w:rsidRPr="004758FC" w:rsidRDefault="004758FC" w:rsidP="004758FC">
      <w:pPr>
        <w:numPr>
          <w:ilvl w:val="0"/>
          <w:numId w:val="6"/>
        </w:numP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地域猫認定数及び対象猫数</w:t>
      </w:r>
    </w:p>
    <w:tbl>
      <w:tblPr>
        <w:tblStyle w:val="a8"/>
        <w:tblW w:w="9004" w:type="dxa"/>
        <w:tblInd w:w="630" w:type="dxa"/>
        <w:tblLook w:val="04A0" w:firstRow="1" w:lastRow="0" w:firstColumn="1" w:lastColumn="0" w:noHBand="0" w:noVBand="1"/>
      </w:tblPr>
      <w:tblGrid>
        <w:gridCol w:w="3001"/>
        <w:gridCol w:w="3001"/>
        <w:gridCol w:w="3002"/>
      </w:tblGrid>
      <w:tr w:rsidR="004758FC" w:rsidRPr="004758FC" w:rsidTr="000E6C2F">
        <w:tc>
          <w:tcPr>
            <w:tcW w:w="3001" w:type="dxa"/>
          </w:tcPr>
          <w:p w:rsidR="004758FC" w:rsidRPr="004758FC" w:rsidRDefault="004758FC" w:rsidP="004758FC">
            <w:pPr>
              <w:jc w:val="cente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年度</w:t>
            </w:r>
          </w:p>
        </w:tc>
        <w:tc>
          <w:tcPr>
            <w:tcW w:w="3001" w:type="dxa"/>
          </w:tcPr>
          <w:p w:rsidR="004758FC" w:rsidRPr="004758FC" w:rsidRDefault="004758FC" w:rsidP="004758FC">
            <w:pPr>
              <w:jc w:val="cente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認定件数（件）</w:t>
            </w:r>
          </w:p>
        </w:tc>
        <w:tc>
          <w:tcPr>
            <w:tcW w:w="3002" w:type="dxa"/>
          </w:tcPr>
          <w:p w:rsidR="004758FC" w:rsidRPr="004758FC" w:rsidRDefault="004758FC" w:rsidP="004758FC">
            <w:pPr>
              <w:jc w:val="cente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対象猫数（頭）</w:t>
            </w:r>
          </w:p>
        </w:tc>
      </w:tr>
      <w:tr w:rsidR="004758FC" w:rsidRPr="004758FC" w:rsidTr="000E6C2F">
        <w:tc>
          <w:tcPr>
            <w:tcW w:w="3001" w:type="dxa"/>
          </w:tcPr>
          <w:p w:rsidR="004758FC" w:rsidRPr="004758FC" w:rsidRDefault="004758FC" w:rsidP="004758FC">
            <w:pP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令和３年度</w:t>
            </w:r>
          </w:p>
        </w:tc>
        <w:tc>
          <w:tcPr>
            <w:tcW w:w="3001"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17</w:t>
            </w:r>
          </w:p>
        </w:tc>
        <w:tc>
          <w:tcPr>
            <w:tcW w:w="3002"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207</w:t>
            </w:r>
          </w:p>
        </w:tc>
      </w:tr>
      <w:tr w:rsidR="004758FC" w:rsidRPr="004758FC" w:rsidTr="000E6C2F">
        <w:tc>
          <w:tcPr>
            <w:tcW w:w="3001" w:type="dxa"/>
          </w:tcPr>
          <w:p w:rsidR="004758FC" w:rsidRPr="004758FC" w:rsidRDefault="004758FC" w:rsidP="004758FC">
            <w:pP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令和４年度</w:t>
            </w:r>
          </w:p>
        </w:tc>
        <w:tc>
          <w:tcPr>
            <w:tcW w:w="3001"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21</w:t>
            </w:r>
          </w:p>
        </w:tc>
        <w:tc>
          <w:tcPr>
            <w:tcW w:w="3002" w:type="dxa"/>
          </w:tcPr>
          <w:p w:rsidR="004758FC" w:rsidRPr="004758FC" w:rsidRDefault="004758FC" w:rsidP="004758FC">
            <w:pPr>
              <w:wordWrap w:val="0"/>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311</w:t>
            </w:r>
          </w:p>
        </w:tc>
      </w:tr>
      <w:tr w:rsidR="004758FC" w:rsidRPr="004758FC" w:rsidTr="000E6C2F">
        <w:tc>
          <w:tcPr>
            <w:tcW w:w="3001" w:type="dxa"/>
          </w:tcPr>
          <w:p w:rsidR="004758FC" w:rsidRPr="004758FC" w:rsidRDefault="004758FC" w:rsidP="004758FC">
            <w:pP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令和５年度</w:t>
            </w:r>
          </w:p>
        </w:tc>
        <w:tc>
          <w:tcPr>
            <w:tcW w:w="3001"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2</w:t>
            </w:r>
            <w:r w:rsidRPr="004758FC">
              <w:rPr>
                <w:rFonts w:ascii="BIZ UDゴシック" w:eastAsia="BIZ UDゴシック" w:hAnsi="BIZ UDゴシック" w:cs="Times New Roman"/>
                <w:szCs w:val="21"/>
              </w:rPr>
              <w:t>2</w:t>
            </w:r>
          </w:p>
        </w:tc>
        <w:tc>
          <w:tcPr>
            <w:tcW w:w="3002"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5</w:t>
            </w:r>
            <w:r w:rsidRPr="004758FC">
              <w:rPr>
                <w:rFonts w:ascii="BIZ UDゴシック" w:eastAsia="BIZ UDゴシック" w:hAnsi="BIZ UDゴシック" w:cs="Times New Roman"/>
                <w:szCs w:val="21"/>
              </w:rPr>
              <w:t>78</w:t>
            </w:r>
          </w:p>
        </w:tc>
      </w:tr>
      <w:tr w:rsidR="004758FC" w:rsidRPr="004758FC" w:rsidTr="000E6C2F">
        <w:tc>
          <w:tcPr>
            <w:tcW w:w="3001" w:type="dxa"/>
          </w:tcPr>
          <w:p w:rsidR="004758FC" w:rsidRPr="004758FC" w:rsidRDefault="004758FC" w:rsidP="004758FC">
            <w:pP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令和６年度※</w:t>
            </w:r>
          </w:p>
        </w:tc>
        <w:tc>
          <w:tcPr>
            <w:tcW w:w="3001"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7</w:t>
            </w:r>
          </w:p>
        </w:tc>
        <w:tc>
          <w:tcPr>
            <w:tcW w:w="3002"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2</w:t>
            </w:r>
            <w:r w:rsidRPr="004758FC">
              <w:rPr>
                <w:rFonts w:ascii="BIZ UDゴシック" w:eastAsia="BIZ UDゴシック" w:hAnsi="BIZ UDゴシック" w:cs="Times New Roman"/>
                <w:szCs w:val="21"/>
              </w:rPr>
              <w:t>33</w:t>
            </w:r>
          </w:p>
        </w:tc>
      </w:tr>
    </w:tbl>
    <w:p w:rsidR="004758FC" w:rsidRPr="004758FC" w:rsidRDefault="004758FC" w:rsidP="004758FC">
      <w:pPr>
        <w:ind w:left="630"/>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　令和６年９月末</w:t>
      </w:r>
    </w:p>
    <w:p w:rsidR="004758FC" w:rsidRPr="004758FC" w:rsidRDefault="004758FC" w:rsidP="004758FC">
      <w:pPr>
        <w:ind w:left="630"/>
        <w:rPr>
          <w:rFonts w:ascii="BIZ UDゴシック" w:eastAsia="BIZ UDゴシック" w:hAnsi="BIZ UDゴシック" w:cs="Times New Roman"/>
          <w:szCs w:val="21"/>
        </w:rPr>
      </w:pPr>
      <w:r w:rsidRPr="004758FC">
        <w:rPr>
          <w:rFonts w:ascii="BIZ UDゴシック" w:eastAsia="BIZ UDゴシック" w:hAnsi="BIZ UDゴシック" w:cs="Times New Roman" w:hint="eastAsia"/>
          <w:noProof/>
          <w:color w:val="FF0000"/>
          <w:szCs w:val="21"/>
        </w:rPr>
        <mc:AlternateContent>
          <mc:Choice Requires="wps">
            <w:drawing>
              <wp:anchor distT="0" distB="0" distL="114300" distR="114300" simplePos="0" relativeHeight="251663360" behindDoc="0" locked="0" layoutInCell="1" allowOverlap="1" wp14:anchorId="316EC74B" wp14:editId="01E068AF">
                <wp:simplePos x="0" y="0"/>
                <wp:positionH relativeFrom="column">
                  <wp:posOffset>5648325</wp:posOffset>
                </wp:positionH>
                <wp:positionV relativeFrom="paragraph">
                  <wp:posOffset>132715</wp:posOffset>
                </wp:positionV>
                <wp:extent cx="466725" cy="2952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466725" cy="295275"/>
                        </a:xfrm>
                        <a:prstGeom prst="rect">
                          <a:avLst/>
                        </a:prstGeom>
                        <a:noFill/>
                        <a:ln w="12700" cap="flat" cmpd="sng" algn="ctr">
                          <a:solidFill>
                            <a:sysClr val="windowText" lastClr="000000"/>
                          </a:solidFill>
                          <a:prstDash val="solid"/>
                          <a:miter lim="800000"/>
                        </a:ln>
                        <a:effectLst/>
                      </wps:spPr>
                      <wps:txbx>
                        <w:txbxContent>
                          <w:p w:rsidR="000E6C2F" w:rsidRPr="004758FC" w:rsidRDefault="000E6C2F" w:rsidP="004758FC">
                            <w:pPr>
                              <w:jc w:val="center"/>
                              <w:rPr>
                                <w:rFonts w:ascii="BIZ UDゴシック" w:eastAsia="BIZ UDゴシック" w:hAnsi="BIZ UDゴシック"/>
                                <w:color w:val="000000"/>
                              </w:rPr>
                            </w:pPr>
                            <w:r w:rsidRPr="004758FC">
                              <w:rPr>
                                <w:rFonts w:ascii="BIZ UDゴシック" w:eastAsia="BIZ UDゴシック" w:hAnsi="BIZ UDゴシック" w:hint="eastAsia"/>
                                <w:color w:val="000000"/>
                              </w:rPr>
                              <w:t>表５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EC74B" id="正方形/長方形 9" o:spid="_x0000_s1030" style="position:absolute;left:0;text-align:left;margin-left:444.75pt;margin-top:10.45pt;width:36.7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z1jlAIAAPcEAAAOAAAAZHJzL2Uyb0RvYy54bWysVM1uEzEQviPxDpbvdJNV0jSrbqqoVRFS&#10;1VZqUc8TrzdryX/YTnbDe8ADwJkz4sDjUIm3YOzdtqFwQuTgzHh+PPPNN3t80ilJttx5YXRJxwcj&#10;SrhmphJ6XdK3t+evjijxAXQF0mhe0h339GTx8sVxawuem8bIijuCSbQvWlvSJgRbZJlnDVfgD4zl&#10;Go21cQoCqm6dVQ5azK5klo9Gh1lrXGWdYdx7vD3rjXSR8tc1Z+Gqrj0PRJYUawvpdOlcxTNbHEOx&#10;dmAbwYYy4B+qUCA0PvqY6gwCkI0Tf6RSgjnjTR0OmFGZqWvBeOoBuxmPnnVz04DlqRcEx9tHmPz/&#10;S8sut9eOiKqkc0o0KBzR/ZfP9x+//fj+Kfv54WsvkXkEqrW+QP8be+0GzaMYu+5qp+I/9kO6BO7u&#10;EVzeBcLwcnJ4OMunlDA05fNpPpvGnNlTsHU+vOZGkSiU1OHsEqSwvfChd31wiW9pcy6kxHsopCYt&#10;ki+fjXDEDJBGtYSAorLYmNdrSkCukZ8suJTSGymqGB6j/c6fSke2gBRBZlWmvcWaKZHgAxqwkfQb&#10;qv0tNNZzBr7pg5MpukGhREBaS6FKerQfLXW08kTMoauIao9jlEK36tI4JjFRvFmZaocjcqbnrrfs&#10;XOCzF1jdNTgkK/aMCxiu8KilQSDMIFHSGPf+b/fRHzmEVkpaJD+C9G4DjmPTbzSyaz6eTOK2JGUy&#10;neWouH3Lat+iN+rUIHhjXHXLkhj9g3wQa2fUHe7pMr6KJtAM3+7HMSinoV9K3HTGl8vkhhtiIVzo&#10;G8ti8ohcBPy2uwNnB5YEHNWleVgUKJ6RpfeNkdosN8HUIjHpCVdkYFRwuxIXhy9BXN99PXk9fa8W&#10;vwAAAP//AwBQSwMEFAAGAAgAAAAhAC+SoIHfAAAACQEAAA8AAABkcnMvZG93bnJldi54bWxMj8tO&#10;wzAQRfdI/IM1SOyoTQshCZlUFVJXsOlDldg5yZBE+BHFbhr+nmFFl6M5uvfcYj1bIyYaQ+8dwuNC&#10;gSBX+6Z3LcLxsH1IQYSoXaONd4TwQwHW5e1NofPGX9yOpn1sBYe4kGuELsYhlzLUHVkdFn4gx78v&#10;P1od+Rxb2Yz6wuHWyKVSibS6d9zQ6YHeOqq/92eLsFOH07v9WKnPSh1PYWtNNW0M4v3dvHkFEWmO&#10;/zD86bM6lOxU+bNrgjAIaZo9M4qwVBkIBrJkxeMqhOTlCWRZyOsF5S8AAAD//wMAUEsBAi0AFAAG&#10;AAgAAAAhALaDOJL+AAAA4QEAABMAAAAAAAAAAAAAAAAAAAAAAFtDb250ZW50X1R5cGVzXS54bWxQ&#10;SwECLQAUAAYACAAAACEAOP0h/9YAAACUAQAACwAAAAAAAAAAAAAAAAAvAQAAX3JlbHMvLnJlbHNQ&#10;SwECLQAUAAYACAAAACEAYgc9Y5QCAAD3BAAADgAAAAAAAAAAAAAAAAAuAgAAZHJzL2Uyb0RvYy54&#10;bWxQSwECLQAUAAYACAAAACEAL5Kggd8AAAAJAQAADwAAAAAAAAAAAAAAAADuBAAAZHJzL2Rvd25y&#10;ZXYueG1sUEsFBgAAAAAEAAQA8wAAAPoFAAAAAA==&#10;" filled="f" strokecolor="windowText" strokeweight="1pt">
                <v:textbox>
                  <w:txbxContent>
                    <w:p w:rsidR="000E6C2F" w:rsidRPr="004758FC" w:rsidRDefault="000E6C2F" w:rsidP="004758FC">
                      <w:pPr>
                        <w:jc w:val="center"/>
                        <w:rPr>
                          <w:rFonts w:ascii="BIZ UDゴシック" w:eastAsia="BIZ UDゴシック" w:hAnsi="BIZ UDゴシック"/>
                          <w:color w:val="000000"/>
                        </w:rPr>
                      </w:pPr>
                      <w:r w:rsidRPr="004758FC">
                        <w:rPr>
                          <w:rFonts w:ascii="BIZ UDゴシック" w:eastAsia="BIZ UDゴシック" w:hAnsi="BIZ UDゴシック" w:hint="eastAsia"/>
                          <w:color w:val="000000"/>
                        </w:rPr>
                        <w:t>表５</w:t>
                      </w:r>
                    </w:p>
                  </w:txbxContent>
                </v:textbox>
              </v:rect>
            </w:pict>
          </mc:Fallback>
        </mc:AlternateContent>
      </w:r>
    </w:p>
    <w:p w:rsidR="004758FC" w:rsidRPr="004758FC" w:rsidRDefault="004758FC" w:rsidP="004758FC">
      <w:pPr>
        <w:numPr>
          <w:ilvl w:val="0"/>
          <w:numId w:val="6"/>
        </w:numP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不妊去勢手術数・ウイルス検査・ワクチン接種数</w:t>
      </w:r>
    </w:p>
    <w:tbl>
      <w:tblPr>
        <w:tblStyle w:val="a8"/>
        <w:tblW w:w="9004" w:type="dxa"/>
        <w:tblInd w:w="630" w:type="dxa"/>
        <w:tblLayout w:type="fixed"/>
        <w:tblLook w:val="04A0" w:firstRow="1" w:lastRow="0" w:firstColumn="1" w:lastColumn="0" w:noHBand="0" w:noVBand="1"/>
      </w:tblPr>
      <w:tblGrid>
        <w:gridCol w:w="1492"/>
        <w:gridCol w:w="803"/>
        <w:gridCol w:w="854"/>
        <w:gridCol w:w="854"/>
        <w:gridCol w:w="854"/>
        <w:gridCol w:w="1081"/>
        <w:gridCol w:w="1082"/>
        <w:gridCol w:w="992"/>
        <w:gridCol w:w="992"/>
      </w:tblGrid>
      <w:tr w:rsidR="004758FC" w:rsidRPr="004758FC" w:rsidTr="000E6C2F">
        <w:tc>
          <w:tcPr>
            <w:tcW w:w="1492" w:type="dxa"/>
            <w:vMerge w:val="restart"/>
          </w:tcPr>
          <w:p w:rsidR="004758FC" w:rsidRPr="004758FC" w:rsidRDefault="004758FC" w:rsidP="004758FC">
            <w:pPr>
              <w:spacing w:line="480" w:lineRule="auto"/>
              <w:jc w:val="cente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年度</w:t>
            </w:r>
          </w:p>
        </w:tc>
        <w:tc>
          <w:tcPr>
            <w:tcW w:w="3365" w:type="dxa"/>
            <w:gridSpan w:val="4"/>
          </w:tcPr>
          <w:p w:rsidR="004758FC" w:rsidRPr="004758FC" w:rsidRDefault="004758FC" w:rsidP="004758FC">
            <w:pPr>
              <w:jc w:val="cente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不妊去勢手術</w:t>
            </w:r>
          </w:p>
        </w:tc>
        <w:tc>
          <w:tcPr>
            <w:tcW w:w="2163" w:type="dxa"/>
            <w:gridSpan w:val="2"/>
          </w:tcPr>
          <w:p w:rsidR="004758FC" w:rsidRPr="004758FC" w:rsidRDefault="004758FC" w:rsidP="004758FC">
            <w:pPr>
              <w:jc w:val="cente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ウイルス検査</w:t>
            </w:r>
          </w:p>
        </w:tc>
        <w:tc>
          <w:tcPr>
            <w:tcW w:w="1984" w:type="dxa"/>
            <w:gridSpan w:val="2"/>
          </w:tcPr>
          <w:p w:rsidR="004758FC" w:rsidRPr="004758FC" w:rsidRDefault="004758FC" w:rsidP="004758FC">
            <w:pPr>
              <w:jc w:val="cente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ワクチン接種回数</w:t>
            </w:r>
          </w:p>
        </w:tc>
      </w:tr>
      <w:tr w:rsidR="004758FC" w:rsidRPr="004758FC" w:rsidTr="000E6C2F">
        <w:tc>
          <w:tcPr>
            <w:tcW w:w="1492" w:type="dxa"/>
            <w:vMerge/>
          </w:tcPr>
          <w:p w:rsidR="004758FC" w:rsidRPr="004758FC" w:rsidRDefault="004758FC" w:rsidP="004758FC">
            <w:pPr>
              <w:rPr>
                <w:rFonts w:ascii="BIZ UDゴシック" w:eastAsia="BIZ UDゴシック" w:hAnsi="BIZ UDゴシック" w:cs="Times New Roman"/>
                <w:szCs w:val="21"/>
              </w:rPr>
            </w:pPr>
          </w:p>
        </w:tc>
        <w:tc>
          <w:tcPr>
            <w:tcW w:w="803" w:type="dxa"/>
          </w:tcPr>
          <w:p w:rsidR="004758FC" w:rsidRPr="004758FC" w:rsidRDefault="004758FC" w:rsidP="004758FC">
            <w:pPr>
              <w:jc w:val="cente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地域猫</w:t>
            </w:r>
          </w:p>
        </w:tc>
        <w:tc>
          <w:tcPr>
            <w:tcW w:w="854" w:type="dxa"/>
          </w:tcPr>
          <w:p w:rsidR="004758FC" w:rsidRPr="004758FC" w:rsidRDefault="004758FC" w:rsidP="004758FC">
            <w:pPr>
              <w:jc w:val="cente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保護猫</w:t>
            </w:r>
          </w:p>
        </w:tc>
        <w:tc>
          <w:tcPr>
            <w:tcW w:w="854" w:type="dxa"/>
          </w:tcPr>
          <w:p w:rsidR="004758FC" w:rsidRPr="004758FC" w:rsidRDefault="004758FC" w:rsidP="004758FC">
            <w:pPr>
              <w:jc w:val="cente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合計</w:t>
            </w:r>
          </w:p>
        </w:tc>
        <w:tc>
          <w:tcPr>
            <w:tcW w:w="854" w:type="dxa"/>
          </w:tcPr>
          <w:p w:rsidR="004758FC" w:rsidRPr="004758FC" w:rsidRDefault="004758FC" w:rsidP="004758FC">
            <w:pPr>
              <w:jc w:val="cente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犬</w:t>
            </w:r>
          </w:p>
        </w:tc>
        <w:tc>
          <w:tcPr>
            <w:tcW w:w="1081" w:type="dxa"/>
          </w:tcPr>
          <w:p w:rsidR="004758FC" w:rsidRPr="004758FC" w:rsidRDefault="004758FC" w:rsidP="004758FC">
            <w:pPr>
              <w:jc w:val="cente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FIV/FeLV</w:t>
            </w:r>
          </w:p>
        </w:tc>
        <w:tc>
          <w:tcPr>
            <w:tcW w:w="1082" w:type="dxa"/>
          </w:tcPr>
          <w:p w:rsidR="004758FC" w:rsidRPr="004758FC" w:rsidRDefault="004758FC" w:rsidP="004758FC">
            <w:pPr>
              <w:jc w:val="cente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その他</w:t>
            </w:r>
          </w:p>
        </w:tc>
        <w:tc>
          <w:tcPr>
            <w:tcW w:w="992" w:type="dxa"/>
          </w:tcPr>
          <w:p w:rsidR="004758FC" w:rsidRPr="004758FC" w:rsidRDefault="004758FC" w:rsidP="004758FC">
            <w:pPr>
              <w:jc w:val="cente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猫</w:t>
            </w:r>
          </w:p>
        </w:tc>
        <w:tc>
          <w:tcPr>
            <w:tcW w:w="992" w:type="dxa"/>
          </w:tcPr>
          <w:p w:rsidR="004758FC" w:rsidRPr="004758FC" w:rsidRDefault="004758FC" w:rsidP="004758FC">
            <w:pPr>
              <w:jc w:val="cente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犬</w:t>
            </w:r>
          </w:p>
        </w:tc>
      </w:tr>
      <w:tr w:rsidR="004758FC" w:rsidRPr="004758FC" w:rsidTr="000E6C2F">
        <w:tc>
          <w:tcPr>
            <w:tcW w:w="1492" w:type="dxa"/>
          </w:tcPr>
          <w:p w:rsidR="004758FC" w:rsidRPr="004758FC" w:rsidRDefault="004758FC" w:rsidP="004758FC">
            <w:pP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令和３年度</w:t>
            </w:r>
          </w:p>
        </w:tc>
        <w:tc>
          <w:tcPr>
            <w:tcW w:w="803"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128</w:t>
            </w:r>
          </w:p>
        </w:tc>
        <w:tc>
          <w:tcPr>
            <w:tcW w:w="854"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49</w:t>
            </w:r>
          </w:p>
        </w:tc>
        <w:tc>
          <w:tcPr>
            <w:tcW w:w="854"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177</w:t>
            </w:r>
          </w:p>
        </w:tc>
        <w:tc>
          <w:tcPr>
            <w:tcW w:w="854"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1</w:t>
            </w:r>
          </w:p>
        </w:tc>
        <w:tc>
          <w:tcPr>
            <w:tcW w:w="1081"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377</w:t>
            </w:r>
          </w:p>
        </w:tc>
        <w:tc>
          <w:tcPr>
            <w:tcW w:w="1082"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55</w:t>
            </w:r>
          </w:p>
        </w:tc>
        <w:tc>
          <w:tcPr>
            <w:tcW w:w="992"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623</w:t>
            </w:r>
          </w:p>
        </w:tc>
        <w:tc>
          <w:tcPr>
            <w:tcW w:w="992"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16</w:t>
            </w:r>
          </w:p>
        </w:tc>
      </w:tr>
      <w:tr w:rsidR="004758FC" w:rsidRPr="004758FC" w:rsidTr="000E6C2F">
        <w:tc>
          <w:tcPr>
            <w:tcW w:w="1492" w:type="dxa"/>
          </w:tcPr>
          <w:p w:rsidR="004758FC" w:rsidRPr="004758FC" w:rsidRDefault="004758FC" w:rsidP="004758FC">
            <w:pP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令和４年度</w:t>
            </w:r>
          </w:p>
        </w:tc>
        <w:tc>
          <w:tcPr>
            <w:tcW w:w="803"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196</w:t>
            </w:r>
          </w:p>
        </w:tc>
        <w:tc>
          <w:tcPr>
            <w:tcW w:w="854"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82</w:t>
            </w:r>
          </w:p>
        </w:tc>
        <w:tc>
          <w:tcPr>
            <w:tcW w:w="854"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278</w:t>
            </w:r>
          </w:p>
        </w:tc>
        <w:tc>
          <w:tcPr>
            <w:tcW w:w="854"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0</w:t>
            </w:r>
          </w:p>
        </w:tc>
        <w:tc>
          <w:tcPr>
            <w:tcW w:w="1081" w:type="dxa"/>
          </w:tcPr>
          <w:p w:rsidR="004758FC" w:rsidRPr="004758FC" w:rsidRDefault="004758FC" w:rsidP="004758FC">
            <w:pPr>
              <w:wordWrap w:val="0"/>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364</w:t>
            </w:r>
          </w:p>
        </w:tc>
        <w:tc>
          <w:tcPr>
            <w:tcW w:w="1082" w:type="dxa"/>
          </w:tcPr>
          <w:p w:rsidR="004758FC" w:rsidRPr="004758FC" w:rsidRDefault="004758FC" w:rsidP="004758FC">
            <w:pPr>
              <w:wordWrap w:val="0"/>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42</w:t>
            </w:r>
          </w:p>
        </w:tc>
        <w:tc>
          <w:tcPr>
            <w:tcW w:w="992" w:type="dxa"/>
          </w:tcPr>
          <w:p w:rsidR="004758FC" w:rsidRPr="004758FC" w:rsidRDefault="004758FC" w:rsidP="004758FC">
            <w:pPr>
              <w:wordWrap w:val="0"/>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710</w:t>
            </w:r>
          </w:p>
        </w:tc>
        <w:tc>
          <w:tcPr>
            <w:tcW w:w="992" w:type="dxa"/>
          </w:tcPr>
          <w:p w:rsidR="004758FC" w:rsidRPr="004758FC" w:rsidRDefault="004758FC" w:rsidP="004758FC">
            <w:pPr>
              <w:wordWrap w:val="0"/>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55</w:t>
            </w:r>
          </w:p>
        </w:tc>
      </w:tr>
      <w:tr w:rsidR="004758FC" w:rsidRPr="004758FC" w:rsidTr="000E6C2F">
        <w:tc>
          <w:tcPr>
            <w:tcW w:w="1492" w:type="dxa"/>
          </w:tcPr>
          <w:p w:rsidR="004758FC" w:rsidRPr="004758FC" w:rsidRDefault="004758FC" w:rsidP="004758FC">
            <w:pP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 w:val="20"/>
                <w:szCs w:val="21"/>
              </w:rPr>
              <w:t>令和５</w:t>
            </w:r>
            <w:r w:rsidRPr="004758FC">
              <w:rPr>
                <w:rFonts w:ascii="BIZ UDゴシック" w:eastAsia="BIZ UDゴシック" w:hAnsi="BIZ UDゴシック" w:cs="Times New Roman" w:hint="eastAsia"/>
                <w:szCs w:val="21"/>
              </w:rPr>
              <w:t>年度</w:t>
            </w:r>
          </w:p>
        </w:tc>
        <w:tc>
          <w:tcPr>
            <w:tcW w:w="803"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2</w:t>
            </w:r>
            <w:r w:rsidRPr="004758FC">
              <w:rPr>
                <w:rFonts w:ascii="BIZ UDゴシック" w:eastAsia="BIZ UDゴシック" w:hAnsi="BIZ UDゴシック" w:cs="Times New Roman"/>
                <w:szCs w:val="21"/>
              </w:rPr>
              <w:t>37</w:t>
            </w:r>
          </w:p>
        </w:tc>
        <w:tc>
          <w:tcPr>
            <w:tcW w:w="854"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9</w:t>
            </w:r>
            <w:r w:rsidRPr="004758FC">
              <w:rPr>
                <w:rFonts w:ascii="BIZ UDゴシック" w:eastAsia="BIZ UDゴシック" w:hAnsi="BIZ UDゴシック" w:cs="Times New Roman"/>
                <w:szCs w:val="21"/>
              </w:rPr>
              <w:t>8</w:t>
            </w:r>
          </w:p>
        </w:tc>
        <w:tc>
          <w:tcPr>
            <w:tcW w:w="854"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3</w:t>
            </w:r>
            <w:r w:rsidRPr="004758FC">
              <w:rPr>
                <w:rFonts w:ascii="BIZ UDゴシック" w:eastAsia="BIZ UDゴシック" w:hAnsi="BIZ UDゴシック" w:cs="Times New Roman"/>
                <w:szCs w:val="21"/>
              </w:rPr>
              <w:t>35</w:t>
            </w:r>
          </w:p>
        </w:tc>
        <w:tc>
          <w:tcPr>
            <w:tcW w:w="854"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8</w:t>
            </w:r>
          </w:p>
        </w:tc>
        <w:tc>
          <w:tcPr>
            <w:tcW w:w="1081"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3</w:t>
            </w:r>
            <w:r w:rsidRPr="004758FC">
              <w:rPr>
                <w:rFonts w:ascii="BIZ UDゴシック" w:eastAsia="BIZ UDゴシック" w:hAnsi="BIZ UDゴシック" w:cs="Times New Roman"/>
                <w:szCs w:val="21"/>
              </w:rPr>
              <w:t>31</w:t>
            </w:r>
          </w:p>
        </w:tc>
        <w:tc>
          <w:tcPr>
            <w:tcW w:w="1082"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1</w:t>
            </w:r>
            <w:r w:rsidRPr="004758FC">
              <w:rPr>
                <w:rFonts w:ascii="BIZ UDゴシック" w:eastAsia="BIZ UDゴシック" w:hAnsi="BIZ UDゴシック" w:cs="Times New Roman"/>
                <w:szCs w:val="21"/>
              </w:rPr>
              <w:t>23</w:t>
            </w:r>
          </w:p>
        </w:tc>
        <w:tc>
          <w:tcPr>
            <w:tcW w:w="992"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5</w:t>
            </w:r>
            <w:r w:rsidRPr="004758FC">
              <w:rPr>
                <w:rFonts w:ascii="BIZ UDゴシック" w:eastAsia="BIZ UDゴシック" w:hAnsi="BIZ UDゴシック" w:cs="Times New Roman"/>
                <w:szCs w:val="21"/>
              </w:rPr>
              <w:t>99</w:t>
            </w:r>
          </w:p>
        </w:tc>
        <w:tc>
          <w:tcPr>
            <w:tcW w:w="992"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5</w:t>
            </w:r>
            <w:r w:rsidRPr="004758FC">
              <w:rPr>
                <w:rFonts w:ascii="BIZ UDゴシック" w:eastAsia="BIZ UDゴシック" w:hAnsi="BIZ UDゴシック" w:cs="Times New Roman"/>
                <w:szCs w:val="21"/>
              </w:rPr>
              <w:t>6</w:t>
            </w:r>
          </w:p>
        </w:tc>
      </w:tr>
      <w:tr w:rsidR="004758FC" w:rsidRPr="004758FC" w:rsidTr="000E6C2F">
        <w:tc>
          <w:tcPr>
            <w:tcW w:w="1492" w:type="dxa"/>
          </w:tcPr>
          <w:p w:rsidR="004758FC" w:rsidRPr="004758FC" w:rsidRDefault="004758FC" w:rsidP="004758FC">
            <w:pP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令和６年度※</w:t>
            </w:r>
          </w:p>
        </w:tc>
        <w:tc>
          <w:tcPr>
            <w:tcW w:w="803"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6</w:t>
            </w:r>
            <w:r w:rsidRPr="004758FC">
              <w:rPr>
                <w:rFonts w:ascii="BIZ UDゴシック" w:eastAsia="BIZ UDゴシック" w:hAnsi="BIZ UDゴシック" w:cs="Times New Roman"/>
                <w:szCs w:val="21"/>
              </w:rPr>
              <w:t>2</w:t>
            </w:r>
          </w:p>
        </w:tc>
        <w:tc>
          <w:tcPr>
            <w:tcW w:w="854"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7</w:t>
            </w:r>
            <w:r w:rsidRPr="004758FC">
              <w:rPr>
                <w:rFonts w:ascii="BIZ UDゴシック" w:eastAsia="BIZ UDゴシック" w:hAnsi="BIZ UDゴシック" w:cs="Times New Roman"/>
                <w:szCs w:val="21"/>
              </w:rPr>
              <w:t>6</w:t>
            </w:r>
          </w:p>
        </w:tc>
        <w:tc>
          <w:tcPr>
            <w:tcW w:w="854"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1</w:t>
            </w:r>
            <w:r w:rsidRPr="004758FC">
              <w:rPr>
                <w:rFonts w:ascii="BIZ UDゴシック" w:eastAsia="BIZ UDゴシック" w:hAnsi="BIZ UDゴシック" w:cs="Times New Roman"/>
                <w:szCs w:val="21"/>
              </w:rPr>
              <w:t>38</w:t>
            </w:r>
          </w:p>
        </w:tc>
        <w:tc>
          <w:tcPr>
            <w:tcW w:w="854"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1</w:t>
            </w:r>
          </w:p>
        </w:tc>
        <w:tc>
          <w:tcPr>
            <w:tcW w:w="1081"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2</w:t>
            </w:r>
            <w:r w:rsidRPr="004758FC">
              <w:rPr>
                <w:rFonts w:ascii="BIZ UDゴシック" w:eastAsia="BIZ UDゴシック" w:hAnsi="BIZ UDゴシック" w:cs="Times New Roman"/>
                <w:szCs w:val="21"/>
              </w:rPr>
              <w:t>47</w:t>
            </w:r>
          </w:p>
        </w:tc>
        <w:tc>
          <w:tcPr>
            <w:tcW w:w="1082"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3</w:t>
            </w:r>
            <w:r w:rsidRPr="004758FC">
              <w:rPr>
                <w:rFonts w:ascii="BIZ UDゴシック" w:eastAsia="BIZ UDゴシック" w:hAnsi="BIZ UDゴシック" w:cs="Times New Roman"/>
                <w:szCs w:val="21"/>
              </w:rPr>
              <w:t>1</w:t>
            </w:r>
          </w:p>
        </w:tc>
        <w:tc>
          <w:tcPr>
            <w:tcW w:w="992"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4</w:t>
            </w:r>
            <w:r w:rsidRPr="004758FC">
              <w:rPr>
                <w:rFonts w:ascii="BIZ UDゴシック" w:eastAsia="BIZ UDゴシック" w:hAnsi="BIZ UDゴシック" w:cs="Times New Roman"/>
                <w:szCs w:val="21"/>
              </w:rPr>
              <w:t>21</w:t>
            </w:r>
          </w:p>
        </w:tc>
        <w:tc>
          <w:tcPr>
            <w:tcW w:w="992"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3</w:t>
            </w:r>
            <w:r w:rsidRPr="004758FC">
              <w:rPr>
                <w:rFonts w:ascii="BIZ UDゴシック" w:eastAsia="BIZ UDゴシック" w:hAnsi="BIZ UDゴシック" w:cs="Times New Roman"/>
                <w:szCs w:val="21"/>
              </w:rPr>
              <w:t>3</w:t>
            </w:r>
          </w:p>
        </w:tc>
      </w:tr>
    </w:tbl>
    <w:p w:rsidR="004758FC" w:rsidRPr="004758FC" w:rsidRDefault="004758FC" w:rsidP="004758FC">
      <w:pPr>
        <w:ind w:left="630"/>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　令和６年９月末</w:t>
      </w:r>
    </w:p>
    <w:p w:rsidR="004758FC" w:rsidRPr="004758FC" w:rsidRDefault="004758FC" w:rsidP="004758FC">
      <w:pPr>
        <w:ind w:left="630"/>
        <w:rPr>
          <w:rFonts w:ascii="BIZ UDゴシック" w:eastAsia="BIZ UDゴシック" w:hAnsi="BIZ UDゴシック" w:cs="Times New Roman"/>
          <w:szCs w:val="21"/>
        </w:rPr>
      </w:pPr>
      <w:r w:rsidRPr="004758FC">
        <w:rPr>
          <w:rFonts w:ascii="游明朝" w:eastAsia="游明朝" w:hAnsi="游明朝" w:cs="Times New Roman"/>
          <w:noProof/>
        </w:rPr>
        <w:drawing>
          <wp:inline distT="0" distB="0" distL="0" distR="0" wp14:anchorId="191CAC49" wp14:editId="7C0A3486">
            <wp:extent cx="2800350" cy="2047875"/>
            <wp:effectExtent l="0" t="0" r="0" b="0"/>
            <wp:docPr id="1" name="グラフ 1">
              <a:extLst xmlns:a="http://schemas.openxmlformats.org/drawingml/2006/main">
                <a:ext uri="{FF2B5EF4-FFF2-40B4-BE49-F238E27FC236}">
                  <a16:creationId xmlns:a16="http://schemas.microsoft.com/office/drawing/2014/main" id="{F7FAF6E8-DB18-4ECF-9B1D-279DCA4B20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4758FC">
        <w:rPr>
          <w:rFonts w:ascii="游明朝" w:eastAsia="游明朝" w:hAnsi="游明朝" w:cs="Times New Roman"/>
          <w:noProof/>
        </w:rPr>
        <w:drawing>
          <wp:inline distT="0" distB="0" distL="0" distR="0" wp14:anchorId="2E8DFEE1" wp14:editId="1877BD81">
            <wp:extent cx="2914650" cy="2047875"/>
            <wp:effectExtent l="0" t="0" r="0" b="0"/>
            <wp:docPr id="11" name="グラフ 11">
              <a:extLst xmlns:a="http://schemas.openxmlformats.org/drawingml/2006/main">
                <a:ext uri="{FF2B5EF4-FFF2-40B4-BE49-F238E27FC236}">
                  <a16:creationId xmlns:a16="http://schemas.microsoft.com/office/drawing/2014/main" id="{2E0F0EEF-BC7D-471E-82E7-AE0F8C3CFA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4758FC">
        <w:rPr>
          <w:rFonts w:ascii="游明朝" w:eastAsia="游明朝" w:hAnsi="游明朝" w:cs="Times New Roman"/>
          <w:noProof/>
        </w:rPr>
        <w:drawing>
          <wp:inline distT="0" distB="0" distL="0" distR="0" wp14:anchorId="44ADC771" wp14:editId="59C92220">
            <wp:extent cx="2800350" cy="2000250"/>
            <wp:effectExtent l="0" t="0" r="0" b="0"/>
            <wp:docPr id="12" name="グラフ 12">
              <a:extLst xmlns:a="http://schemas.openxmlformats.org/drawingml/2006/main">
                <a:ext uri="{FF2B5EF4-FFF2-40B4-BE49-F238E27FC236}">
                  <a16:creationId xmlns:a16="http://schemas.microsoft.com/office/drawing/2014/main" id="{B92FCEBF-79E7-4361-ACFA-A1F8E6065F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758FC" w:rsidRPr="004758FC" w:rsidRDefault="004758FC" w:rsidP="004758FC">
      <w:pPr>
        <w:widowControl/>
        <w:jc w:val="left"/>
        <w:rPr>
          <w:rFonts w:ascii="BIZ UDゴシック" w:eastAsia="BIZ UDゴシック" w:hAnsi="BIZ UDゴシック" w:cs="Times New Roman"/>
          <w:szCs w:val="21"/>
        </w:rPr>
      </w:pPr>
      <w:r w:rsidRPr="004758FC">
        <w:rPr>
          <w:rFonts w:ascii="BIZ UDゴシック" w:eastAsia="BIZ UDゴシック" w:hAnsi="BIZ UDゴシック" w:cs="Times New Roman"/>
          <w:szCs w:val="21"/>
        </w:rPr>
        <w:br w:type="page"/>
      </w:r>
    </w:p>
    <w:p w:rsidR="004758FC" w:rsidRPr="004758FC" w:rsidRDefault="004758FC" w:rsidP="004758FC">
      <w:pPr>
        <w:numPr>
          <w:ilvl w:val="0"/>
          <w:numId w:val="6"/>
        </w:numP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noProof/>
          <w:color w:val="FF0000"/>
          <w:szCs w:val="21"/>
        </w:rPr>
        <w:lastRenderedPageBreak/>
        <mc:AlternateContent>
          <mc:Choice Requires="wps">
            <w:drawing>
              <wp:anchor distT="0" distB="0" distL="114300" distR="114300" simplePos="0" relativeHeight="251664384" behindDoc="0" locked="0" layoutInCell="1" allowOverlap="1" wp14:anchorId="142F0AEE" wp14:editId="6BC3161D">
                <wp:simplePos x="0" y="0"/>
                <wp:positionH relativeFrom="column">
                  <wp:posOffset>5638800</wp:posOffset>
                </wp:positionH>
                <wp:positionV relativeFrom="paragraph">
                  <wp:posOffset>142240</wp:posOffset>
                </wp:positionV>
                <wp:extent cx="466725" cy="2952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466725" cy="295275"/>
                        </a:xfrm>
                        <a:prstGeom prst="rect">
                          <a:avLst/>
                        </a:prstGeom>
                        <a:noFill/>
                        <a:ln w="12700" cap="flat" cmpd="sng" algn="ctr">
                          <a:solidFill>
                            <a:sysClr val="windowText" lastClr="000000"/>
                          </a:solidFill>
                          <a:prstDash val="solid"/>
                          <a:miter lim="800000"/>
                        </a:ln>
                        <a:effectLst/>
                      </wps:spPr>
                      <wps:txbx>
                        <w:txbxContent>
                          <w:p w:rsidR="000E6C2F" w:rsidRPr="004758FC" w:rsidRDefault="000E6C2F" w:rsidP="004758FC">
                            <w:pPr>
                              <w:jc w:val="center"/>
                              <w:rPr>
                                <w:rFonts w:ascii="BIZ UDゴシック" w:eastAsia="BIZ UDゴシック" w:hAnsi="BIZ UDゴシック"/>
                                <w:color w:val="000000"/>
                              </w:rPr>
                            </w:pPr>
                            <w:r w:rsidRPr="004758FC">
                              <w:rPr>
                                <w:rFonts w:ascii="BIZ UDゴシック" w:eastAsia="BIZ UDゴシック" w:hAnsi="BIZ UDゴシック" w:hint="eastAsia"/>
                                <w:color w:val="000000"/>
                              </w:rPr>
                              <w:t>表６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F0AEE" id="正方形/長方形 10" o:spid="_x0000_s1031" style="position:absolute;left:0;text-align:left;margin-left:444pt;margin-top:11.2pt;width:36.7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EbckwIAAPkEAAAOAAAAZHJzL2Uyb0RvYy54bWysVM1uEzEQviPxDpbvdJNV0rSrJlXUqgip&#10;aiulqGfH601W8h+2k93wHvAAcOaMOPA4VOIt+OzdtqFwQuTgzHh+PPPNN3ty2ipJtsL52ugpHR4M&#10;KBGam7LWqyl9e3vx6ogSH5gumTRaTOlOeHo6e/nipLGFyM3ayFI4giTaF42d0nUItsgyz9dCMX9g&#10;rNAwVsYpFqC6VVY61iC7klk+GBxmjXGldYYL73F73hnpLOWvKsHDdVV5EYicUtQW0unSuYxnNjth&#10;xcoxu655Xwb7hyoUqzUefUx1zgIjG1f/kUrV3BlvqnDAjcpMVdVcpB7QzXDwrJvFmlmRegE43j7C&#10;5P9fWn61vXGkLjE7wKOZwozuv3y+//jtx/dP2c8PXzuJwAqoGusLRCzsjes1DzH23VZOxX90RNoE&#10;7+4RXtEGwnE5Ojyc5GNKOEz58TifjGPO7CnYOh9eC6NIFKbUYXoJVLa99KFzfXCJb2lzUUuJe1ZI&#10;TRq0kE8G6IIzEKmSLEBUFq15vaKEyRUYyoNLKb2RdRnDY7Tf+TPpyJaBJOBWaZpb1EyJZD7AgEbS&#10;r6/2t9BYzznz6y44maIbK1QdQGxZqyk92o+WOlpFombfVUS1wzFKoV22aSAJnXizNOUOQ3KmY6+3&#10;/KLGs5eo7oY50BU9YwXDNY5KGgBheomStXHv/3Yf/cEiWClpQH+A9G7DnEDTbzT4dTwcjeK+JGU0&#10;nuRQ3L5luW/RG3VmAN4Qy255EqN/kA9i5Yy6w6bO46swMc3xdjeOXjkL3Vpi17mYz5MbdsSycKkX&#10;lsfkEbkI+G17x5ztWRIwqivzsCqseEaWzjdGajPfBFPViUlPuIKBUcF+JS7234K4wPt68nr6Ys1+&#10;AQAA//8DAFBLAwQUAAYACAAAACEA+hy94N8AAAAJAQAADwAAAGRycy9kb3ducmV2LnhtbEyPzU7D&#10;MBCE70i8g7VI3KjdAJGbxqkqpJ7g0h9V4ubESxLVXkexm4a3x5zgOJrRzDflZnaWTTiG3pOC5UIA&#10;Q2q86alVcDruniSwEDUZbT2hgm8MsKnu70pdGH+jPU6H2LJUQqHQCroYh4Lz0HTodFj4ASl5X350&#10;OiY5ttyM+pbKneWZEDl3uqe00OkB3zpsLoerU7AXx/O7+3gWn7U4ncPO2XraWqUeH+btGljEOf6F&#10;4Rc/oUOVmGp/JROYVSClTF+igix7AZYCq3z5CqxWkMsV8Krk/x9UPwAAAP//AwBQSwECLQAUAAYA&#10;CAAAACEAtoM4kv4AAADhAQAAEwAAAAAAAAAAAAAAAAAAAAAAW0NvbnRlbnRfVHlwZXNdLnhtbFBL&#10;AQItABQABgAIAAAAIQA4/SH/1gAAAJQBAAALAAAAAAAAAAAAAAAAAC8BAABfcmVscy8ucmVsc1BL&#10;AQItABQABgAIAAAAIQArOEbckwIAAPkEAAAOAAAAAAAAAAAAAAAAAC4CAABkcnMvZTJvRG9jLnht&#10;bFBLAQItABQABgAIAAAAIQD6HL3g3wAAAAkBAAAPAAAAAAAAAAAAAAAAAO0EAABkcnMvZG93bnJl&#10;di54bWxQSwUGAAAAAAQABADzAAAA+QUAAAAA&#10;" filled="f" strokecolor="windowText" strokeweight="1pt">
                <v:textbox>
                  <w:txbxContent>
                    <w:p w:rsidR="000E6C2F" w:rsidRPr="004758FC" w:rsidRDefault="000E6C2F" w:rsidP="004758FC">
                      <w:pPr>
                        <w:jc w:val="center"/>
                        <w:rPr>
                          <w:rFonts w:ascii="BIZ UDゴシック" w:eastAsia="BIZ UDゴシック" w:hAnsi="BIZ UDゴシック"/>
                          <w:color w:val="000000"/>
                        </w:rPr>
                      </w:pPr>
                      <w:r w:rsidRPr="004758FC">
                        <w:rPr>
                          <w:rFonts w:ascii="BIZ UDゴシック" w:eastAsia="BIZ UDゴシック" w:hAnsi="BIZ UDゴシック" w:hint="eastAsia"/>
                          <w:color w:val="000000"/>
                        </w:rPr>
                        <w:t>表６</w:t>
                      </w:r>
                    </w:p>
                  </w:txbxContent>
                </v:textbox>
              </v:rect>
            </w:pict>
          </mc:Fallback>
        </mc:AlternateContent>
      </w:r>
      <w:r w:rsidRPr="004758FC">
        <w:rPr>
          <w:rFonts w:ascii="BIZ UDゴシック" w:eastAsia="BIZ UDゴシック" w:hAnsi="BIZ UDゴシック" w:cs="Times New Roman" w:hint="eastAsia"/>
          <w:szCs w:val="21"/>
        </w:rPr>
        <w:t>収容数・殺処分数・譲渡数</w:t>
      </w:r>
    </w:p>
    <w:p w:rsidR="004758FC" w:rsidRPr="004758FC" w:rsidRDefault="004758FC" w:rsidP="004758FC">
      <w:pPr>
        <w:ind w:left="630"/>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収容数</w:t>
      </w:r>
    </w:p>
    <w:tbl>
      <w:tblPr>
        <w:tblStyle w:val="a8"/>
        <w:tblW w:w="0" w:type="auto"/>
        <w:tblInd w:w="630" w:type="dxa"/>
        <w:tblLook w:val="04A0" w:firstRow="1" w:lastRow="0" w:firstColumn="1" w:lastColumn="0" w:noHBand="0" w:noVBand="1"/>
      </w:tblPr>
      <w:tblGrid>
        <w:gridCol w:w="1441"/>
        <w:gridCol w:w="1261"/>
        <w:gridCol w:w="1256"/>
        <w:gridCol w:w="1261"/>
        <w:gridCol w:w="1261"/>
        <w:gridCol w:w="1256"/>
        <w:gridCol w:w="1262"/>
      </w:tblGrid>
      <w:tr w:rsidR="004758FC" w:rsidRPr="004758FC" w:rsidTr="000E6C2F">
        <w:tc>
          <w:tcPr>
            <w:tcW w:w="1441" w:type="dxa"/>
            <w:vMerge w:val="restart"/>
          </w:tcPr>
          <w:p w:rsidR="004758FC" w:rsidRPr="004758FC" w:rsidRDefault="004758FC" w:rsidP="004758FC">
            <w:pPr>
              <w:spacing w:line="480" w:lineRule="auto"/>
              <w:jc w:val="center"/>
              <w:rPr>
                <w:rFonts w:ascii="BIZ UDゴシック" w:eastAsia="BIZ UDゴシック" w:hAnsi="BIZ UDゴシック" w:cs="Times New Roman"/>
                <w:szCs w:val="21"/>
              </w:rPr>
            </w:pPr>
            <w:bookmarkStart w:id="1" w:name="_Hlk161381429"/>
            <w:r w:rsidRPr="004758FC">
              <w:rPr>
                <w:rFonts w:ascii="BIZ UDゴシック" w:eastAsia="BIZ UDゴシック" w:hAnsi="BIZ UDゴシック" w:cs="Times New Roman" w:hint="eastAsia"/>
                <w:szCs w:val="21"/>
              </w:rPr>
              <w:t>年度</w:t>
            </w:r>
          </w:p>
        </w:tc>
        <w:tc>
          <w:tcPr>
            <w:tcW w:w="3778" w:type="dxa"/>
            <w:gridSpan w:val="3"/>
          </w:tcPr>
          <w:p w:rsidR="004758FC" w:rsidRPr="004758FC" w:rsidRDefault="004758FC" w:rsidP="004758FC">
            <w:pPr>
              <w:jc w:val="cente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犬</w:t>
            </w:r>
          </w:p>
        </w:tc>
        <w:tc>
          <w:tcPr>
            <w:tcW w:w="3779" w:type="dxa"/>
            <w:gridSpan w:val="3"/>
          </w:tcPr>
          <w:p w:rsidR="004758FC" w:rsidRPr="004758FC" w:rsidRDefault="004758FC" w:rsidP="004758FC">
            <w:pPr>
              <w:jc w:val="cente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猫</w:t>
            </w:r>
          </w:p>
        </w:tc>
      </w:tr>
      <w:tr w:rsidR="004758FC" w:rsidRPr="004758FC" w:rsidTr="000E6C2F">
        <w:tc>
          <w:tcPr>
            <w:tcW w:w="1441" w:type="dxa"/>
            <w:vMerge/>
          </w:tcPr>
          <w:p w:rsidR="004758FC" w:rsidRPr="004758FC" w:rsidRDefault="004758FC" w:rsidP="004758FC">
            <w:pPr>
              <w:rPr>
                <w:rFonts w:ascii="BIZ UDゴシック" w:eastAsia="BIZ UDゴシック" w:hAnsi="BIZ UDゴシック" w:cs="Times New Roman"/>
                <w:szCs w:val="21"/>
              </w:rPr>
            </w:pPr>
          </w:p>
        </w:tc>
        <w:tc>
          <w:tcPr>
            <w:tcW w:w="1261" w:type="dxa"/>
          </w:tcPr>
          <w:p w:rsidR="004758FC" w:rsidRPr="004758FC" w:rsidRDefault="004758FC" w:rsidP="004758FC">
            <w:pPr>
              <w:jc w:val="cente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保護数</w:t>
            </w:r>
          </w:p>
        </w:tc>
        <w:tc>
          <w:tcPr>
            <w:tcW w:w="1256" w:type="dxa"/>
          </w:tcPr>
          <w:p w:rsidR="004758FC" w:rsidRPr="004758FC" w:rsidRDefault="004758FC" w:rsidP="004758FC">
            <w:pPr>
              <w:jc w:val="cente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 w:val="20"/>
                <w:szCs w:val="21"/>
              </w:rPr>
              <w:t>有料引取数</w:t>
            </w:r>
          </w:p>
        </w:tc>
        <w:tc>
          <w:tcPr>
            <w:tcW w:w="1261" w:type="dxa"/>
          </w:tcPr>
          <w:p w:rsidR="004758FC" w:rsidRPr="004758FC" w:rsidRDefault="004758FC" w:rsidP="004758FC">
            <w:pPr>
              <w:jc w:val="cente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合計</w:t>
            </w:r>
          </w:p>
        </w:tc>
        <w:tc>
          <w:tcPr>
            <w:tcW w:w="1261" w:type="dxa"/>
          </w:tcPr>
          <w:p w:rsidR="004758FC" w:rsidRPr="004758FC" w:rsidRDefault="004758FC" w:rsidP="004758FC">
            <w:pPr>
              <w:jc w:val="cente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保護数</w:t>
            </w:r>
          </w:p>
        </w:tc>
        <w:tc>
          <w:tcPr>
            <w:tcW w:w="1256" w:type="dxa"/>
          </w:tcPr>
          <w:p w:rsidR="004758FC" w:rsidRPr="004758FC" w:rsidRDefault="004758FC" w:rsidP="004758FC">
            <w:pPr>
              <w:jc w:val="cente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 w:val="20"/>
                <w:szCs w:val="21"/>
              </w:rPr>
              <w:t>有料引取数</w:t>
            </w:r>
          </w:p>
        </w:tc>
        <w:tc>
          <w:tcPr>
            <w:tcW w:w="1262" w:type="dxa"/>
          </w:tcPr>
          <w:p w:rsidR="004758FC" w:rsidRPr="004758FC" w:rsidRDefault="004758FC" w:rsidP="004758FC">
            <w:pPr>
              <w:jc w:val="cente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合計</w:t>
            </w:r>
          </w:p>
        </w:tc>
      </w:tr>
      <w:tr w:rsidR="004758FC" w:rsidRPr="004758FC" w:rsidTr="000E6C2F">
        <w:tc>
          <w:tcPr>
            <w:tcW w:w="1441" w:type="dxa"/>
          </w:tcPr>
          <w:p w:rsidR="004758FC" w:rsidRPr="004758FC" w:rsidRDefault="004758FC" w:rsidP="004758FC">
            <w:pP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令和３年度</w:t>
            </w:r>
          </w:p>
        </w:tc>
        <w:tc>
          <w:tcPr>
            <w:tcW w:w="1261"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143</w:t>
            </w:r>
          </w:p>
        </w:tc>
        <w:tc>
          <w:tcPr>
            <w:tcW w:w="1256"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15</w:t>
            </w:r>
          </w:p>
        </w:tc>
        <w:tc>
          <w:tcPr>
            <w:tcW w:w="1261"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158</w:t>
            </w:r>
          </w:p>
        </w:tc>
        <w:tc>
          <w:tcPr>
            <w:tcW w:w="1261"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567</w:t>
            </w:r>
          </w:p>
        </w:tc>
        <w:tc>
          <w:tcPr>
            <w:tcW w:w="1256"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27</w:t>
            </w:r>
          </w:p>
        </w:tc>
        <w:tc>
          <w:tcPr>
            <w:tcW w:w="1262"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594</w:t>
            </w:r>
          </w:p>
        </w:tc>
      </w:tr>
      <w:tr w:rsidR="004758FC" w:rsidRPr="004758FC" w:rsidTr="000E6C2F">
        <w:tc>
          <w:tcPr>
            <w:tcW w:w="1441" w:type="dxa"/>
          </w:tcPr>
          <w:p w:rsidR="004758FC" w:rsidRPr="004758FC" w:rsidRDefault="004758FC" w:rsidP="004758FC">
            <w:pP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令和４年度</w:t>
            </w:r>
          </w:p>
        </w:tc>
        <w:tc>
          <w:tcPr>
            <w:tcW w:w="1261"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131</w:t>
            </w:r>
          </w:p>
        </w:tc>
        <w:tc>
          <w:tcPr>
            <w:tcW w:w="1256"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22</w:t>
            </w:r>
          </w:p>
        </w:tc>
        <w:tc>
          <w:tcPr>
            <w:tcW w:w="1261"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153</w:t>
            </w:r>
          </w:p>
        </w:tc>
        <w:tc>
          <w:tcPr>
            <w:tcW w:w="1261"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474</w:t>
            </w:r>
          </w:p>
        </w:tc>
        <w:tc>
          <w:tcPr>
            <w:tcW w:w="1256"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35</w:t>
            </w:r>
          </w:p>
        </w:tc>
        <w:tc>
          <w:tcPr>
            <w:tcW w:w="1262"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509</w:t>
            </w:r>
          </w:p>
        </w:tc>
      </w:tr>
      <w:tr w:rsidR="004758FC" w:rsidRPr="004758FC" w:rsidTr="000E6C2F">
        <w:tc>
          <w:tcPr>
            <w:tcW w:w="1441" w:type="dxa"/>
          </w:tcPr>
          <w:p w:rsidR="004758FC" w:rsidRPr="004758FC" w:rsidRDefault="004758FC" w:rsidP="004758FC">
            <w:pP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 w:val="20"/>
                <w:szCs w:val="21"/>
              </w:rPr>
              <w:t>令和５年度</w:t>
            </w:r>
          </w:p>
        </w:tc>
        <w:tc>
          <w:tcPr>
            <w:tcW w:w="1261"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1</w:t>
            </w:r>
            <w:r w:rsidRPr="004758FC">
              <w:rPr>
                <w:rFonts w:ascii="BIZ UDゴシック" w:eastAsia="BIZ UDゴシック" w:hAnsi="BIZ UDゴシック" w:cs="Times New Roman"/>
                <w:szCs w:val="21"/>
              </w:rPr>
              <w:t>14</w:t>
            </w:r>
          </w:p>
        </w:tc>
        <w:tc>
          <w:tcPr>
            <w:tcW w:w="1256"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1</w:t>
            </w:r>
            <w:r w:rsidRPr="004758FC">
              <w:rPr>
                <w:rFonts w:ascii="BIZ UDゴシック" w:eastAsia="BIZ UDゴシック" w:hAnsi="BIZ UDゴシック" w:cs="Times New Roman"/>
                <w:szCs w:val="21"/>
              </w:rPr>
              <w:t>7</w:t>
            </w:r>
          </w:p>
        </w:tc>
        <w:tc>
          <w:tcPr>
            <w:tcW w:w="1261"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1</w:t>
            </w:r>
            <w:r w:rsidRPr="004758FC">
              <w:rPr>
                <w:rFonts w:ascii="BIZ UDゴシック" w:eastAsia="BIZ UDゴシック" w:hAnsi="BIZ UDゴシック" w:cs="Times New Roman"/>
                <w:szCs w:val="21"/>
              </w:rPr>
              <w:t>31</w:t>
            </w:r>
          </w:p>
        </w:tc>
        <w:tc>
          <w:tcPr>
            <w:tcW w:w="1261"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4</w:t>
            </w:r>
            <w:r w:rsidRPr="004758FC">
              <w:rPr>
                <w:rFonts w:ascii="BIZ UDゴシック" w:eastAsia="BIZ UDゴシック" w:hAnsi="BIZ UDゴシック" w:cs="Times New Roman"/>
                <w:szCs w:val="21"/>
              </w:rPr>
              <w:t>13</w:t>
            </w:r>
          </w:p>
        </w:tc>
        <w:tc>
          <w:tcPr>
            <w:tcW w:w="1256"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8</w:t>
            </w:r>
          </w:p>
        </w:tc>
        <w:tc>
          <w:tcPr>
            <w:tcW w:w="1262"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4</w:t>
            </w:r>
            <w:r w:rsidRPr="004758FC">
              <w:rPr>
                <w:rFonts w:ascii="BIZ UDゴシック" w:eastAsia="BIZ UDゴシック" w:hAnsi="BIZ UDゴシック" w:cs="Times New Roman"/>
                <w:szCs w:val="21"/>
              </w:rPr>
              <w:t>21</w:t>
            </w:r>
          </w:p>
        </w:tc>
      </w:tr>
      <w:tr w:rsidR="004758FC" w:rsidRPr="004758FC" w:rsidTr="000E6C2F">
        <w:tc>
          <w:tcPr>
            <w:tcW w:w="1441" w:type="dxa"/>
          </w:tcPr>
          <w:p w:rsidR="004758FC" w:rsidRPr="004758FC" w:rsidRDefault="004758FC" w:rsidP="004758FC">
            <w:pP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 w:val="20"/>
                <w:szCs w:val="21"/>
              </w:rPr>
              <w:t>令和６年度※</w:t>
            </w:r>
          </w:p>
        </w:tc>
        <w:tc>
          <w:tcPr>
            <w:tcW w:w="1261"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szCs w:val="21"/>
              </w:rPr>
              <w:t>62</w:t>
            </w:r>
          </w:p>
        </w:tc>
        <w:tc>
          <w:tcPr>
            <w:tcW w:w="1256"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6</w:t>
            </w:r>
          </w:p>
        </w:tc>
        <w:tc>
          <w:tcPr>
            <w:tcW w:w="1261"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6</w:t>
            </w:r>
            <w:r w:rsidRPr="004758FC">
              <w:rPr>
                <w:rFonts w:ascii="BIZ UDゴシック" w:eastAsia="BIZ UDゴシック" w:hAnsi="BIZ UDゴシック" w:cs="Times New Roman"/>
                <w:szCs w:val="21"/>
              </w:rPr>
              <w:t>8</w:t>
            </w:r>
          </w:p>
        </w:tc>
        <w:tc>
          <w:tcPr>
            <w:tcW w:w="1261"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2</w:t>
            </w:r>
            <w:r w:rsidRPr="004758FC">
              <w:rPr>
                <w:rFonts w:ascii="BIZ UDゴシック" w:eastAsia="BIZ UDゴシック" w:hAnsi="BIZ UDゴシック" w:cs="Times New Roman"/>
                <w:szCs w:val="21"/>
              </w:rPr>
              <w:t>70</w:t>
            </w:r>
          </w:p>
        </w:tc>
        <w:tc>
          <w:tcPr>
            <w:tcW w:w="1256"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1</w:t>
            </w:r>
            <w:r w:rsidRPr="004758FC">
              <w:rPr>
                <w:rFonts w:ascii="BIZ UDゴシック" w:eastAsia="BIZ UDゴシック" w:hAnsi="BIZ UDゴシック" w:cs="Times New Roman"/>
                <w:szCs w:val="21"/>
              </w:rPr>
              <w:t>1</w:t>
            </w:r>
          </w:p>
        </w:tc>
        <w:tc>
          <w:tcPr>
            <w:tcW w:w="1262"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2</w:t>
            </w:r>
            <w:r w:rsidRPr="004758FC">
              <w:rPr>
                <w:rFonts w:ascii="BIZ UDゴシック" w:eastAsia="BIZ UDゴシック" w:hAnsi="BIZ UDゴシック" w:cs="Times New Roman"/>
                <w:szCs w:val="21"/>
              </w:rPr>
              <w:t>81</w:t>
            </w:r>
          </w:p>
        </w:tc>
      </w:tr>
    </w:tbl>
    <w:bookmarkEnd w:id="1"/>
    <w:p w:rsidR="004758FC" w:rsidRPr="004758FC" w:rsidRDefault="004758FC" w:rsidP="004758FC">
      <w:pPr>
        <w:ind w:left="630"/>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　令和６年９月末</w:t>
      </w:r>
    </w:p>
    <w:p w:rsidR="004758FC" w:rsidRPr="004758FC" w:rsidRDefault="004758FC" w:rsidP="004758FC">
      <w:pPr>
        <w:ind w:left="630"/>
        <w:rPr>
          <w:rFonts w:ascii="BIZ UDゴシック" w:eastAsia="BIZ UDゴシック" w:hAnsi="BIZ UDゴシック" w:cs="Times New Roman"/>
          <w:szCs w:val="21"/>
        </w:rPr>
      </w:pPr>
      <w:r w:rsidRPr="004758FC">
        <w:rPr>
          <w:rFonts w:ascii="BIZ UDゴシック" w:eastAsia="BIZ UDゴシック" w:hAnsi="BIZ UDゴシック" w:cs="Times New Roman" w:hint="eastAsia"/>
          <w:noProof/>
          <w:color w:val="FF0000"/>
          <w:szCs w:val="21"/>
        </w:rPr>
        <mc:AlternateContent>
          <mc:Choice Requires="wps">
            <w:drawing>
              <wp:anchor distT="0" distB="0" distL="114300" distR="114300" simplePos="0" relativeHeight="251665408" behindDoc="0" locked="0" layoutInCell="1" allowOverlap="1" wp14:anchorId="36344594" wp14:editId="0E5E201A">
                <wp:simplePos x="0" y="0"/>
                <wp:positionH relativeFrom="column">
                  <wp:posOffset>5642610</wp:posOffset>
                </wp:positionH>
                <wp:positionV relativeFrom="paragraph">
                  <wp:posOffset>102870</wp:posOffset>
                </wp:positionV>
                <wp:extent cx="466725" cy="29527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466725" cy="295275"/>
                        </a:xfrm>
                        <a:prstGeom prst="rect">
                          <a:avLst/>
                        </a:prstGeom>
                        <a:noFill/>
                        <a:ln w="12700" cap="flat" cmpd="sng" algn="ctr">
                          <a:solidFill>
                            <a:sysClr val="windowText" lastClr="000000"/>
                          </a:solidFill>
                          <a:prstDash val="solid"/>
                          <a:miter lim="800000"/>
                        </a:ln>
                        <a:effectLst/>
                      </wps:spPr>
                      <wps:txbx>
                        <w:txbxContent>
                          <w:p w:rsidR="000E6C2F" w:rsidRPr="004758FC" w:rsidRDefault="000E6C2F" w:rsidP="004758FC">
                            <w:pPr>
                              <w:jc w:val="center"/>
                              <w:rPr>
                                <w:rFonts w:ascii="BIZ UDゴシック" w:eastAsia="BIZ UDゴシック" w:hAnsi="BIZ UDゴシック"/>
                                <w:color w:val="000000"/>
                              </w:rPr>
                            </w:pPr>
                            <w:r w:rsidRPr="004758FC">
                              <w:rPr>
                                <w:rFonts w:ascii="BIZ UDゴシック" w:eastAsia="BIZ UDゴシック" w:hAnsi="BIZ UDゴシック" w:hint="eastAsia"/>
                                <w:color w:val="000000"/>
                              </w:rPr>
                              <w:t>表７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44594" id="正方形/長方形 15" o:spid="_x0000_s1032" style="position:absolute;left:0;text-align:left;margin-left:444.3pt;margin-top:8.1pt;width:36.7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RRklAIAAPkEAAAOAAAAZHJzL2Uyb0RvYy54bWysVM1uEzEQviPxDpbvdJNVmrRRN1XUqgip&#10;aiu1qGfH601W8h+2k93wHvAAcOaMOPA4VOIt+OzdtKFwQuTgzHjG8/PNN3ty2ipJNsL52uiCDg8G&#10;lAjNTVnrZUHf3l28OqLEB6ZLJo0WBd0KT09nL1+cNHYqcrMyshSOIIj208YWdBWCnWaZ5yuhmD8w&#10;VmgYK+MUC1DdMisdaxBdySwfDMZZY1xpneHCe9yed0Y6S/GrSvBwXVVeBCILitpCOl06F/HMZids&#10;unTMrmrel8H+oQrFao2kj6HOWWBk7eo/QqmaO+NNFQ64UZmpqpqL1AO6GQ6edXO7YlakXgCOt48w&#10;+f8Xll9tbhypS8zukBLNFGb08OXzw8dvP75/yn5++NpJBFZA1Vg/xYtbe+N6zUOMfbeVU/EfHZE2&#10;wbt9hFe0gXBcjsbjSY4sHKb8+DCfpJjZ02PrfHgtjCJRKKjD9BKobHPpAxLCdecSc2lzUUuZJig1&#10;adBCPhlgyJyBSJVkAaKyaM3rJSVMLsFQHlwK6Y2sy/g8BvJbfyYd2TCQBNwqTXOHmimRzAcY0Ej6&#10;RQRQwm9PYz3nzK+6x8nUcUrVAcSWtSro0f5rqWNGkajZdxVR7XCMUmgXbRrIeIf4wpRbDMmZjr3e&#10;8osaaS9R3Q1zoCt6xgqGaxyVNADC9BIlK+Pe/+0++oNFsFLSgP4A6d2aOYGm32jw63g4GsV9Scro&#10;cJJDcfuWxb5Fr9WZAXhDLLvlSYz+Qe7Eyhl1j02dx6wwMc2RuxtHr5yFbi2x61zM58kNO2JZuNS3&#10;lsfgEbkI+F17z5ztWRIwqiuzWxU2fUaWzrejy3wdTFUnJkWkO1wx06hgv9J0+29BXOB9PXk9fbFm&#10;vwAAAP//AwBQSwMEFAAGAAgAAAAhAFj2wVbdAAAACQEAAA8AAABkcnMvZG93bnJldi54bWxMj01L&#10;xDAQhu+C/yGM4M1NtkKttemyCHvSy36w4C1txraYTEqT7dZ/73jS4/A+vO8z1WbxTsw4xSGQhvVK&#10;gUBqgx2o03A67h4KEDEZssYFQg3fGGFT395UprThSnucD6kTXEKxNBr6lMZSytj26E1chRGJs88w&#10;eZP4nDppJ3Plcu9kplQuvRmIF3oz4muP7dfh4jXs1fH85t8f1UejTue4866Zt07r+7tl+wIi4ZL+&#10;YPjVZ3Wo2akJF7JROA1FUeSMcpBnIBh4zrM1iEZDnj2BrCv5/4P6BwAA//8DAFBLAQItABQABgAI&#10;AAAAIQC2gziS/gAAAOEBAAATAAAAAAAAAAAAAAAAAAAAAABbQ29udGVudF9UeXBlc10ueG1sUEsB&#10;Ai0AFAAGAAgAAAAhADj9If/WAAAAlAEAAAsAAAAAAAAAAAAAAAAALwEAAF9yZWxzLy5yZWxzUEsB&#10;Ai0AFAAGAAgAAAAhAPTZFGSUAgAA+QQAAA4AAAAAAAAAAAAAAAAALgIAAGRycy9lMm9Eb2MueG1s&#10;UEsBAi0AFAAGAAgAAAAhAFj2wVbdAAAACQEAAA8AAAAAAAAAAAAAAAAA7gQAAGRycy9kb3ducmV2&#10;LnhtbFBLBQYAAAAABAAEAPMAAAD4BQAAAAA=&#10;" filled="f" strokecolor="windowText" strokeweight="1pt">
                <v:textbox>
                  <w:txbxContent>
                    <w:p w:rsidR="000E6C2F" w:rsidRPr="004758FC" w:rsidRDefault="000E6C2F" w:rsidP="004758FC">
                      <w:pPr>
                        <w:jc w:val="center"/>
                        <w:rPr>
                          <w:rFonts w:ascii="BIZ UDゴシック" w:eastAsia="BIZ UDゴシック" w:hAnsi="BIZ UDゴシック"/>
                          <w:color w:val="000000"/>
                        </w:rPr>
                      </w:pPr>
                      <w:r w:rsidRPr="004758FC">
                        <w:rPr>
                          <w:rFonts w:ascii="BIZ UDゴシック" w:eastAsia="BIZ UDゴシック" w:hAnsi="BIZ UDゴシック" w:hint="eastAsia"/>
                          <w:color w:val="000000"/>
                        </w:rPr>
                        <w:t>表７</w:t>
                      </w:r>
                    </w:p>
                  </w:txbxContent>
                </v:textbox>
              </v:rect>
            </w:pict>
          </mc:Fallback>
        </mc:AlternateContent>
      </w:r>
    </w:p>
    <w:p w:rsidR="004758FC" w:rsidRPr="004758FC" w:rsidRDefault="004758FC" w:rsidP="004758FC">
      <w:pPr>
        <w:ind w:firstLineChars="300" w:firstLine="630"/>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殺処分数</w:t>
      </w:r>
    </w:p>
    <w:tbl>
      <w:tblPr>
        <w:tblStyle w:val="a8"/>
        <w:tblW w:w="0" w:type="auto"/>
        <w:tblInd w:w="630" w:type="dxa"/>
        <w:tblLook w:val="04A0" w:firstRow="1" w:lastRow="0" w:firstColumn="1" w:lastColumn="0" w:noHBand="0" w:noVBand="1"/>
      </w:tblPr>
      <w:tblGrid>
        <w:gridCol w:w="1442"/>
        <w:gridCol w:w="1257"/>
        <w:gridCol w:w="1258"/>
        <w:gridCol w:w="1258"/>
        <w:gridCol w:w="1262"/>
        <w:gridCol w:w="1258"/>
        <w:gridCol w:w="1263"/>
      </w:tblGrid>
      <w:tr w:rsidR="004758FC" w:rsidRPr="004758FC" w:rsidTr="000E6C2F">
        <w:tc>
          <w:tcPr>
            <w:tcW w:w="1442" w:type="dxa"/>
            <w:vMerge w:val="restart"/>
          </w:tcPr>
          <w:p w:rsidR="004758FC" w:rsidRPr="004758FC" w:rsidRDefault="004758FC" w:rsidP="004758FC">
            <w:pPr>
              <w:spacing w:line="480" w:lineRule="auto"/>
              <w:jc w:val="cente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年度</w:t>
            </w:r>
          </w:p>
        </w:tc>
        <w:tc>
          <w:tcPr>
            <w:tcW w:w="3773" w:type="dxa"/>
            <w:gridSpan w:val="3"/>
          </w:tcPr>
          <w:p w:rsidR="004758FC" w:rsidRPr="004758FC" w:rsidRDefault="004758FC" w:rsidP="004758FC">
            <w:pPr>
              <w:jc w:val="cente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犬</w:t>
            </w:r>
          </w:p>
        </w:tc>
        <w:tc>
          <w:tcPr>
            <w:tcW w:w="3783" w:type="dxa"/>
            <w:gridSpan w:val="3"/>
          </w:tcPr>
          <w:p w:rsidR="004758FC" w:rsidRPr="004758FC" w:rsidRDefault="004758FC" w:rsidP="004758FC">
            <w:pPr>
              <w:jc w:val="cente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猫</w:t>
            </w:r>
          </w:p>
        </w:tc>
      </w:tr>
      <w:tr w:rsidR="004758FC" w:rsidRPr="004758FC" w:rsidTr="000E6C2F">
        <w:tc>
          <w:tcPr>
            <w:tcW w:w="1442" w:type="dxa"/>
            <w:vMerge/>
          </w:tcPr>
          <w:p w:rsidR="004758FC" w:rsidRPr="004758FC" w:rsidRDefault="004758FC" w:rsidP="004758FC">
            <w:pPr>
              <w:rPr>
                <w:rFonts w:ascii="BIZ UDゴシック" w:eastAsia="BIZ UDゴシック" w:hAnsi="BIZ UDゴシック" w:cs="Times New Roman"/>
                <w:szCs w:val="21"/>
              </w:rPr>
            </w:pPr>
          </w:p>
        </w:tc>
        <w:tc>
          <w:tcPr>
            <w:tcW w:w="1257" w:type="dxa"/>
          </w:tcPr>
          <w:p w:rsidR="004758FC" w:rsidRPr="004758FC" w:rsidRDefault="004758FC" w:rsidP="004758FC">
            <w:pPr>
              <w:jc w:val="cente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 w:val="20"/>
                <w:szCs w:val="21"/>
              </w:rPr>
              <w:t>保護中死亡</w:t>
            </w:r>
          </w:p>
        </w:tc>
        <w:tc>
          <w:tcPr>
            <w:tcW w:w="1258" w:type="dxa"/>
          </w:tcPr>
          <w:p w:rsidR="004758FC" w:rsidRPr="004758FC" w:rsidRDefault="004758FC" w:rsidP="004758FC">
            <w:pPr>
              <w:jc w:val="cente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殺処分</w:t>
            </w:r>
          </w:p>
        </w:tc>
        <w:tc>
          <w:tcPr>
            <w:tcW w:w="1258" w:type="dxa"/>
          </w:tcPr>
          <w:p w:rsidR="004758FC" w:rsidRPr="004758FC" w:rsidRDefault="004758FC" w:rsidP="004758FC">
            <w:pPr>
              <w:jc w:val="cente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合計</w:t>
            </w:r>
          </w:p>
        </w:tc>
        <w:tc>
          <w:tcPr>
            <w:tcW w:w="1262" w:type="dxa"/>
          </w:tcPr>
          <w:p w:rsidR="004758FC" w:rsidRPr="004758FC" w:rsidRDefault="004758FC" w:rsidP="004758FC">
            <w:pPr>
              <w:jc w:val="cente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 w:val="20"/>
                <w:szCs w:val="21"/>
              </w:rPr>
              <w:t>保護中死亡</w:t>
            </w:r>
          </w:p>
        </w:tc>
        <w:tc>
          <w:tcPr>
            <w:tcW w:w="1258" w:type="dxa"/>
          </w:tcPr>
          <w:p w:rsidR="004758FC" w:rsidRPr="004758FC" w:rsidRDefault="004758FC" w:rsidP="004758FC">
            <w:pPr>
              <w:jc w:val="cente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殺処分</w:t>
            </w:r>
          </w:p>
        </w:tc>
        <w:tc>
          <w:tcPr>
            <w:tcW w:w="1263" w:type="dxa"/>
          </w:tcPr>
          <w:p w:rsidR="004758FC" w:rsidRPr="004758FC" w:rsidRDefault="004758FC" w:rsidP="004758FC">
            <w:pPr>
              <w:jc w:val="cente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合計</w:t>
            </w:r>
          </w:p>
        </w:tc>
      </w:tr>
      <w:tr w:rsidR="004758FC" w:rsidRPr="004758FC" w:rsidTr="000E6C2F">
        <w:tc>
          <w:tcPr>
            <w:tcW w:w="1442" w:type="dxa"/>
          </w:tcPr>
          <w:p w:rsidR="004758FC" w:rsidRPr="004758FC" w:rsidRDefault="004758FC" w:rsidP="004758FC">
            <w:pP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令和３年度</w:t>
            </w:r>
          </w:p>
        </w:tc>
        <w:tc>
          <w:tcPr>
            <w:tcW w:w="1257"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1</w:t>
            </w:r>
          </w:p>
        </w:tc>
        <w:tc>
          <w:tcPr>
            <w:tcW w:w="1258"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0</w:t>
            </w:r>
          </w:p>
        </w:tc>
        <w:tc>
          <w:tcPr>
            <w:tcW w:w="1258"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1</w:t>
            </w:r>
          </w:p>
        </w:tc>
        <w:tc>
          <w:tcPr>
            <w:tcW w:w="1262"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117</w:t>
            </w:r>
          </w:p>
        </w:tc>
        <w:tc>
          <w:tcPr>
            <w:tcW w:w="1258"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5</w:t>
            </w:r>
          </w:p>
        </w:tc>
        <w:tc>
          <w:tcPr>
            <w:tcW w:w="1263"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122</w:t>
            </w:r>
          </w:p>
        </w:tc>
      </w:tr>
      <w:tr w:rsidR="004758FC" w:rsidRPr="004758FC" w:rsidTr="000E6C2F">
        <w:tc>
          <w:tcPr>
            <w:tcW w:w="1442" w:type="dxa"/>
          </w:tcPr>
          <w:p w:rsidR="004758FC" w:rsidRPr="004758FC" w:rsidRDefault="004758FC" w:rsidP="004758FC">
            <w:pP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令和４年度</w:t>
            </w:r>
          </w:p>
        </w:tc>
        <w:tc>
          <w:tcPr>
            <w:tcW w:w="1257"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8</w:t>
            </w:r>
          </w:p>
        </w:tc>
        <w:tc>
          <w:tcPr>
            <w:tcW w:w="1258"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0</w:t>
            </w:r>
          </w:p>
        </w:tc>
        <w:tc>
          <w:tcPr>
            <w:tcW w:w="1258"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8</w:t>
            </w:r>
          </w:p>
        </w:tc>
        <w:tc>
          <w:tcPr>
            <w:tcW w:w="1262"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58</w:t>
            </w:r>
          </w:p>
        </w:tc>
        <w:tc>
          <w:tcPr>
            <w:tcW w:w="1258"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1</w:t>
            </w:r>
          </w:p>
        </w:tc>
        <w:tc>
          <w:tcPr>
            <w:tcW w:w="1263"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59</w:t>
            </w:r>
          </w:p>
        </w:tc>
      </w:tr>
      <w:tr w:rsidR="004758FC" w:rsidRPr="004758FC" w:rsidTr="000E6C2F">
        <w:tc>
          <w:tcPr>
            <w:tcW w:w="1442" w:type="dxa"/>
          </w:tcPr>
          <w:p w:rsidR="004758FC" w:rsidRPr="004758FC" w:rsidRDefault="004758FC" w:rsidP="004758FC">
            <w:pP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 w:val="20"/>
                <w:szCs w:val="21"/>
              </w:rPr>
              <w:t>令和５年度</w:t>
            </w:r>
          </w:p>
        </w:tc>
        <w:tc>
          <w:tcPr>
            <w:tcW w:w="1257"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4</w:t>
            </w:r>
          </w:p>
        </w:tc>
        <w:tc>
          <w:tcPr>
            <w:tcW w:w="1258"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0</w:t>
            </w:r>
          </w:p>
        </w:tc>
        <w:tc>
          <w:tcPr>
            <w:tcW w:w="1258"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4</w:t>
            </w:r>
          </w:p>
        </w:tc>
        <w:tc>
          <w:tcPr>
            <w:tcW w:w="1262"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5</w:t>
            </w:r>
            <w:r w:rsidRPr="004758FC">
              <w:rPr>
                <w:rFonts w:ascii="BIZ UDゴシック" w:eastAsia="BIZ UDゴシック" w:hAnsi="BIZ UDゴシック" w:cs="Times New Roman"/>
                <w:szCs w:val="21"/>
              </w:rPr>
              <w:t>1</w:t>
            </w:r>
          </w:p>
        </w:tc>
        <w:tc>
          <w:tcPr>
            <w:tcW w:w="1258"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2</w:t>
            </w:r>
          </w:p>
        </w:tc>
        <w:tc>
          <w:tcPr>
            <w:tcW w:w="1263"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5</w:t>
            </w:r>
            <w:r w:rsidRPr="004758FC">
              <w:rPr>
                <w:rFonts w:ascii="BIZ UDゴシック" w:eastAsia="BIZ UDゴシック" w:hAnsi="BIZ UDゴシック" w:cs="Times New Roman"/>
                <w:szCs w:val="21"/>
              </w:rPr>
              <w:t>3</w:t>
            </w:r>
          </w:p>
        </w:tc>
      </w:tr>
      <w:tr w:rsidR="004758FC" w:rsidRPr="004758FC" w:rsidTr="000E6C2F">
        <w:tc>
          <w:tcPr>
            <w:tcW w:w="1442" w:type="dxa"/>
          </w:tcPr>
          <w:p w:rsidR="004758FC" w:rsidRPr="004758FC" w:rsidRDefault="004758FC" w:rsidP="004758FC">
            <w:pP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 w:val="20"/>
                <w:szCs w:val="21"/>
              </w:rPr>
              <w:t>令和６年度※</w:t>
            </w:r>
          </w:p>
        </w:tc>
        <w:tc>
          <w:tcPr>
            <w:tcW w:w="1257"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4</w:t>
            </w:r>
          </w:p>
        </w:tc>
        <w:tc>
          <w:tcPr>
            <w:tcW w:w="1258"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0</w:t>
            </w:r>
          </w:p>
        </w:tc>
        <w:tc>
          <w:tcPr>
            <w:tcW w:w="1258"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szCs w:val="21"/>
              </w:rPr>
              <w:t>4</w:t>
            </w:r>
          </w:p>
        </w:tc>
        <w:tc>
          <w:tcPr>
            <w:tcW w:w="1262"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3</w:t>
            </w:r>
            <w:r w:rsidRPr="004758FC">
              <w:rPr>
                <w:rFonts w:ascii="BIZ UDゴシック" w:eastAsia="BIZ UDゴシック" w:hAnsi="BIZ UDゴシック" w:cs="Times New Roman"/>
                <w:szCs w:val="21"/>
              </w:rPr>
              <w:t>1</w:t>
            </w:r>
          </w:p>
        </w:tc>
        <w:tc>
          <w:tcPr>
            <w:tcW w:w="1258"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3</w:t>
            </w:r>
          </w:p>
        </w:tc>
        <w:tc>
          <w:tcPr>
            <w:tcW w:w="1263"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3</w:t>
            </w:r>
            <w:r w:rsidRPr="004758FC">
              <w:rPr>
                <w:rFonts w:ascii="BIZ UDゴシック" w:eastAsia="BIZ UDゴシック" w:hAnsi="BIZ UDゴシック" w:cs="Times New Roman"/>
                <w:szCs w:val="21"/>
              </w:rPr>
              <w:t>4</w:t>
            </w:r>
          </w:p>
        </w:tc>
      </w:tr>
    </w:tbl>
    <w:p w:rsidR="004758FC" w:rsidRPr="004758FC" w:rsidRDefault="004758FC" w:rsidP="004758FC">
      <w:pPr>
        <w:ind w:left="630"/>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　令和６年９月末</w:t>
      </w:r>
    </w:p>
    <w:p w:rsidR="004758FC" w:rsidRPr="004758FC" w:rsidRDefault="004758FC" w:rsidP="004758FC">
      <w:pP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noProof/>
          <w:color w:val="FF0000"/>
          <w:szCs w:val="21"/>
        </w:rPr>
        <mc:AlternateContent>
          <mc:Choice Requires="wps">
            <w:drawing>
              <wp:anchor distT="0" distB="0" distL="114300" distR="114300" simplePos="0" relativeHeight="251666432" behindDoc="0" locked="0" layoutInCell="1" allowOverlap="1" wp14:anchorId="4C02370C" wp14:editId="0C06AAA5">
                <wp:simplePos x="0" y="0"/>
                <wp:positionH relativeFrom="column">
                  <wp:posOffset>5638800</wp:posOffset>
                </wp:positionH>
                <wp:positionV relativeFrom="paragraph">
                  <wp:posOffset>113665</wp:posOffset>
                </wp:positionV>
                <wp:extent cx="466725" cy="29527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466725" cy="295275"/>
                        </a:xfrm>
                        <a:prstGeom prst="rect">
                          <a:avLst/>
                        </a:prstGeom>
                        <a:noFill/>
                        <a:ln w="12700" cap="flat" cmpd="sng" algn="ctr">
                          <a:solidFill>
                            <a:sysClr val="windowText" lastClr="000000"/>
                          </a:solidFill>
                          <a:prstDash val="solid"/>
                          <a:miter lim="800000"/>
                        </a:ln>
                        <a:effectLst/>
                      </wps:spPr>
                      <wps:txbx>
                        <w:txbxContent>
                          <w:p w:rsidR="000E6C2F" w:rsidRPr="004758FC" w:rsidRDefault="000E6C2F" w:rsidP="004758FC">
                            <w:pPr>
                              <w:jc w:val="center"/>
                              <w:rPr>
                                <w:rFonts w:ascii="BIZ UDゴシック" w:eastAsia="BIZ UDゴシック" w:hAnsi="BIZ UDゴシック"/>
                                <w:color w:val="000000"/>
                              </w:rPr>
                            </w:pPr>
                            <w:r w:rsidRPr="004758FC">
                              <w:rPr>
                                <w:rFonts w:ascii="BIZ UDゴシック" w:eastAsia="BIZ UDゴシック" w:hAnsi="BIZ UDゴシック" w:hint="eastAsia"/>
                                <w:color w:val="000000"/>
                              </w:rPr>
                              <w:t>表８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2370C" id="正方形/長方形 16" o:spid="_x0000_s1033" style="position:absolute;left:0;text-align:left;margin-left:444pt;margin-top:8.95pt;width:36.7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SUMlAIAAPkEAAAOAAAAZHJzL2Uyb0RvYy54bWysVM1uEzEQviPxDpbvdJNVftpVkypqVYRU&#10;tZVa1LPj9SYr+Q/byW54D3gAOHNGHHgcKvEWfPZu21A4IXJwZjw/nvnmmz0+aZUkW+F8bfSMDg8G&#10;lAjNTVnr1Yy+vT1/dUiJD0yXTBotZnQnPD2Zv3xx3NhC5GZtZCkcQRLti8bO6DoEW2SZ52uhmD8w&#10;VmgYK+MUC1DdKisda5BdySwfDCZZY1xpneHCe9yedUY6T/mrSvBwVVVeBCJnFLWFdLp0LuOZzY9Z&#10;sXLMrmvel8H+oQrFao1HH1OdscDIxtV/pFI1d8abKhxwozJTVTUXqQd0Mxw86+ZmzaxIvQAcbx9h&#10;8v8vLb/cXjtSl5jdhBLNFGZ0/+Xz/cdvP75/yn5++NpJBFZA1VhfIOLGXrte8xBj323lVPxHR6RN&#10;8O4e4RVtIByXo8lkmo8p4TDlR+N8Oo45s6dg63x4LYwiUZhRh+klUNn2wofO9cElvqXNeS0l7lkh&#10;NWnQQj4dYMicgUiVZAGismjN6xUlTK7AUB5cSumNrMsYHqP9zp9KR7YMJAG3StPcomZKJPMBBjSS&#10;fn21v4XGes6YX3fByRTdWKHqAGLLWs3o4X601NEqEjX7riKqHY5RCu2yTQOZxkTxZmnKHYbkTMde&#10;b/l5jWcvUN01c6AresYKhisclTQAwvQSJWvj3v/tPvqDRbBS0oD+AOndhjmBpt9o8OtoOBrFfUnK&#10;aDzNobh9y3Lfojfq1AC8IZbd8iRG/yAfxMoZdYdNXcRXYWKa4+1uHL1yGrq1xK5zsVgkN+yIZeFC&#10;31gek0fkIuC37R1ztmdJwKguzcOqsOIZWTrfGKnNYhNMVScmPeEKBkYF+5W42H8L4gLv68nr6Ys1&#10;/wUAAP//AwBQSwMEFAAGAAgAAAAhAMXNa3rfAAAACQEAAA8AAABkcnMvZG93bnJldi54bWxMj81O&#10;wzAQhO9IvIO1SNyoXSghTeNUFVJPcOmPKnFzkm0SYa+j2E3D27Oc6HE0o5lv8vXkrBhxCJ0nDfOZ&#10;AoFU+bqjRsPxsH1KQYRoqDbWE2r4wQDr4v4uN1ntr7TDcR8bwSUUMqOhjbHPpAxVi86Eme+R2Dv7&#10;wZnIcmhkPZgrlzsrn5VKpDMd8UJrenxvsfreX5yGnTqcPtzni/oq1fEUts6W48Zq/fgwbVYgIk7x&#10;Pwx/+IwOBTOV/kJ1EFZDmqb8JbLxtgTBgWUyfwVRakgWC5BFLm8fFL8AAAD//wMAUEsBAi0AFAAG&#10;AAgAAAAhALaDOJL+AAAA4QEAABMAAAAAAAAAAAAAAAAAAAAAAFtDb250ZW50X1R5cGVzXS54bWxQ&#10;SwECLQAUAAYACAAAACEAOP0h/9YAAACUAQAACwAAAAAAAAAAAAAAAAAvAQAAX3JlbHMvLnJlbHNQ&#10;SwECLQAUAAYACAAAACEAQXklDJQCAAD5BAAADgAAAAAAAAAAAAAAAAAuAgAAZHJzL2Uyb0RvYy54&#10;bWxQSwECLQAUAAYACAAAACEAxc1ret8AAAAJAQAADwAAAAAAAAAAAAAAAADuBAAAZHJzL2Rvd25y&#10;ZXYueG1sUEsFBgAAAAAEAAQA8wAAAPoFAAAAAA==&#10;" filled="f" strokecolor="windowText" strokeweight="1pt">
                <v:textbox>
                  <w:txbxContent>
                    <w:p w:rsidR="000E6C2F" w:rsidRPr="004758FC" w:rsidRDefault="000E6C2F" w:rsidP="004758FC">
                      <w:pPr>
                        <w:jc w:val="center"/>
                        <w:rPr>
                          <w:rFonts w:ascii="BIZ UDゴシック" w:eastAsia="BIZ UDゴシック" w:hAnsi="BIZ UDゴシック"/>
                          <w:color w:val="000000"/>
                        </w:rPr>
                      </w:pPr>
                      <w:r w:rsidRPr="004758FC">
                        <w:rPr>
                          <w:rFonts w:ascii="BIZ UDゴシック" w:eastAsia="BIZ UDゴシック" w:hAnsi="BIZ UDゴシック" w:hint="eastAsia"/>
                          <w:color w:val="000000"/>
                        </w:rPr>
                        <w:t>表８</w:t>
                      </w:r>
                    </w:p>
                  </w:txbxContent>
                </v:textbox>
              </v:rect>
            </w:pict>
          </mc:Fallback>
        </mc:AlternateContent>
      </w:r>
    </w:p>
    <w:p w:rsidR="004758FC" w:rsidRPr="004758FC" w:rsidRDefault="004758FC" w:rsidP="004758FC">
      <w:pPr>
        <w:ind w:left="630"/>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譲渡数</w:t>
      </w:r>
    </w:p>
    <w:tbl>
      <w:tblPr>
        <w:tblStyle w:val="a8"/>
        <w:tblW w:w="0" w:type="auto"/>
        <w:tblInd w:w="630" w:type="dxa"/>
        <w:tblLook w:val="04A0" w:firstRow="1" w:lastRow="0" w:firstColumn="1" w:lastColumn="0" w:noHBand="0" w:noVBand="1"/>
      </w:tblPr>
      <w:tblGrid>
        <w:gridCol w:w="1441"/>
        <w:gridCol w:w="1185"/>
        <w:gridCol w:w="1334"/>
        <w:gridCol w:w="1259"/>
        <w:gridCol w:w="1092"/>
        <w:gridCol w:w="1427"/>
        <w:gridCol w:w="1260"/>
      </w:tblGrid>
      <w:tr w:rsidR="004758FC" w:rsidRPr="004758FC" w:rsidTr="000E6C2F">
        <w:tc>
          <w:tcPr>
            <w:tcW w:w="1441" w:type="dxa"/>
            <w:vMerge w:val="restart"/>
          </w:tcPr>
          <w:p w:rsidR="004758FC" w:rsidRPr="004758FC" w:rsidRDefault="004758FC" w:rsidP="004758FC">
            <w:pPr>
              <w:spacing w:line="480" w:lineRule="auto"/>
              <w:jc w:val="cente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年度</w:t>
            </w:r>
          </w:p>
        </w:tc>
        <w:tc>
          <w:tcPr>
            <w:tcW w:w="3778" w:type="dxa"/>
            <w:gridSpan w:val="3"/>
          </w:tcPr>
          <w:p w:rsidR="004758FC" w:rsidRPr="004758FC" w:rsidRDefault="004758FC" w:rsidP="004758FC">
            <w:pPr>
              <w:jc w:val="cente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犬</w:t>
            </w:r>
          </w:p>
        </w:tc>
        <w:tc>
          <w:tcPr>
            <w:tcW w:w="3779" w:type="dxa"/>
            <w:gridSpan w:val="3"/>
          </w:tcPr>
          <w:p w:rsidR="004758FC" w:rsidRPr="004758FC" w:rsidRDefault="004758FC" w:rsidP="004758FC">
            <w:pPr>
              <w:jc w:val="cente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猫</w:t>
            </w:r>
          </w:p>
        </w:tc>
      </w:tr>
      <w:tr w:rsidR="004758FC" w:rsidRPr="004758FC" w:rsidTr="000E6C2F">
        <w:tc>
          <w:tcPr>
            <w:tcW w:w="1441" w:type="dxa"/>
            <w:vMerge/>
          </w:tcPr>
          <w:p w:rsidR="004758FC" w:rsidRPr="004758FC" w:rsidRDefault="004758FC" w:rsidP="004758FC">
            <w:pPr>
              <w:rPr>
                <w:rFonts w:ascii="BIZ UDゴシック" w:eastAsia="BIZ UDゴシック" w:hAnsi="BIZ UDゴシック" w:cs="Times New Roman"/>
                <w:szCs w:val="21"/>
              </w:rPr>
            </w:pPr>
          </w:p>
        </w:tc>
        <w:tc>
          <w:tcPr>
            <w:tcW w:w="1185" w:type="dxa"/>
          </w:tcPr>
          <w:p w:rsidR="004758FC" w:rsidRPr="004758FC" w:rsidRDefault="004758FC" w:rsidP="004758FC">
            <w:pPr>
              <w:jc w:val="cente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一般</w:t>
            </w:r>
          </w:p>
        </w:tc>
        <w:tc>
          <w:tcPr>
            <w:tcW w:w="1334" w:type="dxa"/>
          </w:tcPr>
          <w:p w:rsidR="004758FC" w:rsidRPr="004758FC" w:rsidRDefault="004758FC" w:rsidP="004758FC">
            <w:pPr>
              <w:jc w:val="center"/>
              <w:rPr>
                <w:rFonts w:ascii="BIZ UDゴシック" w:eastAsia="BIZ UDゴシック" w:hAnsi="BIZ UDゴシック" w:cs="Times New Roman"/>
                <w:sz w:val="18"/>
                <w:szCs w:val="18"/>
              </w:rPr>
            </w:pPr>
            <w:r w:rsidRPr="004758FC">
              <w:rPr>
                <w:rFonts w:ascii="BIZ UDゴシック" w:eastAsia="BIZ UDゴシック" w:hAnsi="BIZ UDゴシック" w:cs="Times New Roman" w:hint="eastAsia"/>
                <w:sz w:val="18"/>
                <w:szCs w:val="18"/>
              </w:rPr>
              <w:t>ボランティア</w:t>
            </w:r>
          </w:p>
        </w:tc>
        <w:tc>
          <w:tcPr>
            <w:tcW w:w="1259" w:type="dxa"/>
          </w:tcPr>
          <w:p w:rsidR="004758FC" w:rsidRPr="004758FC" w:rsidRDefault="004758FC" w:rsidP="004758FC">
            <w:pPr>
              <w:jc w:val="cente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合計</w:t>
            </w:r>
          </w:p>
        </w:tc>
        <w:tc>
          <w:tcPr>
            <w:tcW w:w="1092" w:type="dxa"/>
          </w:tcPr>
          <w:p w:rsidR="004758FC" w:rsidRPr="004758FC" w:rsidRDefault="004758FC" w:rsidP="004758FC">
            <w:pPr>
              <w:jc w:val="cente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一般</w:t>
            </w:r>
          </w:p>
        </w:tc>
        <w:tc>
          <w:tcPr>
            <w:tcW w:w="1427" w:type="dxa"/>
          </w:tcPr>
          <w:p w:rsidR="004758FC" w:rsidRPr="004758FC" w:rsidRDefault="004758FC" w:rsidP="004758FC">
            <w:pPr>
              <w:jc w:val="center"/>
              <w:rPr>
                <w:rFonts w:ascii="BIZ UDゴシック" w:eastAsia="BIZ UDゴシック" w:hAnsi="BIZ UDゴシック" w:cs="Times New Roman"/>
                <w:sz w:val="18"/>
                <w:szCs w:val="18"/>
              </w:rPr>
            </w:pPr>
            <w:r w:rsidRPr="004758FC">
              <w:rPr>
                <w:rFonts w:ascii="BIZ UDゴシック" w:eastAsia="BIZ UDゴシック" w:hAnsi="BIZ UDゴシック" w:cs="Times New Roman" w:hint="eastAsia"/>
                <w:sz w:val="18"/>
                <w:szCs w:val="18"/>
              </w:rPr>
              <w:t>ボランティア</w:t>
            </w:r>
          </w:p>
        </w:tc>
        <w:tc>
          <w:tcPr>
            <w:tcW w:w="1260" w:type="dxa"/>
          </w:tcPr>
          <w:p w:rsidR="004758FC" w:rsidRPr="004758FC" w:rsidRDefault="004758FC" w:rsidP="004758FC">
            <w:pPr>
              <w:jc w:val="cente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合計</w:t>
            </w:r>
          </w:p>
        </w:tc>
      </w:tr>
      <w:tr w:rsidR="004758FC" w:rsidRPr="004758FC" w:rsidTr="000E6C2F">
        <w:tc>
          <w:tcPr>
            <w:tcW w:w="1441" w:type="dxa"/>
          </w:tcPr>
          <w:p w:rsidR="004758FC" w:rsidRPr="004758FC" w:rsidRDefault="004758FC" w:rsidP="004758FC">
            <w:pP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令和３年度</w:t>
            </w:r>
          </w:p>
        </w:tc>
        <w:tc>
          <w:tcPr>
            <w:tcW w:w="1185"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12</w:t>
            </w:r>
          </w:p>
        </w:tc>
        <w:tc>
          <w:tcPr>
            <w:tcW w:w="1334"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103</w:t>
            </w:r>
          </w:p>
        </w:tc>
        <w:tc>
          <w:tcPr>
            <w:tcW w:w="1259"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115</w:t>
            </w:r>
          </w:p>
        </w:tc>
        <w:tc>
          <w:tcPr>
            <w:tcW w:w="1092"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33</w:t>
            </w:r>
          </w:p>
        </w:tc>
        <w:tc>
          <w:tcPr>
            <w:tcW w:w="1427"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410</w:t>
            </w:r>
          </w:p>
        </w:tc>
        <w:tc>
          <w:tcPr>
            <w:tcW w:w="1260"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443</w:t>
            </w:r>
          </w:p>
        </w:tc>
      </w:tr>
      <w:tr w:rsidR="004758FC" w:rsidRPr="004758FC" w:rsidTr="000E6C2F">
        <w:tc>
          <w:tcPr>
            <w:tcW w:w="1441" w:type="dxa"/>
          </w:tcPr>
          <w:p w:rsidR="004758FC" w:rsidRPr="004758FC" w:rsidRDefault="004758FC" w:rsidP="004758FC">
            <w:pP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令和４年度</w:t>
            </w:r>
          </w:p>
        </w:tc>
        <w:tc>
          <w:tcPr>
            <w:tcW w:w="1185"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4</w:t>
            </w:r>
          </w:p>
        </w:tc>
        <w:tc>
          <w:tcPr>
            <w:tcW w:w="1334"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101</w:t>
            </w:r>
          </w:p>
        </w:tc>
        <w:tc>
          <w:tcPr>
            <w:tcW w:w="1259"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105</w:t>
            </w:r>
          </w:p>
        </w:tc>
        <w:tc>
          <w:tcPr>
            <w:tcW w:w="1092"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16</w:t>
            </w:r>
          </w:p>
        </w:tc>
        <w:tc>
          <w:tcPr>
            <w:tcW w:w="1427"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460</w:t>
            </w:r>
          </w:p>
        </w:tc>
        <w:tc>
          <w:tcPr>
            <w:tcW w:w="1260"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476</w:t>
            </w:r>
          </w:p>
        </w:tc>
      </w:tr>
      <w:tr w:rsidR="004758FC" w:rsidRPr="004758FC" w:rsidTr="000E6C2F">
        <w:tc>
          <w:tcPr>
            <w:tcW w:w="1441" w:type="dxa"/>
          </w:tcPr>
          <w:p w:rsidR="004758FC" w:rsidRPr="004758FC" w:rsidRDefault="004758FC" w:rsidP="004758FC">
            <w:pP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 w:val="20"/>
                <w:szCs w:val="21"/>
              </w:rPr>
              <w:t>令和５年度</w:t>
            </w:r>
          </w:p>
        </w:tc>
        <w:tc>
          <w:tcPr>
            <w:tcW w:w="1185"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7</w:t>
            </w:r>
          </w:p>
        </w:tc>
        <w:tc>
          <w:tcPr>
            <w:tcW w:w="1334"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8</w:t>
            </w:r>
            <w:r w:rsidRPr="004758FC">
              <w:rPr>
                <w:rFonts w:ascii="BIZ UDゴシック" w:eastAsia="BIZ UDゴシック" w:hAnsi="BIZ UDゴシック" w:cs="Times New Roman"/>
                <w:szCs w:val="21"/>
              </w:rPr>
              <w:t>5</w:t>
            </w:r>
          </w:p>
        </w:tc>
        <w:tc>
          <w:tcPr>
            <w:tcW w:w="1259"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9</w:t>
            </w:r>
            <w:r w:rsidRPr="004758FC">
              <w:rPr>
                <w:rFonts w:ascii="BIZ UDゴシック" w:eastAsia="BIZ UDゴシック" w:hAnsi="BIZ UDゴシック" w:cs="Times New Roman"/>
                <w:szCs w:val="21"/>
              </w:rPr>
              <w:t>2</w:t>
            </w:r>
          </w:p>
        </w:tc>
        <w:tc>
          <w:tcPr>
            <w:tcW w:w="1092"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2</w:t>
            </w:r>
            <w:r w:rsidRPr="004758FC">
              <w:rPr>
                <w:rFonts w:ascii="BIZ UDゴシック" w:eastAsia="BIZ UDゴシック" w:hAnsi="BIZ UDゴシック" w:cs="Times New Roman"/>
                <w:szCs w:val="21"/>
              </w:rPr>
              <w:t>9</w:t>
            </w:r>
          </w:p>
        </w:tc>
        <w:tc>
          <w:tcPr>
            <w:tcW w:w="1427"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3</w:t>
            </w:r>
            <w:r w:rsidRPr="004758FC">
              <w:rPr>
                <w:rFonts w:ascii="BIZ UDゴシック" w:eastAsia="BIZ UDゴシック" w:hAnsi="BIZ UDゴシック" w:cs="Times New Roman"/>
                <w:szCs w:val="21"/>
              </w:rPr>
              <w:t>50</w:t>
            </w:r>
          </w:p>
        </w:tc>
        <w:tc>
          <w:tcPr>
            <w:tcW w:w="1260"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3</w:t>
            </w:r>
            <w:r w:rsidRPr="004758FC">
              <w:rPr>
                <w:rFonts w:ascii="BIZ UDゴシック" w:eastAsia="BIZ UDゴシック" w:hAnsi="BIZ UDゴシック" w:cs="Times New Roman"/>
                <w:szCs w:val="21"/>
              </w:rPr>
              <w:t>79</w:t>
            </w:r>
          </w:p>
        </w:tc>
      </w:tr>
      <w:tr w:rsidR="004758FC" w:rsidRPr="004758FC" w:rsidTr="000E6C2F">
        <w:tc>
          <w:tcPr>
            <w:tcW w:w="1441" w:type="dxa"/>
          </w:tcPr>
          <w:p w:rsidR="004758FC" w:rsidRPr="004758FC" w:rsidRDefault="004758FC" w:rsidP="004758FC">
            <w:pPr>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 w:val="20"/>
                <w:szCs w:val="21"/>
              </w:rPr>
              <w:t>令和６年度※</w:t>
            </w:r>
          </w:p>
        </w:tc>
        <w:tc>
          <w:tcPr>
            <w:tcW w:w="1185"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1</w:t>
            </w:r>
            <w:r w:rsidRPr="004758FC">
              <w:rPr>
                <w:rFonts w:ascii="BIZ UDゴシック" w:eastAsia="BIZ UDゴシック" w:hAnsi="BIZ UDゴシック" w:cs="Times New Roman"/>
                <w:szCs w:val="21"/>
              </w:rPr>
              <w:t>2</w:t>
            </w:r>
          </w:p>
        </w:tc>
        <w:tc>
          <w:tcPr>
            <w:tcW w:w="1334"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3</w:t>
            </w:r>
            <w:r w:rsidRPr="004758FC">
              <w:rPr>
                <w:rFonts w:ascii="BIZ UDゴシック" w:eastAsia="BIZ UDゴシック" w:hAnsi="BIZ UDゴシック" w:cs="Times New Roman"/>
                <w:szCs w:val="21"/>
              </w:rPr>
              <w:t>9</w:t>
            </w:r>
          </w:p>
        </w:tc>
        <w:tc>
          <w:tcPr>
            <w:tcW w:w="1259"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5</w:t>
            </w:r>
            <w:r w:rsidRPr="004758FC">
              <w:rPr>
                <w:rFonts w:ascii="BIZ UDゴシック" w:eastAsia="BIZ UDゴシック" w:hAnsi="BIZ UDゴシック" w:cs="Times New Roman"/>
                <w:szCs w:val="21"/>
              </w:rPr>
              <w:t>1</w:t>
            </w:r>
          </w:p>
        </w:tc>
        <w:tc>
          <w:tcPr>
            <w:tcW w:w="1092"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2</w:t>
            </w:r>
            <w:r w:rsidRPr="004758FC">
              <w:rPr>
                <w:rFonts w:ascii="BIZ UDゴシック" w:eastAsia="BIZ UDゴシック" w:hAnsi="BIZ UDゴシック" w:cs="Times New Roman"/>
                <w:szCs w:val="21"/>
              </w:rPr>
              <w:t>0</w:t>
            </w:r>
          </w:p>
        </w:tc>
        <w:tc>
          <w:tcPr>
            <w:tcW w:w="1427"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2</w:t>
            </w:r>
            <w:r w:rsidRPr="004758FC">
              <w:rPr>
                <w:rFonts w:ascii="BIZ UDゴシック" w:eastAsia="BIZ UDゴシック" w:hAnsi="BIZ UDゴシック" w:cs="Times New Roman"/>
                <w:szCs w:val="21"/>
              </w:rPr>
              <w:t>16</w:t>
            </w:r>
          </w:p>
        </w:tc>
        <w:tc>
          <w:tcPr>
            <w:tcW w:w="1260" w:type="dxa"/>
          </w:tcPr>
          <w:p w:rsidR="004758FC" w:rsidRPr="004758FC" w:rsidRDefault="004758FC" w:rsidP="004758FC">
            <w:pPr>
              <w:jc w:val="right"/>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2</w:t>
            </w:r>
            <w:r w:rsidRPr="004758FC">
              <w:rPr>
                <w:rFonts w:ascii="BIZ UDゴシック" w:eastAsia="BIZ UDゴシック" w:hAnsi="BIZ UDゴシック" w:cs="Times New Roman"/>
                <w:szCs w:val="21"/>
              </w:rPr>
              <w:t>36</w:t>
            </w:r>
          </w:p>
        </w:tc>
      </w:tr>
    </w:tbl>
    <w:p w:rsidR="004758FC" w:rsidRPr="004758FC" w:rsidRDefault="004758FC" w:rsidP="004758FC">
      <w:pPr>
        <w:ind w:left="630"/>
        <w:rPr>
          <w:rFonts w:ascii="BIZ UDゴシック" w:eastAsia="BIZ UDゴシック" w:hAnsi="BIZ UDゴシック" w:cs="Times New Roman"/>
          <w:szCs w:val="21"/>
        </w:rPr>
      </w:pPr>
      <w:r w:rsidRPr="004758FC">
        <w:rPr>
          <w:rFonts w:ascii="BIZ UDゴシック" w:eastAsia="BIZ UDゴシック" w:hAnsi="BIZ UDゴシック" w:cs="Times New Roman" w:hint="eastAsia"/>
          <w:szCs w:val="21"/>
        </w:rPr>
        <w:t>※　令和６年９月末</w:t>
      </w:r>
    </w:p>
    <w:p w:rsidR="004758FC" w:rsidRPr="004758FC" w:rsidRDefault="004758FC" w:rsidP="004758FC">
      <w:pPr>
        <w:rPr>
          <w:rFonts w:ascii="BIZ UDゴシック" w:eastAsia="BIZ UDゴシック" w:hAnsi="BIZ UDゴシック" w:cs="Times New Roman"/>
          <w:szCs w:val="21"/>
        </w:rPr>
      </w:pPr>
      <w:r w:rsidRPr="004758FC">
        <w:rPr>
          <w:rFonts w:ascii="游明朝" w:eastAsia="游明朝" w:hAnsi="游明朝" w:cs="Times New Roman"/>
          <w:noProof/>
        </w:rPr>
        <w:drawing>
          <wp:inline distT="0" distB="0" distL="0" distR="0" wp14:anchorId="76CD22E7" wp14:editId="36C0E324">
            <wp:extent cx="3114675" cy="2486025"/>
            <wp:effectExtent l="0" t="0" r="9525" b="9525"/>
            <wp:docPr id="13" name="グラフ 13">
              <a:extLst xmlns:a="http://schemas.openxmlformats.org/drawingml/2006/main">
                <a:ext uri="{FF2B5EF4-FFF2-40B4-BE49-F238E27FC236}">
                  <a16:creationId xmlns:a16="http://schemas.microsoft.com/office/drawing/2014/main" id="{C6AD7C35-D7DC-4CEF-BDB3-0CFCCBCB55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4758FC">
        <w:rPr>
          <w:rFonts w:ascii="游明朝" w:eastAsia="游明朝" w:hAnsi="游明朝" w:cs="Times New Roman"/>
          <w:noProof/>
        </w:rPr>
        <w:drawing>
          <wp:inline distT="0" distB="0" distL="0" distR="0" wp14:anchorId="20D6B339" wp14:editId="67A64EB2">
            <wp:extent cx="2990850" cy="2486025"/>
            <wp:effectExtent l="0" t="0" r="0" b="9525"/>
            <wp:docPr id="14" name="グラフ 14">
              <a:extLst xmlns:a="http://schemas.openxmlformats.org/drawingml/2006/main">
                <a:ext uri="{FF2B5EF4-FFF2-40B4-BE49-F238E27FC236}">
                  <a16:creationId xmlns:a16="http://schemas.microsoft.com/office/drawing/2014/main" id="{EA66CB5D-DAF1-4C99-ADE6-30DA3B03CC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sectPr w:rsidR="004758FC" w:rsidRPr="004758FC" w:rsidSect="004758F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C2F" w:rsidRDefault="000E6C2F" w:rsidP="002E67E3">
      <w:r>
        <w:separator/>
      </w:r>
    </w:p>
  </w:endnote>
  <w:endnote w:type="continuationSeparator" w:id="0">
    <w:p w:rsidR="000E6C2F" w:rsidRDefault="000E6C2F" w:rsidP="002E6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C2F" w:rsidRDefault="000E6C2F" w:rsidP="002E67E3">
      <w:r>
        <w:separator/>
      </w:r>
    </w:p>
  </w:footnote>
  <w:footnote w:type="continuationSeparator" w:id="0">
    <w:p w:rsidR="000E6C2F" w:rsidRDefault="000E6C2F" w:rsidP="002E6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E5C6C"/>
    <w:multiLevelType w:val="hybridMultilevel"/>
    <w:tmpl w:val="6C52E41C"/>
    <w:lvl w:ilvl="0" w:tplc="04090017">
      <w:start w:val="1"/>
      <w:numFmt w:val="aiueoFullWidth"/>
      <w:lvlText w:val="(%1)"/>
      <w:lvlJc w:val="left"/>
      <w:pPr>
        <w:ind w:left="420" w:hanging="420"/>
      </w:pPr>
    </w:lvl>
    <w:lvl w:ilvl="1" w:tplc="6012E72E">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38CA5F57"/>
    <w:multiLevelType w:val="hybridMultilevel"/>
    <w:tmpl w:val="4524091C"/>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D6A3BB8"/>
    <w:multiLevelType w:val="hybridMultilevel"/>
    <w:tmpl w:val="2A6CF25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885590D"/>
    <w:multiLevelType w:val="hybridMultilevel"/>
    <w:tmpl w:val="76CE4A7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7DF20A13"/>
    <w:multiLevelType w:val="hybridMultilevel"/>
    <w:tmpl w:val="D5607A9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7A"/>
    <w:rsid w:val="000811F2"/>
    <w:rsid w:val="00083C47"/>
    <w:rsid w:val="000A76B1"/>
    <w:rsid w:val="000B44B5"/>
    <w:rsid w:val="000D4396"/>
    <w:rsid w:val="000E6C2F"/>
    <w:rsid w:val="001273BB"/>
    <w:rsid w:val="00177D50"/>
    <w:rsid w:val="001A4178"/>
    <w:rsid w:val="001A42C5"/>
    <w:rsid w:val="002563F0"/>
    <w:rsid w:val="00257D40"/>
    <w:rsid w:val="00262E7B"/>
    <w:rsid w:val="00287805"/>
    <w:rsid w:val="002E4E19"/>
    <w:rsid w:val="002E67E3"/>
    <w:rsid w:val="003846C8"/>
    <w:rsid w:val="003910A6"/>
    <w:rsid w:val="004758FC"/>
    <w:rsid w:val="00496EC1"/>
    <w:rsid w:val="005077E6"/>
    <w:rsid w:val="005604F7"/>
    <w:rsid w:val="005A3CCC"/>
    <w:rsid w:val="005C5DC1"/>
    <w:rsid w:val="0060794A"/>
    <w:rsid w:val="006A4192"/>
    <w:rsid w:val="006E2099"/>
    <w:rsid w:val="0070660B"/>
    <w:rsid w:val="00762CED"/>
    <w:rsid w:val="008966A7"/>
    <w:rsid w:val="008A5E49"/>
    <w:rsid w:val="008C755C"/>
    <w:rsid w:val="00900541"/>
    <w:rsid w:val="00907BB7"/>
    <w:rsid w:val="00965211"/>
    <w:rsid w:val="00973F8B"/>
    <w:rsid w:val="00A823A9"/>
    <w:rsid w:val="00B41E7A"/>
    <w:rsid w:val="00CB42B9"/>
    <w:rsid w:val="00CF33B2"/>
    <w:rsid w:val="00D0783B"/>
    <w:rsid w:val="00D25471"/>
    <w:rsid w:val="00D364AD"/>
    <w:rsid w:val="00E92864"/>
    <w:rsid w:val="00EC5919"/>
    <w:rsid w:val="00ED01CC"/>
    <w:rsid w:val="00F04354"/>
    <w:rsid w:val="00F07D60"/>
    <w:rsid w:val="00F81B50"/>
    <w:rsid w:val="00F83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C0B31B"/>
  <w15:chartTrackingRefBased/>
  <w15:docId w15:val="{EABCCE98-2199-4254-B6E9-D76A99E7C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7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67E3"/>
    <w:pPr>
      <w:tabs>
        <w:tab w:val="center" w:pos="4252"/>
        <w:tab w:val="right" w:pos="8504"/>
      </w:tabs>
      <w:snapToGrid w:val="0"/>
    </w:pPr>
  </w:style>
  <w:style w:type="character" w:customStyle="1" w:styleId="a4">
    <w:name w:val="ヘッダー (文字)"/>
    <w:basedOn w:val="a0"/>
    <w:link w:val="a3"/>
    <w:uiPriority w:val="99"/>
    <w:rsid w:val="002E67E3"/>
  </w:style>
  <w:style w:type="paragraph" w:styleId="a5">
    <w:name w:val="footer"/>
    <w:basedOn w:val="a"/>
    <w:link w:val="a6"/>
    <w:uiPriority w:val="99"/>
    <w:unhideWhenUsed/>
    <w:rsid w:val="002E67E3"/>
    <w:pPr>
      <w:tabs>
        <w:tab w:val="center" w:pos="4252"/>
        <w:tab w:val="right" w:pos="8504"/>
      </w:tabs>
      <w:snapToGrid w:val="0"/>
    </w:pPr>
  </w:style>
  <w:style w:type="character" w:customStyle="1" w:styleId="a6">
    <w:name w:val="フッター (文字)"/>
    <w:basedOn w:val="a0"/>
    <w:link w:val="a5"/>
    <w:uiPriority w:val="99"/>
    <w:rsid w:val="002E67E3"/>
  </w:style>
  <w:style w:type="paragraph" w:styleId="a7">
    <w:name w:val="List Paragraph"/>
    <w:basedOn w:val="a"/>
    <w:uiPriority w:val="34"/>
    <w:qFormat/>
    <w:rsid w:val="002E67E3"/>
    <w:pPr>
      <w:ind w:leftChars="400" w:left="840"/>
    </w:pPr>
  </w:style>
  <w:style w:type="table" w:styleId="a8">
    <w:name w:val="Table Grid"/>
    <w:basedOn w:val="a1"/>
    <w:uiPriority w:val="39"/>
    <w:rsid w:val="00475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39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filesv01\&#29983;&#27963;&#20445;&#20581;&#35506;\&#128021;&#128021;&#12288;&#21205;&#29289;&#12288;&#128008;&#128008;\45&#12288;&#21332;&#35696;&#20250;&#38306;&#20418;\&#12295;&#31532;&#65303;&#22238;&#65288;R6&#24230;&#12288;&#20840;&#20307;&#65289;\20241002&#21332;&#35696;&#20250;&#36039;&#26009;&#12464;&#12521;&#12501;.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filesv01\&#29983;&#27963;&#20445;&#20581;&#35506;\&#128021;&#128021;&#12288;&#21205;&#29289;&#12288;&#128008;&#128008;\45&#12288;&#21332;&#35696;&#20250;&#38306;&#20418;\&#12295;&#31532;&#65303;&#22238;&#65288;R6&#24230;&#12288;&#20840;&#20307;&#65289;\20241002&#21332;&#35696;&#20250;&#36039;&#26009;&#12464;&#12521;&#12501;.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filesv01\&#29983;&#27963;&#20445;&#20581;&#35506;\&#128021;&#128021;&#12288;&#21205;&#29289;&#12288;&#128008;&#128008;\45&#12288;&#21332;&#35696;&#20250;&#38306;&#20418;\&#12295;&#31532;&#65303;&#22238;&#65288;R6&#24230;&#12288;&#20840;&#20307;&#65289;\20241002&#21332;&#35696;&#20250;&#36039;&#26009;&#12464;&#12521;&#12501;.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filesv01\&#29983;&#27963;&#20445;&#20581;&#35506;\&#128021;&#128021;&#12288;&#21205;&#29289;&#12288;&#128008;&#128008;\45&#12288;&#21332;&#35696;&#20250;&#38306;&#20418;\&#12295;&#31532;&#65303;&#22238;&#65288;R6&#24230;&#12288;&#20840;&#20307;&#65289;\20241002&#21332;&#35696;&#20250;&#36039;&#26009;&#12464;&#12521;&#12501;.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filesv01\&#29983;&#27963;&#20445;&#20581;&#35506;\&#128021;&#128021;&#12288;&#21205;&#29289;&#12288;&#128008;&#128008;\45&#12288;&#21332;&#35696;&#20250;&#38306;&#20418;\&#12295;&#31532;&#65303;&#22238;&#65288;R6&#24230;&#12288;&#20840;&#20307;&#65289;\20241002&#21332;&#35696;&#20250;&#36039;&#26009;&#12464;&#12521;&#125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solidFill>
                <a:latin typeface="BIZ UDゴシック" panose="020B0400000000000000" pitchFamily="49" charset="-128"/>
                <a:ea typeface="BIZ UDゴシック" panose="020B0400000000000000" pitchFamily="49" charset="-128"/>
                <a:cs typeface="+mn-cs"/>
              </a:defRPr>
            </a:pPr>
            <a:r>
              <a:rPr lang="ja-JP" sz="1200">
                <a:solidFill>
                  <a:schemeClr val="tx1"/>
                </a:solidFill>
              </a:rPr>
              <a:t>不妊去勢手術数（猫）</a:t>
            </a:r>
          </a:p>
        </c:rich>
      </c:tx>
      <c:layout>
        <c:manualLayout>
          <c:xMode val="edge"/>
          <c:yMode val="edge"/>
          <c:x val="0.36085069444444445"/>
          <c:y val="2.2350427350427349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8.9277777777777775E-2"/>
          <c:y val="0.13240740740740742"/>
          <c:w val="0.88544444444444448"/>
          <c:h val="0.75425925925925918"/>
        </c:manualLayout>
      </c:layout>
      <c:barChart>
        <c:barDir val="col"/>
        <c:grouping val="stacked"/>
        <c:varyColors val="0"/>
        <c:ser>
          <c:idx val="0"/>
          <c:order val="0"/>
          <c:tx>
            <c:strRef>
              <c:f>Sheet2!$B$2</c:f>
              <c:strCache>
                <c:ptCount val="1"/>
                <c:pt idx="0">
                  <c:v>地域猫</c:v>
                </c:pt>
              </c:strCache>
            </c:strRef>
          </c:tx>
          <c:spPr>
            <a:solidFill>
              <a:schemeClr val="accent1">
                <a:lumMod val="40000"/>
                <a:lumOff val="60000"/>
              </a:schemeClr>
            </a:solidFill>
            <a:ln>
              <a:solidFill>
                <a:schemeClr val="tx1"/>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BIZ UDPゴシック" panose="020B0400000000000000" pitchFamily="50" charset="-128"/>
                    <a:ea typeface="BIZ UDPゴシック" panose="020B0400000000000000"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Sheet2!$A$3:$A$6</c:f>
              <c:strCache>
                <c:ptCount val="4"/>
                <c:pt idx="0">
                  <c:v>令和２年度</c:v>
                </c:pt>
                <c:pt idx="1">
                  <c:v>令和３年度</c:v>
                </c:pt>
                <c:pt idx="2">
                  <c:v>令和４年度</c:v>
                </c:pt>
                <c:pt idx="3">
                  <c:v>令和５年度</c:v>
                </c:pt>
              </c:strCache>
            </c:strRef>
          </c:cat>
          <c:val>
            <c:numRef>
              <c:f>Sheet2!$B$3:$B$6</c:f>
              <c:numCache>
                <c:formatCode>General</c:formatCode>
                <c:ptCount val="4"/>
                <c:pt idx="0">
                  <c:v>146</c:v>
                </c:pt>
                <c:pt idx="1">
                  <c:v>128</c:v>
                </c:pt>
                <c:pt idx="2">
                  <c:v>196</c:v>
                </c:pt>
                <c:pt idx="3">
                  <c:v>237</c:v>
                </c:pt>
              </c:numCache>
            </c:numRef>
          </c:val>
          <c:extLst>
            <c:ext xmlns:c16="http://schemas.microsoft.com/office/drawing/2014/chart" uri="{C3380CC4-5D6E-409C-BE32-E72D297353CC}">
              <c16:uniqueId val="{00000000-7380-42BE-8B3D-CC98701017D1}"/>
            </c:ext>
          </c:extLst>
        </c:ser>
        <c:ser>
          <c:idx val="1"/>
          <c:order val="1"/>
          <c:tx>
            <c:strRef>
              <c:f>Sheet2!$C$2</c:f>
              <c:strCache>
                <c:ptCount val="1"/>
                <c:pt idx="0">
                  <c:v>保護猫</c:v>
                </c:pt>
              </c:strCache>
            </c:strRef>
          </c:tx>
          <c:spPr>
            <a:solidFill>
              <a:schemeClr val="bg1"/>
            </a:solidFill>
            <a:ln>
              <a:solidFill>
                <a:schemeClr val="tx1"/>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BIZ UDPゴシック" panose="020B0400000000000000" pitchFamily="50" charset="-128"/>
                    <a:ea typeface="BIZ UDPゴシック" panose="020B0400000000000000"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Sheet2!$A$3:$A$6</c:f>
              <c:strCache>
                <c:ptCount val="4"/>
                <c:pt idx="0">
                  <c:v>令和２年度</c:v>
                </c:pt>
                <c:pt idx="1">
                  <c:v>令和３年度</c:v>
                </c:pt>
                <c:pt idx="2">
                  <c:v>令和４年度</c:v>
                </c:pt>
                <c:pt idx="3">
                  <c:v>令和５年度</c:v>
                </c:pt>
              </c:strCache>
            </c:strRef>
          </c:cat>
          <c:val>
            <c:numRef>
              <c:f>Sheet2!$C$3:$C$6</c:f>
              <c:numCache>
                <c:formatCode>General</c:formatCode>
                <c:ptCount val="4"/>
                <c:pt idx="0">
                  <c:v>69</c:v>
                </c:pt>
                <c:pt idx="1">
                  <c:v>49</c:v>
                </c:pt>
                <c:pt idx="2">
                  <c:v>82</c:v>
                </c:pt>
                <c:pt idx="3">
                  <c:v>98</c:v>
                </c:pt>
              </c:numCache>
            </c:numRef>
          </c:val>
          <c:extLst>
            <c:ext xmlns:c16="http://schemas.microsoft.com/office/drawing/2014/chart" uri="{C3380CC4-5D6E-409C-BE32-E72D297353CC}">
              <c16:uniqueId val="{00000001-7380-42BE-8B3D-CC98701017D1}"/>
            </c:ext>
          </c:extLst>
        </c:ser>
        <c:dLbls>
          <c:dLblPos val="ctr"/>
          <c:showLegendKey val="0"/>
          <c:showVal val="1"/>
          <c:showCatName val="0"/>
          <c:showSerName val="0"/>
          <c:showPercent val="0"/>
          <c:showBubbleSize val="0"/>
        </c:dLbls>
        <c:gapWidth val="150"/>
        <c:overlap val="100"/>
        <c:axId val="530623248"/>
        <c:axId val="530626528"/>
        <c:extLst>
          <c:ext xmlns:c15="http://schemas.microsoft.com/office/drawing/2012/chart" uri="{02D57815-91ED-43cb-92C2-25804820EDAC}">
            <c15:filteredBarSeries>
              <c15:ser>
                <c:idx val="2"/>
                <c:order val="2"/>
                <c:tx>
                  <c:strRef>
                    <c:extLst>
                      <c:ext uri="{02D57815-91ED-43cb-92C2-25804820EDAC}">
                        <c15:formulaRef>
                          <c15:sqref>Sheet2!$D$2</c15:sqref>
                        </c15:formulaRef>
                      </c:ext>
                    </c:extLst>
                    <c:strCache>
                      <c:ptCount val="1"/>
                      <c:pt idx="0">
                        <c:v>合計</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Sheet2!$A$3:$A$6</c15:sqref>
                        </c15:formulaRef>
                      </c:ext>
                    </c:extLst>
                    <c:strCache>
                      <c:ptCount val="4"/>
                      <c:pt idx="0">
                        <c:v>令和２年度</c:v>
                      </c:pt>
                      <c:pt idx="1">
                        <c:v>令和３年度</c:v>
                      </c:pt>
                      <c:pt idx="2">
                        <c:v>令和４年度</c:v>
                      </c:pt>
                      <c:pt idx="3">
                        <c:v>令和５年度</c:v>
                      </c:pt>
                    </c:strCache>
                  </c:strRef>
                </c:cat>
                <c:val>
                  <c:numRef>
                    <c:extLst>
                      <c:ext uri="{02D57815-91ED-43cb-92C2-25804820EDAC}">
                        <c15:formulaRef>
                          <c15:sqref>Sheet2!$D$3:$D$6</c15:sqref>
                        </c15:formulaRef>
                      </c:ext>
                    </c:extLst>
                    <c:numCache>
                      <c:formatCode>General</c:formatCode>
                      <c:ptCount val="4"/>
                      <c:pt idx="0">
                        <c:v>215</c:v>
                      </c:pt>
                      <c:pt idx="1">
                        <c:v>177</c:v>
                      </c:pt>
                      <c:pt idx="2">
                        <c:v>278</c:v>
                      </c:pt>
                      <c:pt idx="3">
                        <c:v>335</c:v>
                      </c:pt>
                    </c:numCache>
                  </c:numRef>
                </c:val>
                <c:extLst>
                  <c:ext xmlns:c16="http://schemas.microsoft.com/office/drawing/2014/chart" uri="{C3380CC4-5D6E-409C-BE32-E72D297353CC}">
                    <c16:uniqueId val="{00000002-7380-42BE-8B3D-CC98701017D1}"/>
                  </c:ext>
                </c:extLst>
              </c15:ser>
            </c15:filteredBarSeries>
          </c:ext>
        </c:extLst>
      </c:barChart>
      <c:catAx>
        <c:axId val="53062324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BIZ UDゴシック" panose="020B0400000000000000" pitchFamily="49" charset="-128"/>
                <a:ea typeface="BIZ UDゴシック" panose="020B0400000000000000" pitchFamily="49" charset="-128"/>
                <a:cs typeface="+mn-cs"/>
              </a:defRPr>
            </a:pPr>
            <a:endParaRPr lang="ja-JP"/>
          </a:p>
        </c:txPr>
        <c:crossAx val="530626528"/>
        <c:crosses val="autoZero"/>
        <c:auto val="1"/>
        <c:lblAlgn val="ctr"/>
        <c:lblOffset val="100"/>
        <c:noMultiLvlLbl val="0"/>
      </c:catAx>
      <c:valAx>
        <c:axId val="5306265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900" b="0" i="0" u="none" strike="noStrike" kern="1200" baseline="0">
                    <a:solidFill>
                      <a:schemeClr val="tx1"/>
                    </a:solidFill>
                    <a:latin typeface="BIZ UDゴシック" panose="020B0400000000000000" pitchFamily="49" charset="-128"/>
                    <a:ea typeface="BIZ UDゴシック" panose="020B0400000000000000" pitchFamily="49" charset="-128"/>
                    <a:cs typeface="+mn-cs"/>
                  </a:defRPr>
                </a:pPr>
                <a:r>
                  <a:rPr lang="ja-JP" altLang="en-US" sz="900">
                    <a:solidFill>
                      <a:schemeClr val="tx1"/>
                    </a:solidFill>
                  </a:rPr>
                  <a:t>（頭）</a:t>
                </a:r>
                <a:endParaRPr lang="ja-JP" sz="900">
                  <a:solidFill>
                    <a:schemeClr val="tx1"/>
                  </a:solidFill>
                </a:endParaRPr>
              </a:p>
            </c:rich>
          </c:tx>
          <c:layout>
            <c:manualLayout>
              <c:xMode val="edge"/>
              <c:yMode val="edge"/>
              <c:x val="1.1111111111111112E-2"/>
              <c:y val="3.7314814814814821E-2"/>
            </c:manualLayout>
          </c:layout>
          <c:overlay val="0"/>
          <c:spPr>
            <a:noFill/>
            <a:ln>
              <a:noFill/>
            </a:ln>
            <a:effectLst/>
          </c:spPr>
          <c:txPr>
            <a:bodyPr rot="0" spcFirstLastPara="1" vertOverflow="ellipsis" wrap="square" anchor="ctr" anchorCtr="1"/>
            <a:lstStyle/>
            <a:p>
              <a:pPr>
                <a:defRPr sz="900" b="0" i="0" u="none" strike="noStrike" kern="1200" baseline="0">
                  <a:solidFill>
                    <a:schemeClr val="tx1"/>
                  </a:solidFill>
                  <a:latin typeface="BIZ UDゴシック" panose="020B0400000000000000" pitchFamily="49" charset="-128"/>
                  <a:ea typeface="BIZ UDゴシック" panose="020B0400000000000000" pitchFamily="49" charset="-128"/>
                  <a:cs typeface="+mn-cs"/>
                </a:defRPr>
              </a:pPr>
              <a:endParaRPr lang="ja-JP"/>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BIZ UDゴシック" panose="020B0400000000000000" pitchFamily="49" charset="-128"/>
                <a:ea typeface="BIZ UDゴシック" panose="020B0400000000000000" pitchFamily="49" charset="-128"/>
                <a:cs typeface="+mn-cs"/>
              </a:defRPr>
            </a:pPr>
            <a:endParaRPr lang="ja-JP"/>
          </a:p>
        </c:txPr>
        <c:crossAx val="530623248"/>
        <c:crosses val="autoZero"/>
        <c:crossBetween val="between"/>
      </c:valAx>
      <c:spPr>
        <a:noFill/>
        <a:ln>
          <a:solidFill>
            <a:schemeClr val="tx1"/>
          </a:solidFill>
        </a:ln>
        <a:effectLst/>
      </c:spPr>
    </c:plotArea>
    <c:legend>
      <c:legendPos val="t"/>
      <c:layout>
        <c:manualLayout>
          <c:xMode val="edge"/>
          <c:yMode val="edge"/>
          <c:x val="9.1460353170139452E-2"/>
          <c:y val="0.13838979429896844"/>
          <c:w val="0.45503169246701303"/>
          <c:h val="6.9027777777777771E-2"/>
        </c:manualLayout>
      </c:layout>
      <c:overlay val="0"/>
      <c:spPr>
        <a:solidFill>
          <a:schemeClr val="bg1"/>
        </a:solidFill>
        <a:ln>
          <a:solidFill>
            <a:schemeClr val="tx1"/>
          </a:solidFill>
        </a:ln>
        <a:effectLst/>
      </c:spPr>
      <c:txPr>
        <a:bodyPr rot="0" spcFirstLastPara="1" vertOverflow="ellipsis" vert="horz" wrap="square" anchor="ctr" anchorCtr="1"/>
        <a:lstStyle/>
        <a:p>
          <a:pPr>
            <a:defRPr sz="900" b="0" i="0" u="none" strike="noStrike" kern="1200" baseline="0">
              <a:solidFill>
                <a:schemeClr val="tx1"/>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latin typeface="BIZ UDゴシック" panose="020B0400000000000000" pitchFamily="49" charset="-128"/>
          <a:ea typeface="BIZ UDゴシック" panose="020B0400000000000000" pitchFamily="49" charset="-128"/>
        </a:defRPr>
      </a:pPr>
      <a:endParaRPr lang="ja-JP"/>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solidFill>
                <a:latin typeface="BIZ UDゴシック" panose="020B0400000000000000" pitchFamily="49" charset="-128"/>
                <a:ea typeface="BIZ UDゴシック" panose="020B0400000000000000" pitchFamily="49" charset="-128"/>
                <a:cs typeface="+mn-cs"/>
              </a:defRPr>
            </a:pPr>
            <a:r>
              <a:rPr lang="ja-JP" sz="1200"/>
              <a:t>ウイルス検査数</a:t>
            </a:r>
          </a:p>
        </c:rich>
      </c:tx>
      <c:layout>
        <c:manualLayout>
          <c:xMode val="edge"/>
          <c:yMode val="edge"/>
          <c:x val="0.38333333333333336"/>
          <c:y val="3.2407407407407406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8.9277777777777775E-2"/>
          <c:y val="0.13703703703703707"/>
          <c:w val="0.88544444444444448"/>
          <c:h val="0.75425925925925918"/>
        </c:manualLayout>
      </c:layout>
      <c:barChart>
        <c:barDir val="col"/>
        <c:grouping val="stacked"/>
        <c:varyColors val="0"/>
        <c:ser>
          <c:idx val="0"/>
          <c:order val="0"/>
          <c:tx>
            <c:strRef>
              <c:f>Sheet2!$I$2</c:f>
              <c:strCache>
                <c:ptCount val="1"/>
                <c:pt idx="0">
                  <c:v>FIV/FeLV</c:v>
                </c:pt>
              </c:strCache>
            </c:strRef>
          </c:tx>
          <c:spPr>
            <a:solidFill>
              <a:schemeClr val="accent1">
                <a:lumMod val="40000"/>
                <a:lumOff val="60000"/>
              </a:schemeClr>
            </a:solidFill>
            <a:ln>
              <a:solidFill>
                <a:schemeClr val="tx1"/>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BIZ UDPゴシック" panose="020B0400000000000000" pitchFamily="50" charset="-128"/>
                    <a:ea typeface="BIZ UDPゴシック" panose="020B0400000000000000"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Sheet2!$H$3:$H$6</c:f>
              <c:strCache>
                <c:ptCount val="4"/>
                <c:pt idx="0">
                  <c:v>令和２年度</c:v>
                </c:pt>
                <c:pt idx="1">
                  <c:v>令和３年度</c:v>
                </c:pt>
                <c:pt idx="2">
                  <c:v>令和４年度</c:v>
                </c:pt>
                <c:pt idx="3">
                  <c:v>令和５年度</c:v>
                </c:pt>
              </c:strCache>
            </c:strRef>
          </c:cat>
          <c:val>
            <c:numRef>
              <c:f>Sheet2!$I$3:$I$6</c:f>
              <c:numCache>
                <c:formatCode>General</c:formatCode>
                <c:ptCount val="4"/>
                <c:pt idx="0">
                  <c:v>255</c:v>
                </c:pt>
                <c:pt idx="1">
                  <c:v>377</c:v>
                </c:pt>
                <c:pt idx="2">
                  <c:v>364</c:v>
                </c:pt>
                <c:pt idx="3">
                  <c:v>331</c:v>
                </c:pt>
              </c:numCache>
            </c:numRef>
          </c:val>
          <c:extLst>
            <c:ext xmlns:c16="http://schemas.microsoft.com/office/drawing/2014/chart" uri="{C3380CC4-5D6E-409C-BE32-E72D297353CC}">
              <c16:uniqueId val="{00000000-9C2F-4C23-8435-403106570F95}"/>
            </c:ext>
          </c:extLst>
        </c:ser>
        <c:ser>
          <c:idx val="1"/>
          <c:order val="1"/>
          <c:tx>
            <c:strRef>
              <c:f>Sheet2!$J$2</c:f>
              <c:strCache>
                <c:ptCount val="1"/>
                <c:pt idx="0">
                  <c:v>その他</c:v>
                </c:pt>
              </c:strCache>
            </c:strRef>
          </c:tx>
          <c:spPr>
            <a:solidFill>
              <a:schemeClr val="bg1"/>
            </a:solidFill>
            <a:ln>
              <a:solidFill>
                <a:schemeClr val="tx1"/>
              </a:solidFill>
            </a:ln>
            <a:effectLst/>
          </c:spPr>
          <c:invertIfNegative val="0"/>
          <c:dLbls>
            <c:dLbl>
              <c:idx val="0"/>
              <c:layout>
                <c:manualLayout>
                  <c:x val="0"/>
                  <c:y val="-4.6296296296296294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9C2F-4C23-8435-403106570F95}"/>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BIZ UDPゴシック" panose="020B0400000000000000" pitchFamily="50" charset="-128"/>
                    <a:ea typeface="BIZ UDPゴシック" panose="020B0400000000000000"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Sheet2!$H$3:$H$6</c:f>
              <c:strCache>
                <c:ptCount val="4"/>
                <c:pt idx="0">
                  <c:v>令和２年度</c:v>
                </c:pt>
                <c:pt idx="1">
                  <c:v>令和３年度</c:v>
                </c:pt>
                <c:pt idx="2">
                  <c:v>令和４年度</c:v>
                </c:pt>
                <c:pt idx="3">
                  <c:v>令和５年度</c:v>
                </c:pt>
              </c:strCache>
            </c:strRef>
          </c:cat>
          <c:val>
            <c:numRef>
              <c:f>Sheet2!$J$3:$J$6</c:f>
              <c:numCache>
                <c:formatCode>General</c:formatCode>
                <c:ptCount val="4"/>
                <c:pt idx="0">
                  <c:v>0</c:v>
                </c:pt>
                <c:pt idx="1">
                  <c:v>55</c:v>
                </c:pt>
                <c:pt idx="2">
                  <c:v>42</c:v>
                </c:pt>
                <c:pt idx="3">
                  <c:v>123</c:v>
                </c:pt>
              </c:numCache>
            </c:numRef>
          </c:val>
          <c:extLst>
            <c:ext xmlns:c16="http://schemas.microsoft.com/office/drawing/2014/chart" uri="{C3380CC4-5D6E-409C-BE32-E72D297353CC}">
              <c16:uniqueId val="{00000002-9C2F-4C23-8435-403106570F95}"/>
            </c:ext>
          </c:extLst>
        </c:ser>
        <c:dLbls>
          <c:dLblPos val="ctr"/>
          <c:showLegendKey val="0"/>
          <c:showVal val="1"/>
          <c:showCatName val="0"/>
          <c:showSerName val="0"/>
          <c:showPercent val="0"/>
          <c:showBubbleSize val="0"/>
        </c:dLbls>
        <c:gapWidth val="150"/>
        <c:overlap val="100"/>
        <c:axId val="530623248"/>
        <c:axId val="530626528"/>
        <c:extLst>
          <c:ext xmlns:c15="http://schemas.microsoft.com/office/drawing/2012/chart" uri="{02D57815-91ED-43cb-92C2-25804820EDAC}">
            <c15:filteredBarSeries>
              <c15:ser>
                <c:idx val="2"/>
                <c:order val="2"/>
                <c:tx>
                  <c:strRef>
                    <c:extLst>
                      <c:ext uri="{02D57815-91ED-43cb-92C2-25804820EDAC}">
                        <c15:formulaRef>
                          <c15:sqref>Sheet2!$K$2</c15:sqref>
                        </c15:formulaRef>
                      </c:ext>
                    </c:extLst>
                    <c:strCache>
                      <c:ptCount val="1"/>
                      <c:pt idx="0">
                        <c:v>合計</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Sheet2!$H$3:$H$6</c15:sqref>
                        </c15:formulaRef>
                      </c:ext>
                    </c:extLst>
                    <c:strCache>
                      <c:ptCount val="4"/>
                      <c:pt idx="0">
                        <c:v>令和２年度</c:v>
                      </c:pt>
                      <c:pt idx="1">
                        <c:v>令和３年度</c:v>
                      </c:pt>
                      <c:pt idx="2">
                        <c:v>令和４年度</c:v>
                      </c:pt>
                      <c:pt idx="3">
                        <c:v>令和５年度</c:v>
                      </c:pt>
                    </c:strCache>
                  </c:strRef>
                </c:cat>
                <c:val>
                  <c:numRef>
                    <c:extLst>
                      <c:ext uri="{02D57815-91ED-43cb-92C2-25804820EDAC}">
                        <c15:formulaRef>
                          <c15:sqref>Sheet2!$K$3:$K$6</c15:sqref>
                        </c15:formulaRef>
                      </c:ext>
                    </c:extLst>
                    <c:numCache>
                      <c:formatCode>General</c:formatCode>
                      <c:ptCount val="4"/>
                      <c:pt idx="0">
                        <c:v>255</c:v>
                      </c:pt>
                      <c:pt idx="1">
                        <c:v>432</c:v>
                      </c:pt>
                      <c:pt idx="2">
                        <c:v>406</c:v>
                      </c:pt>
                      <c:pt idx="3">
                        <c:v>454</c:v>
                      </c:pt>
                    </c:numCache>
                  </c:numRef>
                </c:val>
                <c:extLst>
                  <c:ext xmlns:c16="http://schemas.microsoft.com/office/drawing/2014/chart" uri="{C3380CC4-5D6E-409C-BE32-E72D297353CC}">
                    <c16:uniqueId val="{00000003-9C2F-4C23-8435-403106570F95}"/>
                  </c:ext>
                </c:extLst>
              </c15:ser>
            </c15:filteredBarSeries>
          </c:ext>
        </c:extLst>
      </c:barChart>
      <c:catAx>
        <c:axId val="53062324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BIZ UDゴシック" panose="020B0400000000000000" pitchFamily="49" charset="-128"/>
                <a:ea typeface="BIZ UDゴシック" panose="020B0400000000000000" pitchFamily="49" charset="-128"/>
                <a:cs typeface="+mn-cs"/>
              </a:defRPr>
            </a:pPr>
            <a:endParaRPr lang="ja-JP"/>
          </a:p>
        </c:txPr>
        <c:crossAx val="530626528"/>
        <c:crosses val="autoZero"/>
        <c:auto val="1"/>
        <c:lblAlgn val="ctr"/>
        <c:lblOffset val="100"/>
        <c:noMultiLvlLbl val="0"/>
      </c:catAx>
      <c:valAx>
        <c:axId val="5306265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solidFill>
                    <a:latin typeface="BIZ UDゴシック" panose="020B0400000000000000" pitchFamily="49" charset="-128"/>
                    <a:ea typeface="BIZ UDゴシック" panose="020B0400000000000000" pitchFamily="49" charset="-128"/>
                    <a:cs typeface="+mn-cs"/>
                  </a:defRPr>
                </a:pPr>
                <a:r>
                  <a:rPr lang="ja-JP"/>
                  <a:t>（回）</a:t>
                </a:r>
              </a:p>
            </c:rich>
          </c:tx>
          <c:layout>
            <c:manualLayout>
              <c:xMode val="edge"/>
              <c:yMode val="edge"/>
              <c:x val="5.5555555555555558E-3"/>
              <c:y val="2.8055555555555556E-2"/>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solidFill>
                  <a:latin typeface="BIZ UDゴシック" panose="020B0400000000000000" pitchFamily="49" charset="-128"/>
                  <a:ea typeface="BIZ UDゴシック" panose="020B0400000000000000" pitchFamily="49" charset="-128"/>
                  <a:cs typeface="+mn-cs"/>
                </a:defRPr>
              </a:pPr>
              <a:endParaRPr lang="ja-JP"/>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BIZ UDゴシック" panose="020B0400000000000000" pitchFamily="49" charset="-128"/>
                <a:ea typeface="BIZ UDゴシック" panose="020B0400000000000000" pitchFamily="49" charset="-128"/>
                <a:cs typeface="+mn-cs"/>
              </a:defRPr>
            </a:pPr>
            <a:endParaRPr lang="ja-JP"/>
          </a:p>
        </c:txPr>
        <c:crossAx val="530623248"/>
        <c:crosses val="autoZero"/>
        <c:crossBetween val="between"/>
        <c:majorUnit val="100"/>
      </c:valAx>
      <c:spPr>
        <a:noFill/>
        <a:ln>
          <a:solidFill>
            <a:schemeClr val="tx1"/>
          </a:solidFill>
        </a:ln>
        <a:effectLst/>
      </c:spPr>
    </c:plotArea>
    <c:legend>
      <c:legendPos val="t"/>
      <c:layout>
        <c:manualLayout>
          <c:xMode val="edge"/>
          <c:yMode val="edge"/>
          <c:x val="9.3566294409277287E-2"/>
          <c:y val="0.13686479887688457"/>
          <c:w val="0.56085190331600709"/>
          <c:h val="6.9027777777777771E-2"/>
        </c:manualLayout>
      </c:layout>
      <c:overlay val="0"/>
      <c:spPr>
        <a:solidFill>
          <a:schemeClr val="bg1"/>
        </a:solidFill>
        <a:ln>
          <a:solidFill>
            <a:schemeClr val="tx1"/>
          </a:solidFill>
        </a:ln>
        <a:effectLst/>
      </c:spPr>
      <c:txPr>
        <a:bodyPr rot="0" spcFirstLastPara="1" vertOverflow="ellipsis" vert="horz" wrap="square" anchor="ctr" anchorCtr="1"/>
        <a:lstStyle/>
        <a:p>
          <a:pPr>
            <a:defRPr sz="900" b="0" i="0" u="none" strike="noStrike" kern="1200" baseline="0">
              <a:solidFill>
                <a:schemeClr val="tx1"/>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solidFill>
            <a:schemeClr val="tx1"/>
          </a:solidFill>
          <a:latin typeface="BIZ UDゴシック" panose="020B0400000000000000" pitchFamily="49" charset="-128"/>
          <a:ea typeface="BIZ UDゴシック" panose="020B0400000000000000" pitchFamily="49" charset="-128"/>
        </a:defRPr>
      </a:pPr>
      <a:endParaRPr lang="ja-JP"/>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solidFill>
                <a:latin typeface="BIZ UDゴシック" panose="020B0400000000000000" pitchFamily="49" charset="-128"/>
                <a:ea typeface="BIZ UDゴシック" panose="020B0400000000000000" pitchFamily="49" charset="-128"/>
                <a:cs typeface="+mn-cs"/>
              </a:defRPr>
            </a:pPr>
            <a:r>
              <a:rPr lang="ja-JP" altLang="en-US" sz="1200"/>
              <a:t>ワクチン接種回数</a:t>
            </a:r>
            <a:endParaRPr lang="ja-JP" sz="1200"/>
          </a:p>
        </c:rich>
      </c:tx>
      <c:layout>
        <c:manualLayout>
          <c:xMode val="edge"/>
          <c:yMode val="edge"/>
          <c:x val="0.38333333333333336"/>
          <c:y val="3.2407407407407406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8.9277777777777775E-2"/>
          <c:y val="0.13703703703703707"/>
          <c:w val="0.88544444444444448"/>
          <c:h val="0.75425925925925918"/>
        </c:manualLayout>
      </c:layout>
      <c:barChart>
        <c:barDir val="col"/>
        <c:grouping val="stacked"/>
        <c:varyColors val="0"/>
        <c:ser>
          <c:idx val="0"/>
          <c:order val="0"/>
          <c:tx>
            <c:strRef>
              <c:f>Sheet2!$P$2</c:f>
              <c:strCache>
                <c:ptCount val="1"/>
                <c:pt idx="0">
                  <c:v>猫</c:v>
                </c:pt>
              </c:strCache>
            </c:strRef>
          </c:tx>
          <c:spPr>
            <a:solidFill>
              <a:schemeClr val="accent1">
                <a:lumMod val="40000"/>
                <a:lumOff val="60000"/>
              </a:schemeClr>
            </a:solidFill>
            <a:ln>
              <a:solidFill>
                <a:schemeClr val="tx1"/>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BIZ UDPゴシック" panose="020B0400000000000000" pitchFamily="50" charset="-128"/>
                    <a:ea typeface="BIZ UDPゴシック" panose="020B0400000000000000"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Sheet2!$O$3:$O$6</c:f>
              <c:strCache>
                <c:ptCount val="4"/>
                <c:pt idx="0">
                  <c:v>令和２年度</c:v>
                </c:pt>
                <c:pt idx="1">
                  <c:v>令和３年度</c:v>
                </c:pt>
                <c:pt idx="2">
                  <c:v>令和４年度</c:v>
                </c:pt>
                <c:pt idx="3">
                  <c:v>令和５年度</c:v>
                </c:pt>
              </c:strCache>
            </c:strRef>
          </c:cat>
          <c:val>
            <c:numRef>
              <c:f>Sheet2!$P$3:$P$6</c:f>
              <c:numCache>
                <c:formatCode>General</c:formatCode>
                <c:ptCount val="4"/>
                <c:pt idx="0">
                  <c:v>420</c:v>
                </c:pt>
                <c:pt idx="1">
                  <c:v>623</c:v>
                </c:pt>
                <c:pt idx="2">
                  <c:v>710</c:v>
                </c:pt>
                <c:pt idx="3">
                  <c:v>599</c:v>
                </c:pt>
              </c:numCache>
            </c:numRef>
          </c:val>
          <c:extLst>
            <c:ext xmlns:c16="http://schemas.microsoft.com/office/drawing/2014/chart" uri="{C3380CC4-5D6E-409C-BE32-E72D297353CC}">
              <c16:uniqueId val="{00000000-1F9C-40B3-AE48-159EF91CACAA}"/>
            </c:ext>
          </c:extLst>
        </c:ser>
        <c:ser>
          <c:idx val="1"/>
          <c:order val="1"/>
          <c:tx>
            <c:strRef>
              <c:f>Sheet2!$Q$2</c:f>
              <c:strCache>
                <c:ptCount val="1"/>
                <c:pt idx="0">
                  <c:v>犬</c:v>
                </c:pt>
              </c:strCache>
            </c:strRef>
          </c:tx>
          <c:spPr>
            <a:solidFill>
              <a:schemeClr val="bg1"/>
            </a:solidFill>
            <a:ln>
              <a:solidFill>
                <a:schemeClr val="tx1"/>
              </a:solidFill>
            </a:ln>
            <a:effectLst/>
          </c:spPr>
          <c:invertIfNegative val="0"/>
          <c:dLbls>
            <c:dLbl>
              <c:idx val="0"/>
              <c:layout>
                <c:manualLayout>
                  <c:x val="0"/>
                  <c:y val="-4.1666666666666664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1F9C-40B3-AE48-159EF91CACAA}"/>
                </c:ext>
              </c:extLst>
            </c:dLbl>
            <c:dLbl>
              <c:idx val="1"/>
              <c:layout>
                <c:manualLayout>
                  <c:x val="0"/>
                  <c:y val="-4.1666666666666706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1F9C-40B3-AE48-159EF91CACAA}"/>
                </c:ext>
              </c:extLst>
            </c:dLbl>
            <c:dLbl>
              <c:idx val="2"/>
              <c:layout>
                <c:manualLayout>
                  <c:x val="2.7777777777777779E-3"/>
                  <c:y val="-6.4814814814814811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1F9C-40B3-AE48-159EF91CACAA}"/>
                </c:ext>
              </c:extLst>
            </c:dLbl>
            <c:dLbl>
              <c:idx val="3"/>
              <c:layout>
                <c:manualLayout>
                  <c:x val="0"/>
                  <c:y val="-5.5555555555555552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1F9C-40B3-AE48-159EF91CACAA}"/>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BIZ UDPゴシック" panose="020B0400000000000000" pitchFamily="50" charset="-128"/>
                    <a:ea typeface="BIZ UDPゴシック" panose="020B0400000000000000"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Sheet2!$O$3:$O$6</c:f>
              <c:strCache>
                <c:ptCount val="4"/>
                <c:pt idx="0">
                  <c:v>令和２年度</c:v>
                </c:pt>
                <c:pt idx="1">
                  <c:v>令和３年度</c:v>
                </c:pt>
                <c:pt idx="2">
                  <c:v>令和４年度</c:v>
                </c:pt>
                <c:pt idx="3">
                  <c:v>令和５年度</c:v>
                </c:pt>
              </c:strCache>
            </c:strRef>
          </c:cat>
          <c:val>
            <c:numRef>
              <c:f>Sheet2!$Q$3:$Q$6</c:f>
              <c:numCache>
                <c:formatCode>General</c:formatCode>
                <c:ptCount val="4"/>
                <c:pt idx="0">
                  <c:v>7</c:v>
                </c:pt>
                <c:pt idx="1">
                  <c:v>16</c:v>
                </c:pt>
                <c:pt idx="2">
                  <c:v>55</c:v>
                </c:pt>
                <c:pt idx="3">
                  <c:v>56</c:v>
                </c:pt>
              </c:numCache>
            </c:numRef>
          </c:val>
          <c:extLst>
            <c:ext xmlns:c16="http://schemas.microsoft.com/office/drawing/2014/chart" uri="{C3380CC4-5D6E-409C-BE32-E72D297353CC}">
              <c16:uniqueId val="{00000005-1F9C-40B3-AE48-159EF91CACAA}"/>
            </c:ext>
          </c:extLst>
        </c:ser>
        <c:dLbls>
          <c:dLblPos val="ctr"/>
          <c:showLegendKey val="0"/>
          <c:showVal val="1"/>
          <c:showCatName val="0"/>
          <c:showSerName val="0"/>
          <c:showPercent val="0"/>
          <c:showBubbleSize val="0"/>
        </c:dLbls>
        <c:gapWidth val="150"/>
        <c:overlap val="100"/>
        <c:axId val="530623248"/>
        <c:axId val="530626528"/>
        <c:extLst>
          <c:ext xmlns:c15="http://schemas.microsoft.com/office/drawing/2012/chart" uri="{02D57815-91ED-43cb-92C2-25804820EDAC}">
            <c15:filteredBarSeries>
              <c15:ser>
                <c:idx val="2"/>
                <c:order val="2"/>
                <c:tx>
                  <c:strRef>
                    <c:extLst>
                      <c:ext uri="{02D57815-91ED-43cb-92C2-25804820EDAC}">
                        <c15:formulaRef>
                          <c15:sqref>Sheet2!$R$2</c15:sqref>
                        </c15:formulaRef>
                      </c:ext>
                    </c:extLst>
                    <c:strCache>
                      <c:ptCount val="1"/>
                      <c:pt idx="0">
                        <c:v>合計</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Sheet2!$O$3:$O$6</c15:sqref>
                        </c15:formulaRef>
                      </c:ext>
                    </c:extLst>
                    <c:strCache>
                      <c:ptCount val="4"/>
                      <c:pt idx="0">
                        <c:v>令和２年度</c:v>
                      </c:pt>
                      <c:pt idx="1">
                        <c:v>令和３年度</c:v>
                      </c:pt>
                      <c:pt idx="2">
                        <c:v>令和４年度</c:v>
                      </c:pt>
                      <c:pt idx="3">
                        <c:v>令和５年度</c:v>
                      </c:pt>
                    </c:strCache>
                  </c:strRef>
                </c:cat>
                <c:val>
                  <c:numRef>
                    <c:extLst>
                      <c:ext uri="{02D57815-91ED-43cb-92C2-25804820EDAC}">
                        <c15:formulaRef>
                          <c15:sqref>Sheet2!$R$3:$R$6</c15:sqref>
                        </c15:formulaRef>
                      </c:ext>
                    </c:extLst>
                    <c:numCache>
                      <c:formatCode>General</c:formatCode>
                      <c:ptCount val="4"/>
                      <c:pt idx="0">
                        <c:v>427</c:v>
                      </c:pt>
                      <c:pt idx="1">
                        <c:v>639</c:v>
                      </c:pt>
                      <c:pt idx="2">
                        <c:v>765</c:v>
                      </c:pt>
                      <c:pt idx="3">
                        <c:v>655</c:v>
                      </c:pt>
                    </c:numCache>
                  </c:numRef>
                </c:val>
                <c:extLst>
                  <c:ext xmlns:c16="http://schemas.microsoft.com/office/drawing/2014/chart" uri="{C3380CC4-5D6E-409C-BE32-E72D297353CC}">
                    <c16:uniqueId val="{00000006-1F9C-40B3-AE48-159EF91CACAA}"/>
                  </c:ext>
                </c:extLst>
              </c15:ser>
            </c15:filteredBarSeries>
          </c:ext>
        </c:extLst>
      </c:barChart>
      <c:catAx>
        <c:axId val="53062324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BIZ UDゴシック" panose="020B0400000000000000" pitchFamily="49" charset="-128"/>
                <a:ea typeface="BIZ UDゴシック" panose="020B0400000000000000" pitchFamily="49" charset="-128"/>
                <a:cs typeface="+mn-cs"/>
              </a:defRPr>
            </a:pPr>
            <a:endParaRPr lang="ja-JP"/>
          </a:p>
        </c:txPr>
        <c:crossAx val="530626528"/>
        <c:crosses val="autoZero"/>
        <c:auto val="1"/>
        <c:lblAlgn val="ctr"/>
        <c:lblOffset val="100"/>
        <c:noMultiLvlLbl val="0"/>
      </c:catAx>
      <c:valAx>
        <c:axId val="5306265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solidFill>
                    <a:latin typeface="BIZ UDゴシック" panose="020B0400000000000000" pitchFamily="49" charset="-128"/>
                    <a:ea typeface="BIZ UDゴシック" panose="020B0400000000000000" pitchFamily="49" charset="-128"/>
                    <a:cs typeface="+mn-cs"/>
                  </a:defRPr>
                </a:pPr>
                <a:r>
                  <a:rPr lang="ja-JP"/>
                  <a:t>（回）</a:t>
                </a:r>
              </a:p>
            </c:rich>
          </c:tx>
          <c:layout>
            <c:manualLayout>
              <c:xMode val="edge"/>
              <c:yMode val="edge"/>
              <c:x val="5.5555555555555558E-3"/>
              <c:y val="2.8055555555555556E-2"/>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solidFill>
                  <a:latin typeface="BIZ UDゴシック" panose="020B0400000000000000" pitchFamily="49" charset="-128"/>
                  <a:ea typeface="BIZ UDゴシック" panose="020B0400000000000000" pitchFamily="49" charset="-128"/>
                  <a:cs typeface="+mn-cs"/>
                </a:defRPr>
              </a:pPr>
              <a:endParaRPr lang="ja-JP"/>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BIZ UDゴシック" panose="020B0400000000000000" pitchFamily="49" charset="-128"/>
                <a:ea typeface="BIZ UDゴシック" panose="020B0400000000000000" pitchFamily="49" charset="-128"/>
                <a:cs typeface="+mn-cs"/>
              </a:defRPr>
            </a:pPr>
            <a:endParaRPr lang="ja-JP"/>
          </a:p>
        </c:txPr>
        <c:crossAx val="530623248"/>
        <c:crosses val="autoZero"/>
        <c:crossBetween val="between"/>
        <c:majorUnit val="100"/>
      </c:valAx>
      <c:spPr>
        <a:noFill/>
        <a:ln>
          <a:solidFill>
            <a:schemeClr val="tx1"/>
          </a:solidFill>
        </a:ln>
        <a:effectLst/>
      </c:spPr>
    </c:plotArea>
    <c:legend>
      <c:legendPos val="t"/>
      <c:layout>
        <c:manualLayout>
          <c:xMode val="edge"/>
          <c:yMode val="edge"/>
          <c:x val="0.11610655810880777"/>
          <c:y val="0.1411373578302712"/>
          <c:w val="0.26455555555555549"/>
          <c:h val="6.9027777777777771E-2"/>
        </c:manualLayout>
      </c:layout>
      <c:overlay val="0"/>
      <c:spPr>
        <a:solidFill>
          <a:schemeClr val="bg1"/>
        </a:solidFill>
        <a:ln>
          <a:solidFill>
            <a:schemeClr val="tx1"/>
          </a:solidFill>
        </a:ln>
        <a:effectLst/>
      </c:spPr>
      <c:txPr>
        <a:bodyPr rot="0" spcFirstLastPara="1" vertOverflow="ellipsis" vert="horz" wrap="square" anchor="ctr" anchorCtr="1"/>
        <a:lstStyle/>
        <a:p>
          <a:pPr>
            <a:defRPr sz="900" b="0" i="0" u="none" strike="noStrike" kern="1200" baseline="0">
              <a:solidFill>
                <a:schemeClr val="tx1"/>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solidFill>
            <a:schemeClr val="tx1"/>
          </a:solidFill>
          <a:latin typeface="BIZ UDゴシック" panose="020B0400000000000000" pitchFamily="49" charset="-128"/>
          <a:ea typeface="BIZ UDゴシック" panose="020B0400000000000000" pitchFamily="49" charset="-128"/>
        </a:defRPr>
      </a:pPr>
      <a:endParaRPr lang="ja-JP"/>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ysClr val="windowText" lastClr="000000"/>
                </a:solidFill>
                <a:latin typeface="BIZ UDゴシック" panose="020B0400000000000000" pitchFamily="49" charset="-128"/>
                <a:ea typeface="BIZ UDゴシック" panose="020B0400000000000000" pitchFamily="49" charset="-128"/>
                <a:cs typeface="+mn-cs"/>
              </a:defRPr>
            </a:pPr>
            <a:r>
              <a:rPr lang="ja-JP" altLang="en-US" sz="1000"/>
              <a:t>収容</a:t>
            </a:r>
            <a:r>
              <a:rPr lang="ja-JP" sz="1000"/>
              <a:t>数・殺処分数・譲渡数（犬</a:t>
            </a:r>
            <a:r>
              <a:rPr lang="ja-JP" sz="1200"/>
              <a:t>）</a:t>
            </a: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0.13619444444444448"/>
          <c:y val="0.12314814814814815"/>
          <c:w val="0.75347222222222221"/>
          <c:h val="0.78203703703703709"/>
        </c:manualLayout>
      </c:layout>
      <c:barChart>
        <c:barDir val="col"/>
        <c:grouping val="clustered"/>
        <c:varyColors val="0"/>
        <c:ser>
          <c:idx val="2"/>
          <c:order val="2"/>
          <c:tx>
            <c:strRef>
              <c:f>Sheet1!$E$12</c:f>
              <c:strCache>
                <c:ptCount val="1"/>
                <c:pt idx="0">
                  <c:v>殺処分数</c:v>
                </c:pt>
              </c:strCache>
            </c:strRef>
          </c:tx>
          <c:spPr>
            <a:solidFill>
              <a:schemeClr val="accent1">
                <a:lumMod val="40000"/>
                <a:lumOff val="60000"/>
              </a:schemeClr>
            </a:solidFill>
            <a:ln>
              <a:solidFill>
                <a:schemeClr val="tx1"/>
              </a:solidFill>
              <a:prstDash val="solid"/>
            </a:ln>
            <a:effectLst>
              <a:outerShdw blurRad="50800" dist="50800" dir="7800000" algn="ctr" rotWithShape="0">
                <a:srgbClr val="000000">
                  <a:alpha val="43137"/>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Sheet1!$B$13:$B$16</c:f>
              <c:strCache>
                <c:ptCount val="4"/>
                <c:pt idx="0">
                  <c:v>令和２年度</c:v>
                </c:pt>
                <c:pt idx="1">
                  <c:v>令和３年度</c:v>
                </c:pt>
                <c:pt idx="2">
                  <c:v>令和４年度</c:v>
                </c:pt>
                <c:pt idx="3">
                  <c:v>令和５年度</c:v>
                </c:pt>
              </c:strCache>
            </c:strRef>
          </c:cat>
          <c:val>
            <c:numRef>
              <c:f>Sheet1!$E$13:$E$16</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0-6CFF-48E2-83D2-A2BC84D6F426}"/>
            </c:ext>
          </c:extLst>
        </c:ser>
        <c:dLbls>
          <c:dLblPos val="outEnd"/>
          <c:showLegendKey val="0"/>
          <c:showVal val="1"/>
          <c:showCatName val="0"/>
          <c:showSerName val="0"/>
          <c:showPercent val="0"/>
          <c:showBubbleSize val="0"/>
        </c:dLbls>
        <c:gapWidth val="150"/>
        <c:axId val="530377280"/>
        <c:axId val="530379576"/>
      </c:barChart>
      <c:lineChart>
        <c:grouping val="standard"/>
        <c:varyColors val="0"/>
        <c:ser>
          <c:idx val="0"/>
          <c:order val="0"/>
          <c:tx>
            <c:strRef>
              <c:f>Sheet1!$C$12</c:f>
              <c:strCache>
                <c:ptCount val="1"/>
                <c:pt idx="0">
                  <c:v>収容数</c:v>
                </c:pt>
              </c:strCache>
            </c:strRef>
          </c:tx>
          <c:spPr>
            <a:ln w="28575" cap="rnd">
              <a:solidFill>
                <a:schemeClr val="tx1">
                  <a:alpha val="98000"/>
                </a:schemeClr>
              </a:solidFill>
              <a:prstDash val="solid"/>
              <a:round/>
            </a:ln>
            <a:effectLst/>
          </c:spPr>
          <c:marker>
            <c:symbol val="circle"/>
            <c:size val="7"/>
            <c:spPr>
              <a:solidFill>
                <a:schemeClr val="tx1">
                  <a:alpha val="87000"/>
                </a:schemeClr>
              </a:solidFill>
              <a:ln w="9525">
                <a:solidFill>
                  <a:schemeClr val="tx1"/>
                </a:solidFill>
              </a:ln>
              <a:effectLst/>
            </c:spPr>
          </c:marker>
          <c:dPt>
            <c:idx val="1"/>
            <c:marker>
              <c:symbol val="circle"/>
              <c:size val="7"/>
              <c:spPr>
                <a:solidFill>
                  <a:schemeClr val="tx1">
                    <a:alpha val="87000"/>
                  </a:schemeClr>
                </a:solidFill>
                <a:ln w="9525">
                  <a:solidFill>
                    <a:schemeClr val="tx1"/>
                  </a:solidFill>
                </a:ln>
                <a:effectLst/>
              </c:spPr>
            </c:marker>
            <c:bubble3D val="0"/>
            <c:spPr>
              <a:ln w="25400" cap="rnd">
                <a:solidFill>
                  <a:schemeClr val="tx1">
                    <a:alpha val="98000"/>
                  </a:schemeClr>
                </a:solidFill>
                <a:prstDash val="solid"/>
                <a:round/>
              </a:ln>
              <a:effectLst/>
            </c:spPr>
            <c:extLst>
              <c:ext xmlns:c16="http://schemas.microsoft.com/office/drawing/2014/chart" uri="{C3380CC4-5D6E-409C-BE32-E72D297353CC}">
                <c16:uniqueId val="{00000002-6CFF-48E2-83D2-A2BC84D6F42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Sheet1!$B$13:$B$16</c:f>
              <c:strCache>
                <c:ptCount val="4"/>
                <c:pt idx="0">
                  <c:v>令和２年度</c:v>
                </c:pt>
                <c:pt idx="1">
                  <c:v>令和３年度</c:v>
                </c:pt>
                <c:pt idx="2">
                  <c:v>令和４年度</c:v>
                </c:pt>
                <c:pt idx="3">
                  <c:v>令和５年度</c:v>
                </c:pt>
              </c:strCache>
            </c:strRef>
          </c:cat>
          <c:val>
            <c:numRef>
              <c:f>Sheet1!$C$13:$C$16</c:f>
              <c:numCache>
                <c:formatCode>General</c:formatCode>
                <c:ptCount val="4"/>
                <c:pt idx="0">
                  <c:v>194</c:v>
                </c:pt>
                <c:pt idx="1">
                  <c:v>158</c:v>
                </c:pt>
                <c:pt idx="2">
                  <c:v>153</c:v>
                </c:pt>
                <c:pt idx="3">
                  <c:v>131</c:v>
                </c:pt>
              </c:numCache>
            </c:numRef>
          </c:val>
          <c:smooth val="0"/>
          <c:extLst>
            <c:ext xmlns:c16="http://schemas.microsoft.com/office/drawing/2014/chart" uri="{C3380CC4-5D6E-409C-BE32-E72D297353CC}">
              <c16:uniqueId val="{00000003-6CFF-48E2-83D2-A2BC84D6F426}"/>
            </c:ext>
          </c:extLst>
        </c:ser>
        <c:ser>
          <c:idx val="1"/>
          <c:order val="1"/>
          <c:tx>
            <c:strRef>
              <c:f>Sheet1!$D$12</c:f>
              <c:strCache>
                <c:ptCount val="1"/>
                <c:pt idx="0">
                  <c:v>譲渡数</c:v>
                </c:pt>
              </c:strCache>
            </c:strRef>
          </c:tx>
          <c:spPr>
            <a:ln w="28575" cap="rnd">
              <a:solidFill>
                <a:schemeClr val="tx1"/>
              </a:solidFill>
              <a:prstDash val="sysDash"/>
              <a:round/>
            </a:ln>
            <a:effectLst/>
          </c:spPr>
          <c:marker>
            <c:symbol val="circle"/>
            <c:size val="7"/>
            <c:spPr>
              <a:solidFill>
                <a:schemeClr val="bg1"/>
              </a:solidFill>
              <a:ln w="12700">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Sheet1!$B$13:$B$16</c:f>
              <c:strCache>
                <c:ptCount val="4"/>
                <c:pt idx="0">
                  <c:v>令和２年度</c:v>
                </c:pt>
                <c:pt idx="1">
                  <c:v>令和３年度</c:v>
                </c:pt>
                <c:pt idx="2">
                  <c:v>令和４年度</c:v>
                </c:pt>
                <c:pt idx="3">
                  <c:v>令和５年度</c:v>
                </c:pt>
              </c:strCache>
            </c:strRef>
          </c:cat>
          <c:val>
            <c:numRef>
              <c:f>Sheet1!$D$13:$D$16</c:f>
              <c:numCache>
                <c:formatCode>General</c:formatCode>
                <c:ptCount val="4"/>
                <c:pt idx="0">
                  <c:v>174</c:v>
                </c:pt>
                <c:pt idx="1">
                  <c:v>115</c:v>
                </c:pt>
                <c:pt idx="2">
                  <c:v>105</c:v>
                </c:pt>
                <c:pt idx="3">
                  <c:v>92</c:v>
                </c:pt>
              </c:numCache>
            </c:numRef>
          </c:val>
          <c:smooth val="0"/>
          <c:extLst>
            <c:ext xmlns:c16="http://schemas.microsoft.com/office/drawing/2014/chart" uri="{C3380CC4-5D6E-409C-BE32-E72D297353CC}">
              <c16:uniqueId val="{00000004-6CFF-48E2-83D2-A2BC84D6F426}"/>
            </c:ext>
          </c:extLst>
        </c:ser>
        <c:dLbls>
          <c:showLegendKey val="0"/>
          <c:showVal val="1"/>
          <c:showCatName val="0"/>
          <c:showSerName val="0"/>
          <c:showPercent val="0"/>
          <c:showBubbleSize val="0"/>
        </c:dLbls>
        <c:marker val="1"/>
        <c:smooth val="0"/>
        <c:axId val="677933736"/>
        <c:axId val="677930456"/>
      </c:lineChart>
      <c:catAx>
        <c:axId val="67793373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677930456"/>
        <c:crosses val="autoZero"/>
        <c:auto val="1"/>
        <c:lblAlgn val="ctr"/>
        <c:lblOffset val="100"/>
        <c:noMultiLvlLbl val="0"/>
      </c:catAx>
      <c:valAx>
        <c:axId val="6779304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vert="wordArtVertRtl" wrap="square" anchor="ctr" anchorCtr="1"/>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r>
                  <a:rPr lang="ja-JP" altLang="en-US" sz="700"/>
                  <a:t>収容数・処分数（頭）</a:t>
                </a:r>
              </a:p>
            </c:rich>
          </c:tx>
          <c:layout/>
          <c:overlay val="0"/>
          <c:spPr>
            <a:noFill/>
            <a:ln>
              <a:noFill/>
            </a:ln>
            <a:effectLst/>
          </c:spPr>
          <c:txPr>
            <a:bodyPr rot="0" spcFirstLastPara="1" vertOverflow="ellipsis" vert="wordArtVertRtl" wrap="square" anchor="ctr" anchorCtr="1"/>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677933736"/>
        <c:crosses val="autoZero"/>
        <c:crossBetween val="between"/>
      </c:valAx>
      <c:valAx>
        <c:axId val="530379576"/>
        <c:scaling>
          <c:orientation val="minMax"/>
          <c:max val="25"/>
        </c:scaling>
        <c:delete val="0"/>
        <c:axPos val="r"/>
        <c:title>
          <c:tx>
            <c:rich>
              <a:bodyPr rot="0" spcFirstLastPara="1" vertOverflow="ellipsis" vert="wordArtVertRtl" wrap="square" anchor="ctr" anchorCtr="1"/>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r>
                  <a:rPr lang="ja-JP" altLang="en-US" sz="700"/>
                  <a:t>殺処分数（頭）</a:t>
                </a:r>
              </a:p>
            </c:rich>
          </c:tx>
          <c:layout/>
          <c:overlay val="0"/>
          <c:spPr>
            <a:noFill/>
            <a:ln>
              <a:noFill/>
            </a:ln>
            <a:effectLst/>
          </c:spPr>
          <c:txPr>
            <a:bodyPr rot="0" spcFirstLastPara="1" vertOverflow="ellipsis" vert="wordArtVertRtl" wrap="square" anchor="ctr" anchorCtr="1"/>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530377280"/>
        <c:crosses val="max"/>
        <c:crossBetween val="between"/>
      </c:valAx>
      <c:catAx>
        <c:axId val="530377280"/>
        <c:scaling>
          <c:orientation val="minMax"/>
        </c:scaling>
        <c:delete val="1"/>
        <c:axPos val="b"/>
        <c:numFmt formatCode="General" sourceLinked="1"/>
        <c:majorTickMark val="out"/>
        <c:minorTickMark val="none"/>
        <c:tickLblPos val="nextTo"/>
        <c:crossAx val="530379576"/>
        <c:crosses val="autoZero"/>
        <c:auto val="1"/>
        <c:lblAlgn val="ctr"/>
        <c:lblOffset val="100"/>
        <c:noMultiLvlLbl val="0"/>
      </c:catAx>
      <c:spPr>
        <a:noFill/>
        <a:ln>
          <a:solidFill>
            <a:schemeClr val="tx1"/>
          </a:solidFill>
        </a:ln>
        <a:effectLst/>
      </c:spPr>
    </c:plotArea>
    <c:legend>
      <c:legendPos val="b"/>
      <c:layout>
        <c:manualLayout>
          <c:xMode val="edge"/>
          <c:yMode val="edge"/>
          <c:x val="0.54041689742910581"/>
          <c:y val="0.12990939350971936"/>
          <c:w val="0.34153322577797041"/>
          <c:h val="0.15635200772317254"/>
        </c:manualLayout>
      </c:layout>
      <c:overlay val="0"/>
      <c:spPr>
        <a:solidFill>
          <a:schemeClr val="bg1"/>
        </a:solid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ysClr val="windowText" lastClr="000000"/>
          </a:solidFill>
          <a:latin typeface="BIZ UDゴシック" panose="020B0400000000000000" pitchFamily="49" charset="-128"/>
          <a:ea typeface="BIZ UDゴシック" panose="020B0400000000000000" pitchFamily="49" charset="-128"/>
        </a:defRPr>
      </a:pPr>
      <a:endParaRPr lang="ja-JP"/>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ysClr val="windowText" lastClr="000000"/>
                </a:solidFill>
                <a:latin typeface="BIZ UDゴシック" panose="020B0400000000000000" pitchFamily="49" charset="-128"/>
                <a:ea typeface="BIZ UDゴシック" panose="020B0400000000000000" pitchFamily="49" charset="-128"/>
                <a:cs typeface="+mn-cs"/>
              </a:defRPr>
            </a:pPr>
            <a:r>
              <a:rPr lang="ja-JP" altLang="en-US" sz="1000"/>
              <a:t>収容</a:t>
            </a:r>
            <a:r>
              <a:rPr lang="ja-JP" sz="1000"/>
              <a:t>数・殺処分数・譲渡数（</a:t>
            </a:r>
            <a:r>
              <a:rPr lang="ja-JP" altLang="en-US" sz="1000"/>
              <a:t>猫</a:t>
            </a:r>
            <a:r>
              <a:rPr lang="ja-JP" sz="1000"/>
              <a:t>）</a:t>
            </a: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0.12561111111111112"/>
          <c:y val="0.12314814814814815"/>
          <c:w val="0.76758333333333351"/>
          <c:h val="0.78203703703703709"/>
        </c:manualLayout>
      </c:layout>
      <c:barChart>
        <c:barDir val="col"/>
        <c:grouping val="clustered"/>
        <c:varyColors val="0"/>
        <c:ser>
          <c:idx val="2"/>
          <c:order val="2"/>
          <c:tx>
            <c:strRef>
              <c:f>Sheet1!$L$12</c:f>
              <c:strCache>
                <c:ptCount val="1"/>
                <c:pt idx="0">
                  <c:v>殺処分数</c:v>
                </c:pt>
              </c:strCache>
            </c:strRef>
          </c:tx>
          <c:spPr>
            <a:solidFill>
              <a:schemeClr val="accent1">
                <a:lumMod val="40000"/>
                <a:lumOff val="60000"/>
              </a:schemeClr>
            </a:solidFill>
            <a:ln>
              <a:solidFill>
                <a:schemeClr val="tx1"/>
              </a:solidFill>
            </a:ln>
            <a:effectLst/>
          </c:spPr>
          <c:invertIfNegative val="0"/>
          <c:dLbls>
            <c:dLbl>
              <c:idx val="0"/>
              <c:layout>
                <c:manualLayout>
                  <c:x val="0"/>
                  <c:y val="1.085470085470085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70A-4FA4-9C12-EBCF3F620C0C}"/>
                </c:ext>
              </c:extLst>
            </c:dLbl>
            <c:dLbl>
              <c:idx val="1"/>
              <c:layout>
                <c:manualLayout>
                  <c:x val="-6.4675178792741559E-17"/>
                  <c:y val="1.085470085470085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70A-4FA4-9C12-EBCF3F620C0C}"/>
                </c:ext>
              </c:extLst>
            </c:dLbl>
            <c:dLbl>
              <c:idx val="2"/>
              <c:layout>
                <c:manualLayout>
                  <c:x val="0"/>
                  <c:y val="1.6282051282051183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70A-4FA4-9C12-EBCF3F620C0C}"/>
                </c:ext>
              </c:extLst>
            </c:dLbl>
            <c:dLbl>
              <c:idx val="3"/>
              <c:layout>
                <c:manualLayout>
                  <c:x val="0"/>
                  <c:y val="1.628205128205128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70A-4FA4-9C12-EBCF3F620C0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Sheet1!$I$13:$I$16</c:f>
              <c:strCache>
                <c:ptCount val="4"/>
                <c:pt idx="0">
                  <c:v>令和２年度</c:v>
                </c:pt>
                <c:pt idx="1">
                  <c:v>令和３年度</c:v>
                </c:pt>
                <c:pt idx="2">
                  <c:v>令和４年度</c:v>
                </c:pt>
                <c:pt idx="3">
                  <c:v>令和５年度</c:v>
                </c:pt>
              </c:strCache>
            </c:strRef>
          </c:cat>
          <c:val>
            <c:numRef>
              <c:f>Sheet1!$L$13:$L$16</c:f>
              <c:numCache>
                <c:formatCode>General</c:formatCode>
                <c:ptCount val="4"/>
                <c:pt idx="0">
                  <c:v>22</c:v>
                </c:pt>
                <c:pt idx="1">
                  <c:v>5</c:v>
                </c:pt>
                <c:pt idx="2">
                  <c:v>1</c:v>
                </c:pt>
                <c:pt idx="3">
                  <c:v>2</c:v>
                </c:pt>
              </c:numCache>
            </c:numRef>
          </c:val>
          <c:extLst>
            <c:ext xmlns:c16="http://schemas.microsoft.com/office/drawing/2014/chart" uri="{C3380CC4-5D6E-409C-BE32-E72D297353CC}">
              <c16:uniqueId val="{00000004-370A-4FA4-9C12-EBCF3F620C0C}"/>
            </c:ext>
          </c:extLst>
        </c:ser>
        <c:dLbls>
          <c:dLblPos val="outEnd"/>
          <c:showLegendKey val="0"/>
          <c:showVal val="1"/>
          <c:showCatName val="0"/>
          <c:showSerName val="0"/>
          <c:showPercent val="0"/>
          <c:showBubbleSize val="0"/>
        </c:dLbls>
        <c:gapWidth val="150"/>
        <c:axId val="530377280"/>
        <c:axId val="530379576"/>
      </c:barChart>
      <c:lineChart>
        <c:grouping val="standard"/>
        <c:varyColors val="0"/>
        <c:ser>
          <c:idx val="0"/>
          <c:order val="0"/>
          <c:tx>
            <c:strRef>
              <c:f>Sheet1!$J$12</c:f>
              <c:strCache>
                <c:ptCount val="1"/>
                <c:pt idx="0">
                  <c:v>収容数</c:v>
                </c:pt>
              </c:strCache>
            </c:strRef>
          </c:tx>
          <c:spPr>
            <a:ln w="28575" cap="rnd">
              <a:solidFill>
                <a:schemeClr val="tx1"/>
              </a:solidFill>
              <a:round/>
            </a:ln>
            <a:effectLst/>
          </c:spPr>
          <c:marker>
            <c:symbol val="circle"/>
            <c:size val="7"/>
            <c:spPr>
              <a:solidFill>
                <a:schemeClr val="tx1">
                  <a:alpha val="87000"/>
                </a:schemeClr>
              </a:solidFill>
              <a:ln w="9525">
                <a:solidFill>
                  <a:schemeClr val="tx1"/>
                </a:solidFill>
              </a:ln>
              <a:effectLst/>
            </c:spPr>
          </c:marker>
          <c:dLbls>
            <c:dLbl>
              <c:idx val="0"/>
              <c:layout>
                <c:manualLayout>
                  <c:x val="-5.7326388888888892E-2"/>
                  <c:y val="6.594230769230764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370A-4FA4-9C12-EBCF3F620C0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Sheet1!$I$13:$I$16</c:f>
              <c:strCache>
                <c:ptCount val="4"/>
                <c:pt idx="0">
                  <c:v>令和２年度</c:v>
                </c:pt>
                <c:pt idx="1">
                  <c:v>令和３年度</c:v>
                </c:pt>
                <c:pt idx="2">
                  <c:v>令和４年度</c:v>
                </c:pt>
                <c:pt idx="3">
                  <c:v>令和５年度</c:v>
                </c:pt>
              </c:strCache>
            </c:strRef>
          </c:cat>
          <c:val>
            <c:numRef>
              <c:f>Sheet1!$J$13:$J$16</c:f>
              <c:numCache>
                <c:formatCode>General</c:formatCode>
                <c:ptCount val="4"/>
                <c:pt idx="0">
                  <c:v>624</c:v>
                </c:pt>
                <c:pt idx="1">
                  <c:v>594</c:v>
                </c:pt>
                <c:pt idx="2">
                  <c:v>509</c:v>
                </c:pt>
                <c:pt idx="3">
                  <c:v>421</c:v>
                </c:pt>
              </c:numCache>
            </c:numRef>
          </c:val>
          <c:smooth val="0"/>
          <c:extLst>
            <c:ext xmlns:c16="http://schemas.microsoft.com/office/drawing/2014/chart" uri="{C3380CC4-5D6E-409C-BE32-E72D297353CC}">
              <c16:uniqueId val="{00000006-370A-4FA4-9C12-EBCF3F620C0C}"/>
            </c:ext>
          </c:extLst>
        </c:ser>
        <c:ser>
          <c:idx val="1"/>
          <c:order val="1"/>
          <c:tx>
            <c:strRef>
              <c:f>Sheet1!$K$12</c:f>
              <c:strCache>
                <c:ptCount val="1"/>
                <c:pt idx="0">
                  <c:v>譲渡数</c:v>
                </c:pt>
              </c:strCache>
            </c:strRef>
          </c:tx>
          <c:spPr>
            <a:ln w="28575" cap="rnd">
              <a:solidFill>
                <a:schemeClr val="tx1"/>
              </a:solidFill>
              <a:prstDash val="sysDash"/>
              <a:round/>
            </a:ln>
            <a:effectLst/>
          </c:spPr>
          <c:marker>
            <c:symbol val="circle"/>
            <c:size val="7"/>
            <c:spPr>
              <a:solidFill>
                <a:schemeClr val="bg1"/>
              </a:solidFill>
              <a:ln w="12700">
                <a:solidFill>
                  <a:schemeClr val="tx1"/>
                </a:solidFill>
                <a:prstDash val="solid"/>
              </a:ln>
              <a:effectLst/>
            </c:spPr>
          </c:marker>
          <c:dLbls>
            <c:dLbl>
              <c:idx val="0"/>
              <c:layout>
                <c:manualLayout>
                  <c:x val="-5.7326388888888892E-2"/>
                  <c:y val="5.888675213675213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370A-4FA4-9C12-EBCF3F620C0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Sheet1!$I$13:$I$16</c:f>
              <c:strCache>
                <c:ptCount val="4"/>
                <c:pt idx="0">
                  <c:v>令和２年度</c:v>
                </c:pt>
                <c:pt idx="1">
                  <c:v>令和３年度</c:v>
                </c:pt>
                <c:pt idx="2">
                  <c:v>令和４年度</c:v>
                </c:pt>
                <c:pt idx="3">
                  <c:v>令和５年度</c:v>
                </c:pt>
              </c:strCache>
            </c:strRef>
          </c:cat>
          <c:val>
            <c:numRef>
              <c:f>Sheet1!$K$13:$K$16</c:f>
              <c:numCache>
                <c:formatCode>General</c:formatCode>
                <c:ptCount val="4"/>
                <c:pt idx="0">
                  <c:v>391</c:v>
                </c:pt>
                <c:pt idx="1">
                  <c:v>443</c:v>
                </c:pt>
                <c:pt idx="2">
                  <c:v>476</c:v>
                </c:pt>
                <c:pt idx="3">
                  <c:v>379</c:v>
                </c:pt>
              </c:numCache>
            </c:numRef>
          </c:val>
          <c:smooth val="0"/>
          <c:extLst>
            <c:ext xmlns:c16="http://schemas.microsoft.com/office/drawing/2014/chart" uri="{C3380CC4-5D6E-409C-BE32-E72D297353CC}">
              <c16:uniqueId val="{00000008-370A-4FA4-9C12-EBCF3F620C0C}"/>
            </c:ext>
          </c:extLst>
        </c:ser>
        <c:dLbls>
          <c:showLegendKey val="0"/>
          <c:showVal val="1"/>
          <c:showCatName val="0"/>
          <c:showSerName val="0"/>
          <c:showPercent val="0"/>
          <c:showBubbleSize val="0"/>
        </c:dLbls>
        <c:marker val="1"/>
        <c:smooth val="0"/>
        <c:axId val="677933736"/>
        <c:axId val="677930456"/>
      </c:lineChart>
      <c:catAx>
        <c:axId val="67793373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677930456"/>
        <c:crosses val="autoZero"/>
        <c:auto val="1"/>
        <c:lblAlgn val="ctr"/>
        <c:lblOffset val="100"/>
        <c:noMultiLvlLbl val="0"/>
      </c:catAx>
      <c:valAx>
        <c:axId val="6779304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vert="wordArtVertRtl" wrap="square" anchor="ctr" anchorCtr="1"/>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r>
                  <a:rPr lang="ja-JP" altLang="en-US" sz="600"/>
                  <a:t>収容数・処分数（頭）</a:t>
                </a:r>
              </a:p>
            </c:rich>
          </c:tx>
          <c:layout/>
          <c:overlay val="0"/>
          <c:spPr>
            <a:noFill/>
            <a:ln>
              <a:noFill/>
            </a:ln>
            <a:effectLst/>
          </c:spPr>
          <c:txPr>
            <a:bodyPr rot="0" spcFirstLastPara="1" vertOverflow="ellipsis" vert="wordArtVertRtl" wrap="square" anchor="ctr" anchorCtr="1"/>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677933736"/>
        <c:crosses val="autoZero"/>
        <c:crossBetween val="between"/>
      </c:valAx>
      <c:valAx>
        <c:axId val="530379576"/>
        <c:scaling>
          <c:orientation val="minMax"/>
          <c:max val="70"/>
        </c:scaling>
        <c:delete val="0"/>
        <c:axPos val="r"/>
        <c:title>
          <c:tx>
            <c:rich>
              <a:bodyPr rot="0" spcFirstLastPara="1" vertOverflow="ellipsis" vert="wordArtVertRtl" wrap="square" anchor="ctr" anchorCtr="1"/>
              <a:lstStyle/>
              <a:p>
                <a:pPr>
                  <a:defRPr sz="6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r>
                  <a:rPr lang="ja-JP" altLang="en-US" sz="600"/>
                  <a:t>殺処分数（頭）</a:t>
                </a:r>
              </a:p>
            </c:rich>
          </c:tx>
          <c:layout/>
          <c:overlay val="0"/>
          <c:spPr>
            <a:noFill/>
            <a:ln>
              <a:noFill/>
            </a:ln>
            <a:effectLst/>
          </c:spPr>
          <c:txPr>
            <a:bodyPr rot="0" spcFirstLastPara="1" vertOverflow="ellipsis" vert="wordArtVertRtl" wrap="square" anchor="ctr" anchorCtr="1"/>
            <a:lstStyle/>
            <a:p>
              <a:pPr>
                <a:defRPr sz="6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530377280"/>
        <c:crosses val="max"/>
        <c:crossBetween val="between"/>
      </c:valAx>
      <c:catAx>
        <c:axId val="530377280"/>
        <c:scaling>
          <c:orientation val="minMax"/>
        </c:scaling>
        <c:delete val="1"/>
        <c:axPos val="b"/>
        <c:numFmt formatCode="General" sourceLinked="1"/>
        <c:majorTickMark val="out"/>
        <c:minorTickMark val="none"/>
        <c:tickLblPos val="nextTo"/>
        <c:crossAx val="530379576"/>
        <c:crosses val="autoZero"/>
        <c:auto val="1"/>
        <c:lblAlgn val="ctr"/>
        <c:lblOffset val="100"/>
        <c:noMultiLvlLbl val="0"/>
      </c:catAx>
      <c:spPr>
        <a:noFill/>
        <a:ln>
          <a:solidFill>
            <a:schemeClr val="tx1"/>
          </a:solidFill>
        </a:ln>
        <a:effectLst/>
      </c:spPr>
    </c:plotArea>
    <c:legend>
      <c:legendPos val="b"/>
      <c:layout>
        <c:manualLayout>
          <c:xMode val="edge"/>
          <c:yMode val="edge"/>
          <c:x val="0.63624621763043954"/>
          <c:y val="0.12860932613308393"/>
          <c:w val="0.2505"/>
          <c:h val="0.15268028278074439"/>
        </c:manualLayout>
      </c:layout>
      <c:overlay val="0"/>
      <c:spPr>
        <a:solidFill>
          <a:schemeClr val="bg1"/>
        </a:solid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ysClr val="windowText" lastClr="000000"/>
          </a:solidFill>
          <a:latin typeface="BIZ UDゴシック" panose="020B0400000000000000" pitchFamily="49" charset="-128"/>
          <a:ea typeface="BIZ UDゴシック" panose="020B0400000000000000" pitchFamily="49" charset="-128"/>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594</TotalTime>
  <Pages>10</Pages>
  <Words>1359</Words>
  <Characters>7748</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Wakayama City</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33</cp:revision>
  <dcterms:created xsi:type="dcterms:W3CDTF">2024-11-25T02:07:00Z</dcterms:created>
  <dcterms:modified xsi:type="dcterms:W3CDTF">2025-02-04T01:03:00Z</dcterms:modified>
</cp:coreProperties>
</file>