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D8D" w:rsidRDefault="007753C8" w:rsidP="006B258D">
      <w:pPr>
        <w:autoSpaceDE w:val="0"/>
        <w:autoSpaceDN w:val="0"/>
      </w:pPr>
      <w:r>
        <w:rPr>
          <w:rFonts w:hint="eastAsia"/>
        </w:rPr>
        <w:t>別記</w:t>
      </w:r>
      <w:r w:rsidR="00095289">
        <w:rPr>
          <w:rFonts w:hint="eastAsia"/>
        </w:rPr>
        <w:t>様式第３号（第３</w:t>
      </w:r>
      <w:r w:rsidR="00126D8D">
        <w:rPr>
          <w:rFonts w:hint="eastAsia"/>
        </w:rPr>
        <w:t>条関係）</w:t>
      </w:r>
    </w:p>
    <w:p w:rsidR="00C0233F" w:rsidRDefault="00C0233F" w:rsidP="00C0233F">
      <w:pPr>
        <w:wordWrap w:val="0"/>
        <w:jc w:val="right"/>
      </w:pPr>
      <w:r>
        <w:rPr>
          <w:rFonts w:hint="eastAsia"/>
        </w:rPr>
        <w:t xml:space="preserve">年　　月　　日　</w:t>
      </w:r>
    </w:p>
    <w:p w:rsidR="007A4CAF" w:rsidRDefault="007A4CAF" w:rsidP="007A4CAF">
      <w:pPr>
        <w:jc w:val="right"/>
      </w:pPr>
    </w:p>
    <w:p w:rsidR="007A4CAF" w:rsidRDefault="007A4CAF" w:rsidP="007A4CAF">
      <w:pPr>
        <w:jc w:val="center"/>
      </w:pPr>
      <w:r>
        <w:rPr>
          <w:rFonts w:hint="eastAsia"/>
        </w:rPr>
        <w:t>立地環境に関する概要書</w:t>
      </w:r>
    </w:p>
    <w:p w:rsidR="007A4CAF" w:rsidRDefault="007A4CAF" w:rsidP="00C0233F">
      <w:pPr>
        <w:jc w:val="right"/>
      </w:pPr>
    </w:p>
    <w:p w:rsidR="00C0233F" w:rsidRDefault="00C0233F" w:rsidP="00C0233F">
      <w:r>
        <w:rPr>
          <w:rFonts w:hint="eastAsia"/>
        </w:rPr>
        <w:t xml:space="preserve">　　　　　　　　　　　　　　　　事業者　　住　所</w:t>
      </w:r>
    </w:p>
    <w:p w:rsidR="00C0233F" w:rsidRDefault="00C0233F" w:rsidP="00C0233F">
      <w:r>
        <w:rPr>
          <w:rFonts w:hint="eastAsia"/>
        </w:rPr>
        <w:t xml:space="preserve">　　　　　　　　　　　　　　　　　　　　</w:t>
      </w:r>
      <w:r w:rsidR="001F235F">
        <w:rPr>
          <w:rFonts w:hint="eastAsia"/>
        </w:rPr>
        <w:t xml:space="preserve">　</w:t>
      </w:r>
      <w:r>
        <w:rPr>
          <w:rFonts w:hint="eastAsia"/>
        </w:rPr>
        <w:t>（所在地）</w:t>
      </w:r>
    </w:p>
    <w:p w:rsidR="00C0233F" w:rsidRDefault="00C0233F" w:rsidP="00C0233F">
      <w:r>
        <w:rPr>
          <w:rFonts w:hint="eastAsia"/>
        </w:rPr>
        <w:t xml:space="preserve">　　　　　　　　　　　　　　　　　　　　　氏　名　　　　　　　　　　　　　　　</w:t>
      </w:r>
    </w:p>
    <w:p w:rsidR="00C0233F" w:rsidRDefault="00C0233F" w:rsidP="00C0233F">
      <w:r>
        <w:rPr>
          <w:rFonts w:hint="eastAsia"/>
        </w:rPr>
        <w:t xml:space="preserve">　　　　　　　　　　　　　　　　　　　　</w:t>
      </w:r>
      <w:r w:rsidR="001F235F">
        <w:rPr>
          <w:rFonts w:hint="eastAsia"/>
        </w:rPr>
        <w:t xml:space="preserve">　</w:t>
      </w:r>
      <w:r>
        <w:rPr>
          <w:rFonts w:hint="eastAsia"/>
        </w:rPr>
        <w:t>（名称及び代表者の氏名）</w:t>
      </w:r>
    </w:p>
    <w:p w:rsidR="00126D8D" w:rsidRDefault="00126D8D" w:rsidP="00126D8D"/>
    <w:p w:rsidR="00126D8D" w:rsidRDefault="00126D8D" w:rsidP="00126D8D">
      <w:r>
        <w:rPr>
          <w:rFonts w:hint="eastAsia"/>
        </w:rPr>
        <w:t>１　事業区域の概要</w:t>
      </w:r>
    </w:p>
    <w:tbl>
      <w:tblPr>
        <w:tblStyle w:val="a9"/>
        <w:tblW w:w="9197" w:type="dxa"/>
        <w:tblInd w:w="332" w:type="dxa"/>
        <w:tblLook w:val="04A0" w:firstRow="1" w:lastRow="0" w:firstColumn="1" w:lastColumn="0" w:noHBand="0" w:noVBand="1"/>
      </w:tblPr>
      <w:tblGrid>
        <w:gridCol w:w="1903"/>
        <w:gridCol w:w="7294"/>
      </w:tblGrid>
      <w:tr w:rsidR="00126D8D" w:rsidTr="008B700E">
        <w:trPr>
          <w:trHeight w:hRule="exact" w:val="397"/>
        </w:trPr>
        <w:tc>
          <w:tcPr>
            <w:tcW w:w="1903" w:type="dxa"/>
            <w:vAlign w:val="center"/>
          </w:tcPr>
          <w:p w:rsidR="00126D8D" w:rsidRDefault="00126D8D" w:rsidP="00DE620F">
            <w:r>
              <w:rPr>
                <w:rFonts w:hint="eastAsia"/>
              </w:rPr>
              <w:t>所在</w:t>
            </w:r>
          </w:p>
        </w:tc>
        <w:tc>
          <w:tcPr>
            <w:tcW w:w="7294" w:type="dxa"/>
            <w:vAlign w:val="center"/>
          </w:tcPr>
          <w:p w:rsidR="00126D8D" w:rsidRDefault="004403D2" w:rsidP="00DE620F">
            <w:r>
              <w:rPr>
                <w:rFonts w:hint="eastAsia"/>
              </w:rPr>
              <w:t>和歌山</w:t>
            </w:r>
            <w:r w:rsidR="00126D8D">
              <w:rPr>
                <w:rFonts w:hint="eastAsia"/>
              </w:rPr>
              <w:t>市</w:t>
            </w:r>
          </w:p>
        </w:tc>
      </w:tr>
      <w:tr w:rsidR="00126D8D" w:rsidTr="008B700E">
        <w:trPr>
          <w:trHeight w:hRule="exact" w:val="737"/>
        </w:trPr>
        <w:tc>
          <w:tcPr>
            <w:tcW w:w="1903" w:type="dxa"/>
            <w:vAlign w:val="center"/>
          </w:tcPr>
          <w:p w:rsidR="00126D8D" w:rsidRDefault="00126D8D" w:rsidP="00DE620F">
            <w:r>
              <w:rPr>
                <w:rFonts w:hint="eastAsia"/>
              </w:rPr>
              <w:t>面積</w:t>
            </w:r>
          </w:p>
        </w:tc>
        <w:tc>
          <w:tcPr>
            <w:tcW w:w="7294" w:type="dxa"/>
            <w:vAlign w:val="center"/>
          </w:tcPr>
          <w:p w:rsidR="00B3284D" w:rsidRDefault="00AF52DA" w:rsidP="005D69D5">
            <w:pPr>
              <w:autoSpaceDE w:val="0"/>
              <w:autoSpaceDN w:val="0"/>
            </w:pPr>
            <w:r w:rsidRPr="00AF52DA">
              <w:rPr>
                <w:rFonts w:hint="eastAsia"/>
              </w:rPr>
              <w:t xml:space="preserve">　　　　　　　　　</w:t>
            </w:r>
            <w:r w:rsidR="001070AD">
              <w:rPr>
                <w:rFonts w:hint="eastAsia"/>
              </w:rPr>
              <w:t>ヘクタール</w:t>
            </w:r>
            <w:r w:rsidR="005D69D5">
              <w:rPr>
                <w:rFonts w:hint="eastAsia"/>
              </w:rPr>
              <w:t xml:space="preserve">　</w:t>
            </w:r>
            <w:r w:rsidR="005B6DCF">
              <w:rPr>
                <w:rFonts w:hint="eastAsia"/>
              </w:rPr>
              <w:t>※小数点以下第３位切</w:t>
            </w:r>
            <w:r w:rsidR="00B3284D">
              <w:rPr>
                <w:rFonts w:hint="eastAsia"/>
              </w:rPr>
              <w:t>捨て</w:t>
            </w:r>
          </w:p>
          <w:p w:rsidR="00126D8D" w:rsidRDefault="001070AD" w:rsidP="00B3284D">
            <w:r>
              <w:rPr>
                <w:rFonts w:hint="eastAsia"/>
              </w:rPr>
              <w:t>（　　　　　　　　平方メートル</w:t>
            </w:r>
            <w:r w:rsidR="00B3284D">
              <w:rPr>
                <w:rFonts w:hint="eastAsia"/>
              </w:rPr>
              <w:t>）</w:t>
            </w:r>
          </w:p>
        </w:tc>
      </w:tr>
      <w:tr w:rsidR="00126D8D" w:rsidTr="008B700E">
        <w:trPr>
          <w:trHeight w:hRule="exact" w:val="397"/>
        </w:trPr>
        <w:tc>
          <w:tcPr>
            <w:tcW w:w="1903" w:type="dxa"/>
            <w:vAlign w:val="center"/>
          </w:tcPr>
          <w:p w:rsidR="00126D8D" w:rsidRDefault="00126D8D" w:rsidP="00DE620F">
            <w:r>
              <w:rPr>
                <w:rFonts w:hint="eastAsia"/>
              </w:rPr>
              <w:t>区域区分</w:t>
            </w:r>
          </w:p>
        </w:tc>
        <w:tc>
          <w:tcPr>
            <w:tcW w:w="7294" w:type="dxa"/>
            <w:vAlign w:val="center"/>
          </w:tcPr>
          <w:p w:rsidR="00126D8D" w:rsidRDefault="00126D8D" w:rsidP="00DE620F">
            <w:r>
              <w:rPr>
                <w:rFonts w:hint="eastAsia"/>
              </w:rPr>
              <w:t>市街化区域　・　市街化調整区域　・　区域区分非設定区域</w:t>
            </w:r>
          </w:p>
        </w:tc>
      </w:tr>
    </w:tbl>
    <w:p w:rsidR="00126D8D" w:rsidRDefault="00126D8D" w:rsidP="00126D8D"/>
    <w:p w:rsidR="00A572BB" w:rsidRDefault="00A572BB" w:rsidP="007A2C96">
      <w:pPr>
        <w:ind w:left="224" w:hangingChars="100" w:hanging="224"/>
      </w:pPr>
      <w:r w:rsidRPr="00A572BB">
        <w:rPr>
          <w:rFonts w:hint="eastAsia"/>
        </w:rPr>
        <w:t>２　事業区域の土地利用規制等の状況</w:t>
      </w:r>
      <w:r w:rsidR="007A2C96">
        <w:rPr>
          <w:rFonts w:hint="eastAsia"/>
        </w:rPr>
        <w:t>（事業区域に一部でも含まれる場合は、有を〇で囲んでください。）</w:t>
      </w:r>
    </w:p>
    <w:p w:rsidR="00A572BB" w:rsidRDefault="00A572BB" w:rsidP="00A572BB">
      <w:pPr>
        <w:ind w:left="448" w:hangingChars="200" w:hanging="448"/>
      </w:pPr>
      <w:r>
        <w:rPr>
          <w:rFonts w:hint="eastAsia"/>
        </w:rPr>
        <w:t>（１）災害防止に関する規制地域</w:t>
      </w:r>
    </w:p>
    <w:tbl>
      <w:tblPr>
        <w:tblStyle w:val="a9"/>
        <w:tblW w:w="9151" w:type="dxa"/>
        <w:tblInd w:w="392" w:type="dxa"/>
        <w:tblLook w:val="04A0" w:firstRow="1" w:lastRow="0" w:firstColumn="1" w:lastColumn="0" w:noHBand="0" w:noVBand="1"/>
      </w:tblPr>
      <w:tblGrid>
        <w:gridCol w:w="8080"/>
        <w:gridCol w:w="1071"/>
      </w:tblGrid>
      <w:tr w:rsidR="00A572BB" w:rsidTr="00E90093">
        <w:trPr>
          <w:trHeight w:val="737"/>
        </w:trPr>
        <w:tc>
          <w:tcPr>
            <w:tcW w:w="8080" w:type="dxa"/>
            <w:vAlign w:val="center"/>
          </w:tcPr>
          <w:p w:rsidR="007F6F8A" w:rsidRDefault="00A572BB" w:rsidP="006E0825">
            <w:r>
              <w:rPr>
                <w:rFonts w:hint="eastAsia"/>
              </w:rPr>
              <w:t>砂防指定地</w:t>
            </w:r>
          </w:p>
          <w:p w:rsidR="00A572BB" w:rsidRDefault="00A572BB" w:rsidP="006E0825">
            <w:r>
              <w:rPr>
                <w:rFonts w:hint="eastAsia"/>
              </w:rPr>
              <w:t>（砂防法第２条）</w:t>
            </w:r>
          </w:p>
        </w:tc>
        <w:tc>
          <w:tcPr>
            <w:tcW w:w="1071" w:type="dxa"/>
            <w:vAlign w:val="center"/>
          </w:tcPr>
          <w:p w:rsidR="00A572BB" w:rsidRDefault="00A572BB" w:rsidP="006E0825">
            <w:pPr>
              <w:jc w:val="center"/>
            </w:pPr>
            <w:r>
              <w:rPr>
                <w:rFonts w:hint="eastAsia"/>
              </w:rPr>
              <w:t>有・無</w:t>
            </w:r>
          </w:p>
        </w:tc>
      </w:tr>
      <w:tr w:rsidR="00A572BB" w:rsidTr="00E90093">
        <w:trPr>
          <w:trHeight w:val="737"/>
        </w:trPr>
        <w:tc>
          <w:tcPr>
            <w:tcW w:w="8080" w:type="dxa"/>
            <w:vAlign w:val="center"/>
          </w:tcPr>
          <w:p w:rsidR="007F6F8A" w:rsidRDefault="00A572BB" w:rsidP="006E0825">
            <w:r>
              <w:rPr>
                <w:rFonts w:hint="eastAsia"/>
              </w:rPr>
              <w:t>保安林の土地の区域</w:t>
            </w:r>
          </w:p>
          <w:p w:rsidR="00A572BB" w:rsidRDefault="00A572BB" w:rsidP="006E0825">
            <w:r>
              <w:rPr>
                <w:rFonts w:hint="eastAsia"/>
              </w:rPr>
              <w:t>（森林法第２５条第１項及び</w:t>
            </w:r>
            <w:r w:rsidR="0004590E">
              <w:rPr>
                <w:rFonts w:hint="eastAsia"/>
              </w:rPr>
              <w:t>第２項並びに</w:t>
            </w:r>
            <w:r w:rsidR="004352B1">
              <w:rPr>
                <w:rFonts w:hint="eastAsia"/>
              </w:rPr>
              <w:t>第</w:t>
            </w:r>
            <w:r w:rsidR="004352B1" w:rsidRPr="004352B1">
              <w:rPr>
                <w:rFonts w:hint="eastAsia"/>
              </w:rPr>
              <w:t>２５条</w:t>
            </w:r>
            <w:r w:rsidR="0004590E">
              <w:rPr>
                <w:rFonts w:hint="eastAsia"/>
              </w:rPr>
              <w:t>の２第１項及び</w:t>
            </w:r>
            <w:r w:rsidR="004352B1">
              <w:rPr>
                <w:rFonts w:hint="eastAsia"/>
              </w:rPr>
              <w:t>第２項</w:t>
            </w:r>
            <w:r>
              <w:rPr>
                <w:rFonts w:hint="eastAsia"/>
              </w:rPr>
              <w:t>）</w:t>
            </w:r>
          </w:p>
        </w:tc>
        <w:tc>
          <w:tcPr>
            <w:tcW w:w="1071" w:type="dxa"/>
            <w:vAlign w:val="center"/>
          </w:tcPr>
          <w:p w:rsidR="00A572BB" w:rsidRDefault="00A572BB" w:rsidP="006E0825">
            <w:pPr>
              <w:jc w:val="center"/>
            </w:pPr>
            <w:r>
              <w:rPr>
                <w:rFonts w:hint="eastAsia"/>
              </w:rPr>
              <w:t>有・無</w:t>
            </w:r>
          </w:p>
        </w:tc>
      </w:tr>
      <w:tr w:rsidR="00A572BB" w:rsidTr="00E90093">
        <w:trPr>
          <w:trHeight w:val="737"/>
        </w:trPr>
        <w:tc>
          <w:tcPr>
            <w:tcW w:w="8080" w:type="dxa"/>
            <w:vAlign w:val="center"/>
          </w:tcPr>
          <w:p w:rsidR="007F6F8A" w:rsidRDefault="00A572BB" w:rsidP="006E0825">
            <w:r>
              <w:rPr>
                <w:rFonts w:hint="eastAsia"/>
              </w:rPr>
              <w:t>地すべり防止区域</w:t>
            </w:r>
          </w:p>
          <w:p w:rsidR="00A572BB" w:rsidRDefault="00A572BB" w:rsidP="006E0825">
            <w:r>
              <w:rPr>
                <w:rFonts w:hint="eastAsia"/>
              </w:rPr>
              <w:t>（地すべり等防止法第３条第１項）</w:t>
            </w:r>
          </w:p>
        </w:tc>
        <w:tc>
          <w:tcPr>
            <w:tcW w:w="1071" w:type="dxa"/>
            <w:vAlign w:val="center"/>
          </w:tcPr>
          <w:p w:rsidR="00A572BB" w:rsidRPr="000D7E35" w:rsidRDefault="00A572BB" w:rsidP="006E0825">
            <w:pPr>
              <w:jc w:val="center"/>
              <w:rPr>
                <w:b/>
              </w:rPr>
            </w:pPr>
            <w:r>
              <w:rPr>
                <w:rFonts w:hint="eastAsia"/>
              </w:rPr>
              <w:t>有・無</w:t>
            </w:r>
          </w:p>
        </w:tc>
      </w:tr>
      <w:tr w:rsidR="00E90093" w:rsidTr="004F07A6">
        <w:trPr>
          <w:trHeight w:val="737"/>
        </w:trPr>
        <w:tc>
          <w:tcPr>
            <w:tcW w:w="8080" w:type="dxa"/>
          </w:tcPr>
          <w:p w:rsidR="00E90093" w:rsidRDefault="00E90093" w:rsidP="00D62F07">
            <w:r>
              <w:rPr>
                <w:rFonts w:hint="eastAsia"/>
              </w:rPr>
              <w:t>河川区域</w:t>
            </w:r>
          </w:p>
          <w:p w:rsidR="00E90093" w:rsidRDefault="00E90093" w:rsidP="00D62F07">
            <w:r>
              <w:rPr>
                <w:rFonts w:hint="eastAsia"/>
              </w:rPr>
              <w:t>（河川法第６条第１項）</w:t>
            </w:r>
          </w:p>
        </w:tc>
        <w:tc>
          <w:tcPr>
            <w:tcW w:w="1071" w:type="dxa"/>
            <w:vAlign w:val="center"/>
          </w:tcPr>
          <w:p w:rsidR="00E90093" w:rsidRDefault="00E90093" w:rsidP="004F07A6">
            <w:pPr>
              <w:jc w:val="center"/>
            </w:pPr>
            <w:r>
              <w:rPr>
                <w:rFonts w:hint="eastAsia"/>
              </w:rPr>
              <w:t>有・無</w:t>
            </w:r>
          </w:p>
        </w:tc>
      </w:tr>
      <w:tr w:rsidR="00E90093" w:rsidTr="00E90093">
        <w:trPr>
          <w:trHeight w:val="737"/>
        </w:trPr>
        <w:tc>
          <w:tcPr>
            <w:tcW w:w="8080" w:type="dxa"/>
            <w:vAlign w:val="center"/>
          </w:tcPr>
          <w:p w:rsidR="00E90093" w:rsidRDefault="00E90093" w:rsidP="00E90093">
            <w:r>
              <w:rPr>
                <w:rFonts w:hint="eastAsia"/>
              </w:rPr>
              <w:t>急傾斜地崩壊危険区域</w:t>
            </w:r>
          </w:p>
          <w:p w:rsidR="00E90093" w:rsidRDefault="00E90093" w:rsidP="00E90093">
            <w:r>
              <w:rPr>
                <w:rFonts w:hint="eastAsia"/>
              </w:rPr>
              <w:t>（急傾斜地の崩壊による災害の防止に関する法律第３条第１項）</w:t>
            </w:r>
          </w:p>
        </w:tc>
        <w:tc>
          <w:tcPr>
            <w:tcW w:w="1071" w:type="dxa"/>
            <w:vAlign w:val="center"/>
          </w:tcPr>
          <w:p w:rsidR="00E90093" w:rsidRPr="00966CEC" w:rsidRDefault="00E90093" w:rsidP="00E90093">
            <w:pPr>
              <w:jc w:val="center"/>
            </w:pPr>
            <w:r>
              <w:rPr>
                <w:rFonts w:hint="eastAsia"/>
              </w:rPr>
              <w:t>有・無</w:t>
            </w:r>
          </w:p>
        </w:tc>
      </w:tr>
      <w:tr w:rsidR="007A2C96" w:rsidTr="00FC2A99">
        <w:trPr>
          <w:trHeight w:val="737"/>
        </w:trPr>
        <w:tc>
          <w:tcPr>
            <w:tcW w:w="8080" w:type="dxa"/>
            <w:vAlign w:val="center"/>
          </w:tcPr>
          <w:p w:rsidR="007A2C96" w:rsidRDefault="007A2C96" w:rsidP="00FC2A99">
            <w:r w:rsidRPr="00DD4BFD">
              <w:rPr>
                <w:rFonts w:hint="eastAsia"/>
              </w:rPr>
              <w:t>土砂災害警戒区域及び土砂災害特別警戒区域</w:t>
            </w:r>
          </w:p>
          <w:p w:rsidR="007A2C96" w:rsidRPr="00DD4BFD" w:rsidRDefault="007A2C96" w:rsidP="00FC2A99">
            <w:r>
              <w:rPr>
                <w:rFonts w:hint="eastAsia"/>
              </w:rPr>
              <w:t>（</w:t>
            </w:r>
            <w:r w:rsidRPr="00DD4BFD">
              <w:rPr>
                <w:rFonts w:hint="eastAsia"/>
              </w:rPr>
              <w:t>土砂災害警戒区域等における土砂災害防止対策の推進に関する法律第７条第１項及び第９条第１項</w:t>
            </w:r>
            <w:r>
              <w:rPr>
                <w:rFonts w:hint="eastAsia"/>
              </w:rPr>
              <w:t>）</w:t>
            </w:r>
          </w:p>
        </w:tc>
        <w:tc>
          <w:tcPr>
            <w:tcW w:w="1071" w:type="dxa"/>
            <w:vAlign w:val="center"/>
          </w:tcPr>
          <w:p w:rsidR="007A2C96" w:rsidRDefault="007A2C96" w:rsidP="00FC2A99">
            <w:pPr>
              <w:jc w:val="center"/>
            </w:pPr>
            <w:r>
              <w:rPr>
                <w:rFonts w:hint="eastAsia"/>
              </w:rPr>
              <w:t>有・無</w:t>
            </w:r>
          </w:p>
        </w:tc>
      </w:tr>
    </w:tbl>
    <w:p w:rsidR="00A572BB" w:rsidRDefault="00A572BB" w:rsidP="00126D8D">
      <w:r>
        <w:rPr>
          <w:rFonts w:hint="eastAsia"/>
        </w:rPr>
        <w:t>（２）</w:t>
      </w:r>
      <w:r w:rsidR="005D1C2E" w:rsidRPr="005D1C2E">
        <w:rPr>
          <w:rFonts w:hint="eastAsia"/>
        </w:rPr>
        <w:t>宅地造成</w:t>
      </w:r>
      <w:r w:rsidR="005D1C2E">
        <w:rPr>
          <w:rFonts w:hint="eastAsia"/>
        </w:rPr>
        <w:t>の有無</w:t>
      </w:r>
    </w:p>
    <w:tbl>
      <w:tblPr>
        <w:tblStyle w:val="a9"/>
        <w:tblW w:w="9137" w:type="dxa"/>
        <w:tblInd w:w="392" w:type="dxa"/>
        <w:tblLook w:val="04A0" w:firstRow="1" w:lastRow="0" w:firstColumn="1" w:lastColumn="0" w:noHBand="0" w:noVBand="1"/>
      </w:tblPr>
      <w:tblGrid>
        <w:gridCol w:w="7261"/>
        <w:gridCol w:w="1876"/>
      </w:tblGrid>
      <w:tr w:rsidR="00A572BB" w:rsidTr="007F6F8A">
        <w:trPr>
          <w:trHeight w:hRule="exact" w:val="737"/>
        </w:trPr>
        <w:tc>
          <w:tcPr>
            <w:tcW w:w="7261" w:type="dxa"/>
            <w:vAlign w:val="center"/>
          </w:tcPr>
          <w:p w:rsidR="007F6F8A" w:rsidRDefault="00A572BB" w:rsidP="005D1C2E">
            <w:r w:rsidRPr="00A572BB">
              <w:rPr>
                <w:rFonts w:hint="eastAsia"/>
              </w:rPr>
              <w:t>宅地造成工事規制区域</w:t>
            </w:r>
          </w:p>
          <w:p w:rsidR="00A572BB" w:rsidRDefault="00A572BB" w:rsidP="005D1C2E">
            <w:r>
              <w:rPr>
                <w:rFonts w:hint="eastAsia"/>
              </w:rPr>
              <w:t>（</w:t>
            </w:r>
            <w:r w:rsidR="00A5690C">
              <w:rPr>
                <w:rFonts w:hint="eastAsia"/>
              </w:rPr>
              <w:t>旧</w:t>
            </w:r>
            <w:r w:rsidR="00BF12B7">
              <w:rPr>
                <w:rFonts w:hint="eastAsia"/>
              </w:rPr>
              <w:t>宅造法</w:t>
            </w:r>
            <w:r w:rsidR="00BF12B7" w:rsidRPr="00BF12B7">
              <w:rPr>
                <w:rFonts w:hint="eastAsia"/>
              </w:rPr>
              <w:t>第３条</w:t>
            </w:r>
            <w:r w:rsidR="0044281B">
              <w:rPr>
                <w:rFonts w:hint="eastAsia"/>
              </w:rPr>
              <w:t>第１項</w:t>
            </w:r>
            <w:r>
              <w:rPr>
                <w:rFonts w:hint="eastAsia"/>
              </w:rPr>
              <w:t>）</w:t>
            </w:r>
          </w:p>
        </w:tc>
        <w:tc>
          <w:tcPr>
            <w:tcW w:w="1876" w:type="dxa"/>
            <w:vAlign w:val="center"/>
          </w:tcPr>
          <w:p w:rsidR="00A572BB" w:rsidRDefault="006E0825" w:rsidP="00EC2C4A">
            <w:pPr>
              <w:jc w:val="center"/>
            </w:pPr>
            <w:r>
              <w:rPr>
                <w:rFonts w:hint="eastAsia"/>
              </w:rPr>
              <w:t>全域</w:t>
            </w:r>
            <w:r w:rsidR="00A572BB">
              <w:rPr>
                <w:rFonts w:hint="eastAsia"/>
              </w:rPr>
              <w:t>・</w:t>
            </w:r>
            <w:r>
              <w:rPr>
                <w:rFonts w:hint="eastAsia"/>
              </w:rPr>
              <w:t>一部・</w:t>
            </w:r>
            <w:r w:rsidR="00A572BB">
              <w:rPr>
                <w:rFonts w:hint="eastAsia"/>
              </w:rPr>
              <w:t>無</w:t>
            </w:r>
          </w:p>
        </w:tc>
      </w:tr>
      <w:tr w:rsidR="006E0825" w:rsidTr="008B700E">
        <w:trPr>
          <w:trHeight w:hRule="exact" w:val="1134"/>
        </w:trPr>
        <w:tc>
          <w:tcPr>
            <w:tcW w:w="7261" w:type="dxa"/>
            <w:vAlign w:val="center"/>
          </w:tcPr>
          <w:p w:rsidR="006E0825" w:rsidRDefault="00A5690C" w:rsidP="006E0825">
            <w:r>
              <w:rPr>
                <w:rFonts w:ascii="ＭＳ 明朝" w:eastAsia="ＭＳ 明朝" w:hAnsi="ＭＳ 明朝" w:hint="eastAsia"/>
                <w:szCs w:val="21"/>
              </w:rPr>
              <w:t>旧</w:t>
            </w:r>
            <w:r w:rsidR="00E27EEE" w:rsidRPr="00C25E41">
              <w:rPr>
                <w:rFonts w:ascii="ＭＳ 明朝" w:eastAsia="ＭＳ 明朝" w:hAnsi="ＭＳ 明朝" w:hint="eastAsia"/>
                <w:szCs w:val="21"/>
              </w:rPr>
              <w:t>宅造法第２条第２号の宅地造成</w:t>
            </w:r>
          </w:p>
          <w:p w:rsidR="005D1C2E" w:rsidRDefault="005D1C2E" w:rsidP="006E0825">
            <w:r>
              <w:rPr>
                <w:rFonts w:hint="eastAsia"/>
              </w:rPr>
              <w:t>※</w:t>
            </w:r>
            <w:r w:rsidRPr="005D1C2E">
              <w:rPr>
                <w:rFonts w:hint="eastAsia"/>
              </w:rPr>
              <w:t>宅地造成工事規制区域</w:t>
            </w:r>
            <w:r w:rsidR="00E27EEE" w:rsidRPr="00E27EEE">
              <w:rPr>
                <w:rFonts w:hint="eastAsia"/>
              </w:rPr>
              <w:t>の区域の外に</w:t>
            </w:r>
            <w:r w:rsidR="00E27EEE">
              <w:rPr>
                <w:rFonts w:hint="eastAsia"/>
              </w:rPr>
              <w:t>おいて行われる</w:t>
            </w:r>
            <w:r w:rsidR="005E38F3">
              <w:rPr>
                <w:rFonts w:hint="eastAsia"/>
              </w:rPr>
              <w:t>場合のみ回答してください。</w:t>
            </w:r>
          </w:p>
          <w:p w:rsidR="005D1C2E" w:rsidRPr="005D1C2E" w:rsidRDefault="005D1C2E" w:rsidP="006E0825"/>
          <w:p w:rsidR="005D1C2E" w:rsidRPr="005D1C2E" w:rsidRDefault="005D1C2E" w:rsidP="006E0825"/>
        </w:tc>
        <w:tc>
          <w:tcPr>
            <w:tcW w:w="1876" w:type="dxa"/>
            <w:vAlign w:val="center"/>
          </w:tcPr>
          <w:p w:rsidR="006E0825" w:rsidRDefault="006E0825" w:rsidP="00EC2C4A">
            <w:pPr>
              <w:jc w:val="center"/>
            </w:pPr>
            <w:r>
              <w:rPr>
                <w:rFonts w:hint="eastAsia"/>
              </w:rPr>
              <w:t>有・無</w:t>
            </w:r>
          </w:p>
        </w:tc>
      </w:tr>
    </w:tbl>
    <w:p w:rsidR="007A2C96" w:rsidRDefault="007A2C96" w:rsidP="007A2C96">
      <w:pPr>
        <w:widowControl/>
        <w:jc w:val="left"/>
      </w:pPr>
    </w:p>
    <w:p w:rsidR="007A2C96" w:rsidRDefault="007A2C96" w:rsidP="007A2C96">
      <w:pPr>
        <w:widowControl/>
        <w:jc w:val="left"/>
      </w:pPr>
      <w:r>
        <w:rPr>
          <w:rFonts w:hint="eastAsia"/>
        </w:rPr>
        <w:lastRenderedPageBreak/>
        <w:t>（３）景観の保全に関する区域</w:t>
      </w:r>
    </w:p>
    <w:tbl>
      <w:tblPr>
        <w:tblStyle w:val="a9"/>
        <w:tblW w:w="9072" w:type="dxa"/>
        <w:tblInd w:w="392" w:type="dxa"/>
        <w:tblLook w:val="04A0" w:firstRow="1" w:lastRow="0" w:firstColumn="1" w:lastColumn="0" w:noHBand="0" w:noVBand="1"/>
      </w:tblPr>
      <w:tblGrid>
        <w:gridCol w:w="8080"/>
        <w:gridCol w:w="992"/>
      </w:tblGrid>
      <w:tr w:rsidR="007A2C96" w:rsidTr="00FC2A99">
        <w:trPr>
          <w:trHeight w:val="737"/>
        </w:trPr>
        <w:tc>
          <w:tcPr>
            <w:tcW w:w="8080" w:type="dxa"/>
            <w:vAlign w:val="center"/>
          </w:tcPr>
          <w:p w:rsidR="007A2C96" w:rsidRDefault="007A2C96" w:rsidP="00FC2A99">
            <w:r w:rsidRPr="00DD4BFD">
              <w:rPr>
                <w:rFonts w:hint="eastAsia"/>
              </w:rPr>
              <w:t>国立公園</w:t>
            </w:r>
          </w:p>
          <w:p w:rsidR="007A2C96" w:rsidRDefault="007A2C96" w:rsidP="00FC2A99">
            <w:r>
              <w:rPr>
                <w:rFonts w:hint="eastAsia"/>
              </w:rPr>
              <w:t>（</w:t>
            </w:r>
            <w:r w:rsidRPr="00DD4BFD">
              <w:rPr>
                <w:rFonts w:hint="eastAsia"/>
              </w:rPr>
              <w:t>自然公園法第２条第２号</w:t>
            </w:r>
            <w:r>
              <w:rPr>
                <w:rFonts w:hint="eastAsia"/>
              </w:rPr>
              <w:t>）</w:t>
            </w:r>
          </w:p>
        </w:tc>
        <w:tc>
          <w:tcPr>
            <w:tcW w:w="992" w:type="dxa"/>
            <w:vAlign w:val="center"/>
          </w:tcPr>
          <w:p w:rsidR="007A2C96" w:rsidRDefault="007A2C96" w:rsidP="00FC2A99">
            <w:pPr>
              <w:jc w:val="center"/>
            </w:pPr>
            <w:r>
              <w:rPr>
                <w:rFonts w:hint="eastAsia"/>
              </w:rPr>
              <w:t>有・無</w:t>
            </w:r>
          </w:p>
        </w:tc>
      </w:tr>
      <w:tr w:rsidR="007A2C96" w:rsidTr="00FC2A99">
        <w:trPr>
          <w:trHeight w:val="737"/>
        </w:trPr>
        <w:tc>
          <w:tcPr>
            <w:tcW w:w="8080" w:type="dxa"/>
            <w:vAlign w:val="center"/>
          </w:tcPr>
          <w:p w:rsidR="007A2C96" w:rsidRDefault="007A2C96" w:rsidP="00FC2A99">
            <w:r w:rsidRPr="00DD4BFD">
              <w:rPr>
                <w:rFonts w:hint="eastAsia"/>
              </w:rPr>
              <w:t>景観重点地区</w:t>
            </w:r>
          </w:p>
          <w:p w:rsidR="007A2C96" w:rsidRDefault="007A2C96" w:rsidP="00FC2A99">
            <w:r>
              <w:rPr>
                <w:rFonts w:hint="eastAsia"/>
              </w:rPr>
              <w:t>（</w:t>
            </w:r>
            <w:r w:rsidRPr="00DD4BFD">
              <w:rPr>
                <w:rFonts w:hint="eastAsia"/>
              </w:rPr>
              <w:t>和歌山市景観条例第６条第２項</w:t>
            </w:r>
            <w:r>
              <w:rPr>
                <w:rFonts w:hint="eastAsia"/>
              </w:rPr>
              <w:t>）</w:t>
            </w:r>
          </w:p>
        </w:tc>
        <w:tc>
          <w:tcPr>
            <w:tcW w:w="992" w:type="dxa"/>
            <w:vAlign w:val="center"/>
          </w:tcPr>
          <w:p w:rsidR="007A2C96" w:rsidRDefault="007A2C96" w:rsidP="00FC2A99">
            <w:pPr>
              <w:jc w:val="center"/>
            </w:pPr>
            <w:r>
              <w:rPr>
                <w:rFonts w:hint="eastAsia"/>
              </w:rPr>
              <w:t>有・無</w:t>
            </w:r>
          </w:p>
        </w:tc>
      </w:tr>
    </w:tbl>
    <w:p w:rsidR="00126D8D" w:rsidRDefault="000E2F5B" w:rsidP="007F6F8A">
      <w:pPr>
        <w:widowControl/>
        <w:jc w:val="left"/>
      </w:pPr>
      <w:r>
        <w:rPr>
          <w:rFonts w:hint="eastAsia"/>
        </w:rPr>
        <w:t>（</w:t>
      </w:r>
      <w:r w:rsidR="007A2C96">
        <w:rPr>
          <w:rFonts w:hint="eastAsia"/>
        </w:rPr>
        <w:t>４</w:t>
      </w:r>
      <w:r w:rsidR="008521FF">
        <w:rPr>
          <w:rFonts w:hint="eastAsia"/>
        </w:rPr>
        <w:t>）自然環境の保全に関する</w:t>
      </w:r>
      <w:r w:rsidR="00126D8D">
        <w:rPr>
          <w:rFonts w:hint="eastAsia"/>
        </w:rPr>
        <w:t>区域</w:t>
      </w:r>
    </w:p>
    <w:tbl>
      <w:tblPr>
        <w:tblStyle w:val="a9"/>
        <w:tblW w:w="9072" w:type="dxa"/>
        <w:tblInd w:w="392" w:type="dxa"/>
        <w:tblLook w:val="04A0" w:firstRow="1" w:lastRow="0" w:firstColumn="1" w:lastColumn="0" w:noHBand="0" w:noVBand="1"/>
      </w:tblPr>
      <w:tblGrid>
        <w:gridCol w:w="8087"/>
        <w:gridCol w:w="985"/>
      </w:tblGrid>
      <w:tr w:rsidR="008B700E" w:rsidRPr="00DE2D5F" w:rsidTr="00D6624B">
        <w:trPr>
          <w:trHeight w:hRule="exact" w:val="3483"/>
        </w:trPr>
        <w:tc>
          <w:tcPr>
            <w:tcW w:w="8087" w:type="dxa"/>
          </w:tcPr>
          <w:p w:rsidR="008B700E" w:rsidRDefault="008B700E" w:rsidP="00A0280F">
            <w:r w:rsidRPr="00F71647">
              <w:rPr>
                <w:rFonts w:hint="eastAsia"/>
              </w:rPr>
              <w:t>動植物の重要な種、動物の注目すべき生息地</w:t>
            </w:r>
            <w:r w:rsidRPr="0045047D">
              <w:rPr>
                <w:rFonts w:hint="eastAsia"/>
              </w:rPr>
              <w:t>又は重要な植物群落</w:t>
            </w:r>
            <w:r>
              <w:rPr>
                <w:rFonts w:hint="eastAsia"/>
              </w:rPr>
              <w:t>の分布地域</w:t>
            </w:r>
          </w:p>
          <w:p w:rsidR="008B700E" w:rsidRDefault="008B700E" w:rsidP="00A0280F">
            <w:r>
              <w:rPr>
                <w:rFonts w:hint="eastAsia"/>
                <w:noProof/>
              </w:rPr>
              <mc:AlternateContent>
                <mc:Choice Requires="wps">
                  <w:drawing>
                    <wp:anchor distT="0" distB="0" distL="114300" distR="114300" simplePos="0" relativeHeight="251659264" behindDoc="0" locked="0" layoutInCell="1" allowOverlap="1" wp14:anchorId="72CDF40E" wp14:editId="6218B20C">
                      <wp:simplePos x="0" y="0"/>
                      <wp:positionH relativeFrom="column">
                        <wp:posOffset>2540</wp:posOffset>
                      </wp:positionH>
                      <wp:positionV relativeFrom="paragraph">
                        <wp:posOffset>335281</wp:posOffset>
                      </wp:positionV>
                      <wp:extent cx="4914900" cy="15621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914900" cy="1562100"/>
                              </a:xfrm>
                              <a:prstGeom prst="bracketPair">
                                <a:avLst>
                                  <a:gd name="adj" fmla="val 5877"/>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F89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pt;margin-top:26.4pt;width:387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" adj="1269" strokecolor="#4579b8 [3044]" strokeweight="1pt"/>
                  </w:pict>
                </mc:Fallback>
              </mc:AlternateContent>
            </w:r>
            <w:r>
              <w:rPr>
                <w:rFonts w:hint="eastAsia"/>
              </w:rPr>
              <w:t xml:space="preserve">　調査方法（例：文献調査、現地調査等）及び調査結果　記入欄</w:t>
            </w:r>
          </w:p>
        </w:tc>
        <w:tc>
          <w:tcPr>
            <w:tcW w:w="985" w:type="dxa"/>
            <w:shd w:val="clear" w:color="auto" w:fill="auto"/>
            <w:vAlign w:val="center"/>
          </w:tcPr>
          <w:p w:rsidR="008B700E" w:rsidRPr="00DE2D5F" w:rsidRDefault="008B700E" w:rsidP="008B700E">
            <w:pPr>
              <w:widowControl/>
              <w:jc w:val="center"/>
            </w:pPr>
            <w:r w:rsidRPr="008B700E">
              <w:rPr>
                <w:rFonts w:hint="eastAsia"/>
              </w:rPr>
              <w:t>有・無</w:t>
            </w:r>
          </w:p>
        </w:tc>
      </w:tr>
      <w:tr w:rsidR="008B700E" w:rsidTr="006872B3">
        <w:trPr>
          <w:trHeight w:hRule="exact" w:val="737"/>
        </w:trPr>
        <w:tc>
          <w:tcPr>
            <w:tcW w:w="8087" w:type="dxa"/>
            <w:vAlign w:val="center"/>
          </w:tcPr>
          <w:p w:rsidR="008B700E" w:rsidRDefault="008B700E" w:rsidP="00DE620F">
            <w:r>
              <w:rPr>
                <w:rFonts w:hint="eastAsia"/>
              </w:rPr>
              <w:t>鳥獣保護区</w:t>
            </w:r>
          </w:p>
          <w:p w:rsidR="008B700E" w:rsidRDefault="008B700E" w:rsidP="00DE620F">
            <w:r>
              <w:rPr>
                <w:rFonts w:hint="eastAsia"/>
              </w:rPr>
              <w:t>（鳥獣の保護及び管理並びに狩猟の適正化に関する法律第２８条第１項）</w:t>
            </w:r>
          </w:p>
        </w:tc>
        <w:tc>
          <w:tcPr>
            <w:tcW w:w="985" w:type="dxa"/>
            <w:shd w:val="clear" w:color="auto" w:fill="auto"/>
            <w:vAlign w:val="center"/>
          </w:tcPr>
          <w:p w:rsidR="008B700E" w:rsidRDefault="008B700E" w:rsidP="008B700E">
            <w:pPr>
              <w:widowControl/>
              <w:jc w:val="center"/>
            </w:pPr>
            <w:r w:rsidRPr="008B700E">
              <w:rPr>
                <w:rFonts w:hint="eastAsia"/>
              </w:rPr>
              <w:t>有・無</w:t>
            </w:r>
          </w:p>
        </w:tc>
      </w:tr>
    </w:tbl>
    <w:p w:rsidR="00A8699A" w:rsidRDefault="00A8699A" w:rsidP="00A8699A">
      <w:pPr>
        <w:widowControl/>
        <w:jc w:val="left"/>
      </w:pPr>
      <w:bookmarkStart w:id="0" w:name="_Hlk154392678"/>
      <w:bookmarkStart w:id="1" w:name="_GoBack"/>
      <w:bookmarkEnd w:id="1"/>
      <w:r>
        <w:rPr>
          <w:rFonts w:hint="eastAsia"/>
        </w:rPr>
        <w:t>（</w:t>
      </w:r>
      <w:r>
        <w:rPr>
          <w:rFonts w:hint="eastAsia"/>
        </w:rPr>
        <w:t>５</w:t>
      </w:r>
      <w:r>
        <w:rPr>
          <w:rFonts w:hint="eastAsia"/>
        </w:rPr>
        <w:t>）</w:t>
      </w:r>
      <w:r>
        <w:rPr>
          <w:rFonts w:hint="eastAsia"/>
        </w:rPr>
        <w:t>その他の</w:t>
      </w:r>
      <w:r>
        <w:rPr>
          <w:rFonts w:hint="eastAsia"/>
        </w:rPr>
        <w:t>区域</w:t>
      </w:r>
    </w:p>
    <w:tbl>
      <w:tblPr>
        <w:tblStyle w:val="a9"/>
        <w:tblW w:w="9072" w:type="dxa"/>
        <w:tblInd w:w="392" w:type="dxa"/>
        <w:tblLook w:val="04A0" w:firstRow="1" w:lastRow="0" w:firstColumn="1" w:lastColumn="0" w:noHBand="0" w:noVBand="1"/>
      </w:tblPr>
      <w:tblGrid>
        <w:gridCol w:w="8087"/>
        <w:gridCol w:w="985"/>
      </w:tblGrid>
      <w:tr w:rsidR="00A8699A" w:rsidRPr="008B700E" w:rsidTr="00BF3565">
        <w:trPr>
          <w:trHeight w:hRule="exact" w:val="772"/>
        </w:trPr>
        <w:tc>
          <w:tcPr>
            <w:tcW w:w="8087" w:type="dxa"/>
          </w:tcPr>
          <w:p w:rsidR="00A8699A" w:rsidRDefault="00A8699A" w:rsidP="00BF3565">
            <w:r w:rsidRPr="006D2AE3">
              <w:rPr>
                <w:rFonts w:hint="eastAsia"/>
              </w:rPr>
              <w:t>近郊緑地保全区域</w:t>
            </w:r>
          </w:p>
          <w:p w:rsidR="00A8699A" w:rsidRPr="006D2AE3" w:rsidRDefault="00A8699A" w:rsidP="00BF3565">
            <w:r>
              <w:rPr>
                <w:rFonts w:hint="eastAsia"/>
              </w:rPr>
              <w:t>（</w:t>
            </w:r>
            <w:r w:rsidRPr="006D2AE3">
              <w:rPr>
                <w:rFonts w:hint="eastAsia"/>
              </w:rPr>
              <w:t>近畿圏の保全区域の整備に関する法律第５条第１項</w:t>
            </w:r>
            <w:r>
              <w:rPr>
                <w:rFonts w:hint="eastAsia"/>
              </w:rPr>
              <w:t>）</w:t>
            </w:r>
          </w:p>
        </w:tc>
        <w:tc>
          <w:tcPr>
            <w:tcW w:w="985" w:type="dxa"/>
            <w:shd w:val="clear" w:color="auto" w:fill="auto"/>
            <w:vAlign w:val="center"/>
          </w:tcPr>
          <w:p w:rsidR="00A8699A" w:rsidRPr="008B700E" w:rsidRDefault="00A8699A" w:rsidP="00BF3565">
            <w:pPr>
              <w:widowControl/>
              <w:jc w:val="center"/>
            </w:pPr>
            <w:r>
              <w:rPr>
                <w:rFonts w:hint="eastAsia"/>
              </w:rPr>
              <w:t>有・無</w:t>
            </w:r>
          </w:p>
        </w:tc>
      </w:tr>
    </w:tbl>
    <w:p w:rsidR="00A8699A" w:rsidRDefault="00A8699A" w:rsidP="00126D8D">
      <w:pPr>
        <w:rPr>
          <w:rFonts w:hint="eastAsia"/>
        </w:rPr>
      </w:pPr>
    </w:p>
    <w:bookmarkEnd w:id="0"/>
    <w:p w:rsidR="00126D8D" w:rsidRDefault="00126D8D" w:rsidP="00126D8D">
      <w:r>
        <w:rPr>
          <w:rFonts w:hint="eastAsia"/>
        </w:rPr>
        <w:t>３　事業区域周辺の状況</w:t>
      </w:r>
    </w:p>
    <w:p w:rsidR="00126D8D" w:rsidRDefault="00126D8D" w:rsidP="00126D8D">
      <w:r>
        <w:rPr>
          <w:rFonts w:hint="eastAsia"/>
        </w:rPr>
        <w:t>（１）事業区域と周辺集落との関係</w:t>
      </w:r>
    </w:p>
    <w:tbl>
      <w:tblPr>
        <w:tblStyle w:val="a9"/>
        <w:tblW w:w="9095" w:type="dxa"/>
        <w:tblInd w:w="392" w:type="dxa"/>
        <w:tblLook w:val="04A0" w:firstRow="1" w:lastRow="0" w:firstColumn="1" w:lastColumn="0" w:noHBand="0" w:noVBand="1"/>
      </w:tblPr>
      <w:tblGrid>
        <w:gridCol w:w="3827"/>
        <w:gridCol w:w="5268"/>
      </w:tblGrid>
      <w:tr w:rsidR="00126D8D" w:rsidTr="006872B3">
        <w:trPr>
          <w:trHeight w:hRule="exact" w:val="567"/>
        </w:trPr>
        <w:tc>
          <w:tcPr>
            <w:tcW w:w="3827" w:type="dxa"/>
            <w:vAlign w:val="center"/>
          </w:tcPr>
          <w:p w:rsidR="00126D8D" w:rsidRDefault="00126D8D" w:rsidP="00DE620F">
            <w:r>
              <w:rPr>
                <w:rFonts w:hint="eastAsia"/>
              </w:rPr>
              <w:t>最も近い住宅までの距離</w:t>
            </w:r>
          </w:p>
        </w:tc>
        <w:tc>
          <w:tcPr>
            <w:tcW w:w="5268" w:type="dxa"/>
            <w:vAlign w:val="center"/>
          </w:tcPr>
          <w:p w:rsidR="00126D8D" w:rsidRDefault="005B6DCF" w:rsidP="00DE620F">
            <w:r>
              <w:rPr>
                <w:rFonts w:hint="eastAsia"/>
              </w:rPr>
              <w:t xml:space="preserve">　　　　　　　　　　</w:t>
            </w:r>
            <w:r w:rsidR="000D7E35">
              <w:rPr>
                <w:rFonts w:hint="eastAsia"/>
              </w:rPr>
              <w:t xml:space="preserve">　</w:t>
            </w:r>
            <w:r>
              <w:rPr>
                <w:rFonts w:hint="eastAsia"/>
              </w:rPr>
              <w:t xml:space="preserve">　メートル</w:t>
            </w:r>
          </w:p>
        </w:tc>
      </w:tr>
      <w:tr w:rsidR="00126D8D" w:rsidTr="006872B3">
        <w:trPr>
          <w:trHeight w:hRule="exact" w:val="567"/>
        </w:trPr>
        <w:tc>
          <w:tcPr>
            <w:tcW w:w="3827" w:type="dxa"/>
            <w:vAlign w:val="center"/>
          </w:tcPr>
          <w:p w:rsidR="00126D8D" w:rsidRPr="00C83141" w:rsidRDefault="00126D8D" w:rsidP="00DE620F">
            <w:r>
              <w:rPr>
                <w:rFonts w:hint="eastAsia"/>
              </w:rPr>
              <w:t>建築物が集積した地区までの距離</w:t>
            </w:r>
          </w:p>
        </w:tc>
        <w:tc>
          <w:tcPr>
            <w:tcW w:w="5268" w:type="dxa"/>
            <w:vAlign w:val="center"/>
          </w:tcPr>
          <w:p w:rsidR="00126D8D" w:rsidRDefault="005B6DCF" w:rsidP="00DE620F">
            <w:r>
              <w:rPr>
                <w:rFonts w:hint="eastAsia"/>
              </w:rPr>
              <w:t xml:space="preserve">　　　　　　　　　　　</w:t>
            </w:r>
            <w:r w:rsidR="000D7E35">
              <w:rPr>
                <w:rFonts w:hint="eastAsia"/>
              </w:rPr>
              <w:t xml:space="preserve">　</w:t>
            </w:r>
            <w:r>
              <w:rPr>
                <w:rFonts w:hint="eastAsia"/>
              </w:rPr>
              <w:t>メートル</w:t>
            </w:r>
          </w:p>
        </w:tc>
      </w:tr>
    </w:tbl>
    <w:p w:rsidR="00126D8D" w:rsidRDefault="00126D8D" w:rsidP="00126D8D">
      <w:r>
        <w:rPr>
          <w:rFonts w:hint="eastAsia"/>
        </w:rPr>
        <w:t>（２）事業区域からの排水先に関する概要</w:t>
      </w:r>
    </w:p>
    <w:tbl>
      <w:tblPr>
        <w:tblStyle w:val="a9"/>
        <w:tblW w:w="9095" w:type="dxa"/>
        <w:tblInd w:w="392" w:type="dxa"/>
        <w:tblLook w:val="04A0" w:firstRow="1" w:lastRow="0" w:firstColumn="1" w:lastColumn="0" w:noHBand="0" w:noVBand="1"/>
      </w:tblPr>
      <w:tblGrid>
        <w:gridCol w:w="3544"/>
        <w:gridCol w:w="992"/>
        <w:gridCol w:w="4559"/>
      </w:tblGrid>
      <w:tr w:rsidR="00126D8D" w:rsidTr="006872B3">
        <w:trPr>
          <w:trHeight w:hRule="exact" w:val="567"/>
        </w:trPr>
        <w:tc>
          <w:tcPr>
            <w:tcW w:w="3544" w:type="dxa"/>
            <w:vAlign w:val="center"/>
          </w:tcPr>
          <w:p w:rsidR="00126D8D" w:rsidRDefault="00126D8D" w:rsidP="00DE620F">
            <w:r>
              <w:rPr>
                <w:rFonts w:hint="eastAsia"/>
              </w:rPr>
              <w:t>事業区域からの雨水排水放流先</w:t>
            </w:r>
          </w:p>
        </w:tc>
        <w:tc>
          <w:tcPr>
            <w:tcW w:w="992" w:type="dxa"/>
            <w:vAlign w:val="center"/>
          </w:tcPr>
          <w:p w:rsidR="00126D8D" w:rsidRDefault="00126D8D" w:rsidP="00DE620F">
            <w:r>
              <w:rPr>
                <w:rFonts w:hint="eastAsia"/>
              </w:rPr>
              <w:t>有・無</w:t>
            </w:r>
          </w:p>
        </w:tc>
        <w:tc>
          <w:tcPr>
            <w:tcW w:w="4559" w:type="dxa"/>
            <w:vAlign w:val="center"/>
          </w:tcPr>
          <w:p w:rsidR="00126D8D" w:rsidRDefault="00126D8D" w:rsidP="00DE620F">
            <w:r>
              <w:rPr>
                <w:rFonts w:hint="eastAsia"/>
              </w:rPr>
              <w:t>放流先</w:t>
            </w:r>
          </w:p>
        </w:tc>
      </w:tr>
    </w:tbl>
    <w:p w:rsidR="00126D8D" w:rsidRDefault="00126D8D" w:rsidP="00126D8D">
      <w:r>
        <w:rPr>
          <w:rFonts w:hint="eastAsia"/>
        </w:rPr>
        <w:t>（３）事業区域への主たる進入経路及び前面道路の状況</w:t>
      </w:r>
    </w:p>
    <w:tbl>
      <w:tblPr>
        <w:tblStyle w:val="a9"/>
        <w:tblW w:w="9085" w:type="dxa"/>
        <w:tblInd w:w="402" w:type="dxa"/>
        <w:tblLook w:val="04A0" w:firstRow="1" w:lastRow="0" w:firstColumn="1" w:lastColumn="0" w:noHBand="0" w:noVBand="1"/>
      </w:tblPr>
      <w:tblGrid>
        <w:gridCol w:w="2967"/>
        <w:gridCol w:w="1093"/>
        <w:gridCol w:w="5025"/>
      </w:tblGrid>
      <w:tr w:rsidR="00126D8D" w:rsidTr="006872B3">
        <w:trPr>
          <w:trHeight w:hRule="exact" w:val="567"/>
        </w:trPr>
        <w:tc>
          <w:tcPr>
            <w:tcW w:w="2967" w:type="dxa"/>
            <w:vAlign w:val="center"/>
          </w:tcPr>
          <w:p w:rsidR="00126D8D" w:rsidRDefault="00126D8D" w:rsidP="00DE620F">
            <w:r>
              <w:rPr>
                <w:rFonts w:hint="eastAsia"/>
              </w:rPr>
              <w:t>路線名</w:t>
            </w:r>
          </w:p>
        </w:tc>
        <w:tc>
          <w:tcPr>
            <w:tcW w:w="6118" w:type="dxa"/>
            <w:gridSpan w:val="2"/>
            <w:vAlign w:val="center"/>
          </w:tcPr>
          <w:p w:rsidR="00126D8D" w:rsidRDefault="00126D8D" w:rsidP="00DE620F">
            <w:r>
              <w:rPr>
                <w:rFonts w:hint="eastAsia"/>
              </w:rPr>
              <w:t xml:space="preserve">　　　　　　　　　　　　　　　　　線</w:t>
            </w:r>
          </w:p>
        </w:tc>
      </w:tr>
      <w:tr w:rsidR="00126D8D" w:rsidTr="006872B3">
        <w:trPr>
          <w:trHeight w:hRule="exact" w:val="567"/>
        </w:trPr>
        <w:tc>
          <w:tcPr>
            <w:tcW w:w="2967" w:type="dxa"/>
            <w:vAlign w:val="center"/>
          </w:tcPr>
          <w:p w:rsidR="00126D8D" w:rsidRDefault="00126D8D" w:rsidP="00DE620F">
            <w:r>
              <w:rPr>
                <w:rFonts w:hint="eastAsia"/>
              </w:rPr>
              <w:t>前面道路幅員</w:t>
            </w:r>
          </w:p>
        </w:tc>
        <w:tc>
          <w:tcPr>
            <w:tcW w:w="6118" w:type="dxa"/>
            <w:gridSpan w:val="2"/>
            <w:vAlign w:val="center"/>
          </w:tcPr>
          <w:p w:rsidR="00126D8D" w:rsidRDefault="005B6DCF" w:rsidP="00DE620F">
            <w:r>
              <w:rPr>
                <w:rFonts w:hint="eastAsia"/>
              </w:rPr>
              <w:t xml:space="preserve">　　　　　　　　　　　</w:t>
            </w:r>
            <w:r w:rsidR="000D7E35">
              <w:rPr>
                <w:rFonts w:hint="eastAsia"/>
              </w:rPr>
              <w:t xml:space="preserve">　</w:t>
            </w:r>
            <w:r>
              <w:rPr>
                <w:rFonts w:hint="eastAsia"/>
              </w:rPr>
              <w:t>メートル</w:t>
            </w:r>
          </w:p>
        </w:tc>
      </w:tr>
      <w:tr w:rsidR="00126D8D" w:rsidTr="006872B3">
        <w:trPr>
          <w:trHeight w:val="1978"/>
        </w:trPr>
        <w:tc>
          <w:tcPr>
            <w:tcW w:w="9085" w:type="dxa"/>
            <w:gridSpan w:val="3"/>
          </w:tcPr>
          <w:p w:rsidR="00126D8D" w:rsidRDefault="00126D8D" w:rsidP="00DE620F">
            <w:r>
              <w:rPr>
                <w:rFonts w:hint="eastAsia"/>
              </w:rPr>
              <w:t>搬入経路</w:t>
            </w:r>
          </w:p>
          <w:p w:rsidR="00126D8D" w:rsidRDefault="00126D8D" w:rsidP="00DE620F">
            <w:r>
              <w:rPr>
                <w:rFonts w:hint="eastAsia"/>
              </w:rPr>
              <w:t>（国道、県道又は市道から事業区域までの進入経路を記載してください。）</w:t>
            </w:r>
          </w:p>
          <w:p w:rsidR="00126D8D" w:rsidRDefault="00126D8D" w:rsidP="00DE620F"/>
          <w:p w:rsidR="00126D8D" w:rsidRDefault="00126D8D" w:rsidP="00DE620F"/>
          <w:p w:rsidR="007F6F8A" w:rsidRDefault="007F6F8A" w:rsidP="00DE620F"/>
        </w:tc>
      </w:tr>
      <w:tr w:rsidR="006872B3" w:rsidTr="001C198F">
        <w:trPr>
          <w:trHeight w:val="567"/>
        </w:trPr>
        <w:tc>
          <w:tcPr>
            <w:tcW w:w="2967" w:type="dxa"/>
            <w:vMerge w:val="restart"/>
          </w:tcPr>
          <w:p w:rsidR="006872B3" w:rsidRDefault="006872B3" w:rsidP="004403D2">
            <w:r w:rsidRPr="004403D2">
              <w:rPr>
                <w:rFonts w:hint="eastAsia"/>
              </w:rPr>
              <w:lastRenderedPageBreak/>
              <w:t>大規模な太陽光発電設備</w:t>
            </w:r>
            <w:r>
              <w:rPr>
                <w:rFonts w:hint="eastAsia"/>
              </w:rPr>
              <w:t>の搬入及び設置を行う期間及び時間帯</w:t>
            </w:r>
          </w:p>
        </w:tc>
        <w:tc>
          <w:tcPr>
            <w:tcW w:w="1093" w:type="dxa"/>
            <w:vAlign w:val="center"/>
          </w:tcPr>
          <w:p w:rsidR="006872B3" w:rsidRDefault="006872B3" w:rsidP="00B26C09">
            <w:r>
              <w:rPr>
                <w:rFonts w:hint="eastAsia"/>
              </w:rPr>
              <w:t>期間</w:t>
            </w:r>
          </w:p>
        </w:tc>
        <w:tc>
          <w:tcPr>
            <w:tcW w:w="5025" w:type="dxa"/>
            <w:vAlign w:val="center"/>
          </w:tcPr>
          <w:p w:rsidR="006872B3" w:rsidRDefault="006872B3" w:rsidP="00B26C09"/>
        </w:tc>
      </w:tr>
      <w:tr w:rsidR="006872B3" w:rsidTr="001C198F">
        <w:trPr>
          <w:trHeight w:val="567"/>
        </w:trPr>
        <w:tc>
          <w:tcPr>
            <w:tcW w:w="2967" w:type="dxa"/>
            <w:vMerge/>
          </w:tcPr>
          <w:p w:rsidR="006872B3" w:rsidRPr="004403D2" w:rsidRDefault="006872B3" w:rsidP="004403D2"/>
        </w:tc>
        <w:tc>
          <w:tcPr>
            <w:tcW w:w="1093" w:type="dxa"/>
            <w:tcBorders>
              <w:bottom w:val="single" w:sz="4" w:space="0" w:color="auto"/>
            </w:tcBorders>
            <w:vAlign w:val="center"/>
          </w:tcPr>
          <w:p w:rsidR="006872B3" w:rsidRPr="006872B3" w:rsidRDefault="006872B3" w:rsidP="006872B3">
            <w:r>
              <w:rPr>
                <w:rFonts w:hint="eastAsia"/>
              </w:rPr>
              <w:t>時間帯</w:t>
            </w:r>
          </w:p>
        </w:tc>
        <w:tc>
          <w:tcPr>
            <w:tcW w:w="5025" w:type="dxa"/>
            <w:vAlign w:val="center"/>
          </w:tcPr>
          <w:p w:rsidR="006872B3" w:rsidRDefault="006872B3" w:rsidP="006872B3">
            <w:pPr>
              <w:ind w:firstLineChars="700" w:firstLine="1569"/>
            </w:pPr>
            <w:r w:rsidRPr="006872B3">
              <w:rPr>
                <w:rFonts w:hint="eastAsia"/>
              </w:rPr>
              <w:t>：　　　　～　　　：</w:t>
            </w:r>
          </w:p>
        </w:tc>
      </w:tr>
    </w:tbl>
    <w:p w:rsidR="00C705C3" w:rsidRDefault="000E262B" w:rsidP="00D6624B">
      <w:r>
        <w:rPr>
          <w:rFonts w:hint="eastAsia"/>
        </w:rPr>
        <w:t>（４）造成工事を行う</w:t>
      </w:r>
      <w:r w:rsidR="001C198F">
        <w:rPr>
          <w:rFonts w:hint="eastAsia"/>
        </w:rPr>
        <w:t>期間</w:t>
      </w:r>
      <w:r>
        <w:rPr>
          <w:rFonts w:hint="eastAsia"/>
        </w:rPr>
        <w:t>及び時間帯</w:t>
      </w:r>
    </w:p>
    <w:tbl>
      <w:tblPr>
        <w:tblStyle w:val="a9"/>
        <w:tblW w:w="9085" w:type="dxa"/>
        <w:tblInd w:w="402" w:type="dxa"/>
        <w:tblLook w:val="04A0" w:firstRow="1" w:lastRow="0" w:firstColumn="1" w:lastColumn="0" w:noHBand="0" w:noVBand="1"/>
      </w:tblPr>
      <w:tblGrid>
        <w:gridCol w:w="2967"/>
        <w:gridCol w:w="1095"/>
        <w:gridCol w:w="5023"/>
      </w:tblGrid>
      <w:tr w:rsidR="001C198F" w:rsidTr="00E227DD">
        <w:trPr>
          <w:trHeight w:val="567"/>
        </w:trPr>
        <w:tc>
          <w:tcPr>
            <w:tcW w:w="2967" w:type="dxa"/>
            <w:vMerge w:val="restart"/>
            <w:vAlign w:val="center"/>
          </w:tcPr>
          <w:p w:rsidR="001C198F" w:rsidRDefault="001C198F" w:rsidP="00E227DD">
            <w:r w:rsidRPr="00C705C3">
              <w:rPr>
                <w:rFonts w:hint="eastAsia"/>
              </w:rPr>
              <w:t>造成工事</w:t>
            </w:r>
            <w:r>
              <w:rPr>
                <w:rFonts w:hint="eastAsia"/>
              </w:rPr>
              <w:t>を行う期間及び時間帯</w:t>
            </w:r>
          </w:p>
        </w:tc>
        <w:tc>
          <w:tcPr>
            <w:tcW w:w="1095" w:type="dxa"/>
            <w:vAlign w:val="center"/>
          </w:tcPr>
          <w:p w:rsidR="001C198F" w:rsidRDefault="001C198F" w:rsidP="00E227DD">
            <w:r w:rsidRPr="006872B3">
              <w:rPr>
                <w:rFonts w:hint="eastAsia"/>
              </w:rPr>
              <w:t>期間</w:t>
            </w:r>
            <w:r>
              <w:rPr>
                <w:rFonts w:hint="eastAsia"/>
              </w:rPr>
              <w:t xml:space="preserve">　　　</w:t>
            </w:r>
          </w:p>
        </w:tc>
        <w:tc>
          <w:tcPr>
            <w:tcW w:w="5023" w:type="dxa"/>
            <w:vAlign w:val="center"/>
          </w:tcPr>
          <w:p w:rsidR="001C198F" w:rsidRDefault="001C198F" w:rsidP="00E227DD"/>
        </w:tc>
      </w:tr>
      <w:tr w:rsidR="001C198F" w:rsidTr="00E227DD">
        <w:trPr>
          <w:trHeight w:val="567"/>
        </w:trPr>
        <w:tc>
          <w:tcPr>
            <w:tcW w:w="2967" w:type="dxa"/>
            <w:vMerge/>
            <w:vAlign w:val="center"/>
          </w:tcPr>
          <w:p w:rsidR="001C198F" w:rsidRPr="00C705C3" w:rsidRDefault="001C198F" w:rsidP="00E227DD"/>
        </w:tc>
        <w:tc>
          <w:tcPr>
            <w:tcW w:w="1095" w:type="dxa"/>
            <w:vAlign w:val="center"/>
          </w:tcPr>
          <w:p w:rsidR="001C198F" w:rsidRDefault="001C198F" w:rsidP="00E227DD">
            <w:r w:rsidRPr="006872B3">
              <w:rPr>
                <w:rFonts w:hint="eastAsia"/>
              </w:rPr>
              <w:t>時間帯</w:t>
            </w:r>
          </w:p>
        </w:tc>
        <w:tc>
          <w:tcPr>
            <w:tcW w:w="5023" w:type="dxa"/>
            <w:vAlign w:val="center"/>
          </w:tcPr>
          <w:p w:rsidR="001C198F" w:rsidRDefault="001C198F" w:rsidP="00E227DD">
            <w:pPr>
              <w:jc w:val="center"/>
            </w:pPr>
            <w:r>
              <w:rPr>
                <w:rFonts w:hint="eastAsia"/>
              </w:rPr>
              <w:t xml:space="preserve">　　　</w:t>
            </w:r>
            <w:r w:rsidRPr="006872B3">
              <w:rPr>
                <w:rFonts w:hint="eastAsia"/>
              </w:rPr>
              <w:t>：　　　　～　　　：</w:t>
            </w:r>
          </w:p>
        </w:tc>
      </w:tr>
    </w:tbl>
    <w:p w:rsidR="001C198F" w:rsidRPr="001C198F" w:rsidRDefault="001C198F" w:rsidP="00D6624B"/>
    <w:sectPr w:rsidR="001C198F" w:rsidRPr="001C198F" w:rsidSect="00EB744F">
      <w:pgSz w:w="11906" w:h="16838" w:code="9"/>
      <w:pgMar w:top="1418" w:right="1134" w:bottom="1134" w:left="1134" w:header="851" w:footer="992" w:gutter="0"/>
      <w:cols w:space="425"/>
      <w:docGrid w:type="linesAndChars" w:linePitch="35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67E" w:rsidRDefault="0047067E" w:rsidP="00CC1DB2">
      <w:r>
        <w:separator/>
      </w:r>
    </w:p>
  </w:endnote>
  <w:endnote w:type="continuationSeparator" w:id="0">
    <w:p w:rsidR="0047067E" w:rsidRDefault="0047067E" w:rsidP="00CC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67E" w:rsidRDefault="0047067E" w:rsidP="00CC1DB2">
      <w:r>
        <w:separator/>
      </w:r>
    </w:p>
  </w:footnote>
  <w:footnote w:type="continuationSeparator" w:id="0">
    <w:p w:rsidR="0047067E" w:rsidRDefault="0047067E" w:rsidP="00CC1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rawingGridVerticalSpacing w:val="357"/>
  <w:displayHorizontalDrawingGridEvery w:val="0"/>
  <w:noPunctuationKerning/>
  <w:characterSpacingControl w:val="doNotCompress"/>
  <w:noLineBreaksAfter w:lang="ja-JP" w:val="￥"/>
  <w:noLineBreaksBefore w:lang="ja-JP" w:va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FF2"/>
    <w:rsid w:val="0000372C"/>
    <w:rsid w:val="00023E76"/>
    <w:rsid w:val="0004590E"/>
    <w:rsid w:val="00095289"/>
    <w:rsid w:val="000A1C75"/>
    <w:rsid w:val="000C4E83"/>
    <w:rsid w:val="000D7E35"/>
    <w:rsid w:val="000E262B"/>
    <w:rsid w:val="000E2F5B"/>
    <w:rsid w:val="000F5696"/>
    <w:rsid w:val="001070AD"/>
    <w:rsid w:val="00121BB7"/>
    <w:rsid w:val="00126D8D"/>
    <w:rsid w:val="001358E6"/>
    <w:rsid w:val="00147C42"/>
    <w:rsid w:val="001668D2"/>
    <w:rsid w:val="00176E14"/>
    <w:rsid w:val="001C198F"/>
    <w:rsid w:val="001C290E"/>
    <w:rsid w:val="001F235F"/>
    <w:rsid w:val="00213D29"/>
    <w:rsid w:val="00250E1D"/>
    <w:rsid w:val="00286E6D"/>
    <w:rsid w:val="002B4CD6"/>
    <w:rsid w:val="00304A5D"/>
    <w:rsid w:val="0030794A"/>
    <w:rsid w:val="00317B85"/>
    <w:rsid w:val="003219C0"/>
    <w:rsid w:val="00332E58"/>
    <w:rsid w:val="003378D9"/>
    <w:rsid w:val="0035616E"/>
    <w:rsid w:val="003A792B"/>
    <w:rsid w:val="003B6FE4"/>
    <w:rsid w:val="00407FB9"/>
    <w:rsid w:val="004100E5"/>
    <w:rsid w:val="004352B1"/>
    <w:rsid w:val="004403D2"/>
    <w:rsid w:val="0044281B"/>
    <w:rsid w:val="0045047D"/>
    <w:rsid w:val="0047067E"/>
    <w:rsid w:val="00497773"/>
    <w:rsid w:val="004E4FDC"/>
    <w:rsid w:val="004F07A6"/>
    <w:rsid w:val="0050576A"/>
    <w:rsid w:val="005076EF"/>
    <w:rsid w:val="00544A5E"/>
    <w:rsid w:val="00562EA7"/>
    <w:rsid w:val="00584EA4"/>
    <w:rsid w:val="00586692"/>
    <w:rsid w:val="00593A59"/>
    <w:rsid w:val="005B59B9"/>
    <w:rsid w:val="005B6DCF"/>
    <w:rsid w:val="005D1C2E"/>
    <w:rsid w:val="005D69D5"/>
    <w:rsid w:val="005E38F3"/>
    <w:rsid w:val="005F3C2A"/>
    <w:rsid w:val="00624A9E"/>
    <w:rsid w:val="006355D4"/>
    <w:rsid w:val="0063633D"/>
    <w:rsid w:val="00673549"/>
    <w:rsid w:val="006735F9"/>
    <w:rsid w:val="006872B3"/>
    <w:rsid w:val="006B258D"/>
    <w:rsid w:val="006B73D6"/>
    <w:rsid w:val="006C5158"/>
    <w:rsid w:val="006D7D31"/>
    <w:rsid w:val="006E0825"/>
    <w:rsid w:val="007134B0"/>
    <w:rsid w:val="00716D57"/>
    <w:rsid w:val="00724AE7"/>
    <w:rsid w:val="00740543"/>
    <w:rsid w:val="0074542A"/>
    <w:rsid w:val="00763B8C"/>
    <w:rsid w:val="007753C8"/>
    <w:rsid w:val="007A2C96"/>
    <w:rsid w:val="007A4CAF"/>
    <w:rsid w:val="007E1C56"/>
    <w:rsid w:val="007F0902"/>
    <w:rsid w:val="007F3D0B"/>
    <w:rsid w:val="007F6F8A"/>
    <w:rsid w:val="00810872"/>
    <w:rsid w:val="00810B02"/>
    <w:rsid w:val="008241AE"/>
    <w:rsid w:val="00825580"/>
    <w:rsid w:val="0085015A"/>
    <w:rsid w:val="008521FF"/>
    <w:rsid w:val="0085792C"/>
    <w:rsid w:val="008678F7"/>
    <w:rsid w:val="008A3362"/>
    <w:rsid w:val="008B700E"/>
    <w:rsid w:val="00902F21"/>
    <w:rsid w:val="00902F73"/>
    <w:rsid w:val="0092402B"/>
    <w:rsid w:val="00966CEC"/>
    <w:rsid w:val="00987937"/>
    <w:rsid w:val="009A4653"/>
    <w:rsid w:val="009C0123"/>
    <w:rsid w:val="009C79C8"/>
    <w:rsid w:val="00A006F8"/>
    <w:rsid w:val="00A0280F"/>
    <w:rsid w:val="00A25EF8"/>
    <w:rsid w:val="00A32F61"/>
    <w:rsid w:val="00A440E4"/>
    <w:rsid w:val="00A5690C"/>
    <w:rsid w:val="00A572BB"/>
    <w:rsid w:val="00A8699A"/>
    <w:rsid w:val="00AC34A3"/>
    <w:rsid w:val="00AF52DA"/>
    <w:rsid w:val="00B160F2"/>
    <w:rsid w:val="00B26C09"/>
    <w:rsid w:val="00B30B42"/>
    <w:rsid w:val="00B3284D"/>
    <w:rsid w:val="00B32F44"/>
    <w:rsid w:val="00B610E2"/>
    <w:rsid w:val="00B85665"/>
    <w:rsid w:val="00B904B8"/>
    <w:rsid w:val="00B90612"/>
    <w:rsid w:val="00BB7219"/>
    <w:rsid w:val="00BD6B48"/>
    <w:rsid w:val="00BD7FF2"/>
    <w:rsid w:val="00BF0B63"/>
    <w:rsid w:val="00BF12B7"/>
    <w:rsid w:val="00C0233F"/>
    <w:rsid w:val="00C24141"/>
    <w:rsid w:val="00C705C3"/>
    <w:rsid w:val="00C74F35"/>
    <w:rsid w:val="00C81AE1"/>
    <w:rsid w:val="00C9212D"/>
    <w:rsid w:val="00CC1DB2"/>
    <w:rsid w:val="00CF1FB7"/>
    <w:rsid w:val="00CF6CF1"/>
    <w:rsid w:val="00D40289"/>
    <w:rsid w:val="00D62772"/>
    <w:rsid w:val="00D6624B"/>
    <w:rsid w:val="00DC5104"/>
    <w:rsid w:val="00DE2D5F"/>
    <w:rsid w:val="00DE620F"/>
    <w:rsid w:val="00E224DF"/>
    <w:rsid w:val="00E27EEE"/>
    <w:rsid w:val="00E40698"/>
    <w:rsid w:val="00E46E43"/>
    <w:rsid w:val="00E90093"/>
    <w:rsid w:val="00E90268"/>
    <w:rsid w:val="00E923E8"/>
    <w:rsid w:val="00E976D8"/>
    <w:rsid w:val="00EB4917"/>
    <w:rsid w:val="00EB744F"/>
    <w:rsid w:val="00ED2026"/>
    <w:rsid w:val="00ED2ACE"/>
    <w:rsid w:val="00ED6983"/>
    <w:rsid w:val="00F63AD8"/>
    <w:rsid w:val="00F71647"/>
    <w:rsid w:val="00FF5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D955DF"/>
  <w15:docId w15:val="{12AA3419-58D9-4079-AAE0-FF03DBE4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744F"/>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DB2"/>
    <w:pPr>
      <w:tabs>
        <w:tab w:val="center" w:pos="4252"/>
        <w:tab w:val="right" w:pos="8504"/>
      </w:tabs>
      <w:snapToGrid w:val="0"/>
    </w:pPr>
  </w:style>
  <w:style w:type="character" w:customStyle="1" w:styleId="a4">
    <w:name w:val="ヘッダー (文字)"/>
    <w:basedOn w:val="a0"/>
    <w:link w:val="a3"/>
    <w:uiPriority w:val="99"/>
    <w:rsid w:val="00CC1DB2"/>
  </w:style>
  <w:style w:type="paragraph" w:styleId="a5">
    <w:name w:val="footer"/>
    <w:basedOn w:val="a"/>
    <w:link w:val="a6"/>
    <w:uiPriority w:val="99"/>
    <w:unhideWhenUsed/>
    <w:rsid w:val="00CC1DB2"/>
    <w:pPr>
      <w:tabs>
        <w:tab w:val="center" w:pos="4252"/>
        <w:tab w:val="right" w:pos="8504"/>
      </w:tabs>
      <w:snapToGrid w:val="0"/>
    </w:pPr>
  </w:style>
  <w:style w:type="character" w:customStyle="1" w:styleId="a6">
    <w:name w:val="フッター (文字)"/>
    <w:basedOn w:val="a0"/>
    <w:link w:val="a5"/>
    <w:uiPriority w:val="99"/>
    <w:rsid w:val="00CC1DB2"/>
  </w:style>
  <w:style w:type="paragraph" w:styleId="a7">
    <w:name w:val="Balloon Text"/>
    <w:basedOn w:val="a"/>
    <w:link w:val="a8"/>
    <w:uiPriority w:val="99"/>
    <w:semiHidden/>
    <w:unhideWhenUsed/>
    <w:rsid w:val="001C29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290E"/>
    <w:rPr>
      <w:rFonts w:asciiTheme="majorHAnsi" w:eastAsiaTheme="majorEastAsia" w:hAnsiTheme="majorHAnsi" w:cstheme="majorBidi"/>
      <w:sz w:val="18"/>
      <w:szCs w:val="18"/>
    </w:rPr>
  </w:style>
  <w:style w:type="table" w:styleId="a9">
    <w:name w:val="Table Grid"/>
    <w:basedOn w:val="a1"/>
    <w:uiPriority w:val="59"/>
    <w:rsid w:val="005D69D5"/>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26D8D"/>
    <w:pPr>
      <w:jc w:val="center"/>
    </w:pPr>
  </w:style>
  <w:style w:type="character" w:customStyle="1" w:styleId="ab">
    <w:name w:val="記 (文字)"/>
    <w:basedOn w:val="a0"/>
    <w:link w:val="aa"/>
    <w:uiPriority w:val="99"/>
    <w:rsid w:val="00126D8D"/>
  </w:style>
  <w:style w:type="paragraph" w:styleId="ac">
    <w:name w:val="Closing"/>
    <w:basedOn w:val="a"/>
    <w:link w:val="ad"/>
    <w:uiPriority w:val="99"/>
    <w:unhideWhenUsed/>
    <w:rsid w:val="00126D8D"/>
    <w:pPr>
      <w:jc w:val="right"/>
    </w:pPr>
  </w:style>
  <w:style w:type="character" w:customStyle="1" w:styleId="ad">
    <w:name w:val="結語 (文字)"/>
    <w:basedOn w:val="a0"/>
    <w:link w:val="ac"/>
    <w:uiPriority w:val="99"/>
    <w:rsid w:val="00126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FD116-A7C5-42EC-B367-4AE9600CE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和歌山市</cp:lastModifiedBy>
  <cp:revision>59</cp:revision>
  <cp:lastPrinted>2018-03-02T07:13:00Z</cp:lastPrinted>
  <dcterms:created xsi:type="dcterms:W3CDTF">2016-11-11T02:39:00Z</dcterms:created>
  <dcterms:modified xsi:type="dcterms:W3CDTF">2023-12-25T01:33:00Z</dcterms:modified>
</cp:coreProperties>
</file>