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8747A3">
        <w:rPr>
          <w:rFonts w:ascii="ＭＳ ゴシック" w:eastAsia="ＭＳ ゴシック" w:hAnsi="ＭＳ ゴシック" w:cs="ＭＳ ゴシック" w:hint="eastAsia"/>
          <w:color w:val="000000"/>
          <w:kern w:val="0"/>
          <w:szCs w:val="21"/>
        </w:rPr>
        <w:t>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485DD4">
        <w:rPr>
          <w:rFonts w:ascii="ＭＳ ゴシック" w:eastAsia="ＭＳ ゴシック" w:hAnsi="ＭＳ ゴシック" w:cs="ＭＳ ゴシック" w:hint="eastAsia"/>
          <w:color w:val="000000"/>
          <w:kern w:val="0"/>
          <w:szCs w:val="21"/>
        </w:rPr>
        <w:t>②</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8747A3">
              <w:rPr>
                <w:rFonts w:ascii="ＭＳ ゴシック" w:eastAsia="ＭＳ ゴシック" w:hAnsi="ＭＳ ゴシック" w:cs="ＭＳ ゴシック" w:hint="eastAsia"/>
                <w:color w:val="000000"/>
                <w:kern w:val="0"/>
                <w:szCs w:val="21"/>
              </w:rPr>
              <w:t>ハ－</w:t>
            </w:r>
            <w:r w:rsidR="00485DD4">
              <w:rPr>
                <w:rFonts w:ascii="ＭＳ ゴシック" w:eastAsia="ＭＳ ゴシック" w:hAnsi="ＭＳ ゴシック" w:cs="ＭＳ ゴシック" w:hint="eastAsia"/>
                <w:color w:val="000000"/>
                <w:kern w:val="0"/>
                <w:szCs w:val="21"/>
              </w:rPr>
              <w:t>②</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EF5943">
              <w:rPr>
                <w:rFonts w:ascii="ＭＳ ゴシック" w:eastAsia="ＭＳ ゴシック" w:hAnsi="ＭＳ ゴシック" w:cs="ＭＳ ゴシック" w:hint="eastAsia"/>
                <w:color w:val="000000"/>
                <w:kern w:val="0"/>
                <w:szCs w:val="21"/>
                <w:u w:val="single" w:color="000000"/>
              </w:rPr>
              <w:t xml:space="preserve">　　　　</w:t>
            </w:r>
            <w:r w:rsidR="0027274E">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008747A3">
              <w:rPr>
                <w:rFonts w:ascii="ＭＳ ゴシック" w:eastAsia="ＭＳ ゴシック" w:hAnsi="ＭＳ ゴシック" w:cs="ＭＳ ゴシック" w:hint="eastAsia"/>
                <w:color w:val="000000"/>
                <w:kern w:val="0"/>
                <w:szCs w:val="21"/>
                <w:u w:val="single" w:color="000000"/>
              </w:rPr>
              <w:t>の増加</w:t>
            </w:r>
            <w:bookmarkStart w:id="0" w:name="_GoBack"/>
            <w:bookmarkEnd w:id="0"/>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770B00" w:rsidRPr="00770B00">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Pr>
                <w:rFonts w:ascii="ＭＳ ゴシック" w:eastAsia="ＭＳ ゴシック" w:hAnsi="Times New Roman" w:hint="eastAsia"/>
                <w:color w:val="000000"/>
                <w:spacing w:val="16"/>
                <w:kern w:val="0"/>
                <w:szCs w:val="21"/>
              </w:rPr>
              <w:t>。</w:t>
            </w:r>
          </w:p>
          <w:p w:rsidR="00140CC3" w:rsidRDefault="00F724A4" w:rsidP="00140CC3">
            <w:pPr>
              <w:pStyle w:val="a9"/>
            </w:pPr>
            <w:r w:rsidRPr="00C35FF6">
              <w:rPr>
                <w:rFonts w:hint="eastAsia"/>
              </w:rPr>
              <w:t>記</w:t>
            </w:r>
          </w:p>
          <w:p w:rsidR="00140CC3" w:rsidRPr="00140CC3" w:rsidRDefault="00140CC3" w:rsidP="00140CC3">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140CC3">
              <w:rPr>
                <w:rFonts w:ascii="ＭＳ ゴシック" w:eastAsia="ＭＳ ゴシック" w:hAnsi="ＭＳ ゴシック" w:hint="eastAsia"/>
                <w:u w:val="single"/>
              </w:rPr>
              <w:t xml:space="preserve">　　　　年　　　月　　　日</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8747A3">
              <w:rPr>
                <w:rFonts w:ascii="ＭＳ ゴシック" w:eastAsia="ＭＳ ゴシック" w:hAnsi="ＭＳ ゴシック" w:cs="ＭＳ ゴシック" w:hint="eastAsia"/>
                <w:color w:val="000000"/>
                <w:kern w:val="0"/>
                <w:szCs w:val="21"/>
              </w:rPr>
              <w:t>月平均売上高営業利益率</w:t>
            </w:r>
          </w:p>
          <w:p w:rsidR="00140CC3"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40CC3" w:rsidRPr="00C35FF6">
              <w:rPr>
                <w:rFonts w:ascii="ＭＳ ゴシック" w:eastAsia="ＭＳ ゴシック" w:hAnsi="ＭＳ ゴシック" w:cs="ＭＳ ゴシック" w:hint="eastAsia"/>
                <w:color w:val="000000"/>
                <w:kern w:val="0"/>
                <w:szCs w:val="21"/>
                <w:u w:val="single" w:color="000000"/>
              </w:rPr>
              <w:t>Ｂ－Ａ</w:t>
            </w:r>
            <w:r w:rsidR="00866A47" w:rsidRPr="00866A47">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747A3">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66A47" w:rsidRPr="00866A47">
              <w:rPr>
                <w:rFonts w:ascii="ＭＳ ゴシック" w:eastAsia="ＭＳ ゴシック" w:hAnsi="ＭＳ ゴシック" w:cs="ＭＳ ゴシック" w:hint="eastAsia"/>
                <w:color w:val="000000"/>
                <w:kern w:val="0"/>
                <w:szCs w:val="21"/>
                <w:u w:val="single"/>
              </w:rPr>
              <w:t>指定業種の</w:t>
            </w:r>
            <w:r w:rsidR="00866A47" w:rsidRPr="00C35FF6">
              <w:rPr>
                <w:rFonts w:ascii="ＭＳ ゴシック" w:eastAsia="ＭＳ ゴシック" w:hAnsi="ＭＳ ゴシック" w:cs="ＭＳ ゴシック" w:hint="eastAsia"/>
                <w:color w:val="000000"/>
                <w:kern w:val="0"/>
                <w:szCs w:val="21"/>
                <w:u w:val="single" w:color="000000"/>
              </w:rPr>
              <w:t xml:space="preserve">減少率　</w:t>
            </w:r>
            <w:r w:rsidR="00866A47">
              <w:rPr>
                <w:rFonts w:ascii="ＭＳ ゴシック" w:eastAsia="ＭＳ ゴシック" w:hAnsi="ＭＳ ゴシック" w:cs="ＭＳ ゴシック" w:hint="eastAsia"/>
                <w:color w:val="000000"/>
                <w:kern w:val="0"/>
                <w:szCs w:val="21"/>
                <w:u w:val="single" w:color="000000"/>
              </w:rPr>
              <w:t xml:space="preserve">　　　 </w:t>
            </w:r>
            <w:r w:rsidR="00866A47" w:rsidRPr="00C35FF6">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866A47" w:rsidRPr="00C35FF6">
              <w:rPr>
                <w:rFonts w:ascii="ＭＳ ゴシック" w:eastAsia="ＭＳ ゴシック" w:hAnsi="ＭＳ ゴシック" w:cs="ＭＳ ゴシック" w:hint="eastAsia"/>
                <w:color w:val="000000"/>
                <w:kern w:val="0"/>
                <w:szCs w:val="21"/>
                <w:u w:val="single" w:color="000000"/>
              </w:rPr>
              <w:t>％</w:t>
            </w:r>
          </w:p>
          <w:p w:rsidR="00F724A4" w:rsidRPr="008747A3" w:rsidRDefault="00140CC3"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F724A4"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 xml:space="preserve">　</w:t>
            </w:r>
            <w:r w:rsidR="008747A3">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66A47" w:rsidRPr="00866A47">
              <w:rPr>
                <w:rFonts w:ascii="ＭＳ ゴシック" w:eastAsia="ＭＳ ゴシック" w:hAnsi="ＭＳ ゴシック" w:cs="ＭＳ ゴシック" w:hint="eastAsia"/>
                <w:color w:val="000000"/>
                <w:kern w:val="0"/>
                <w:szCs w:val="21"/>
                <w:u w:val="single"/>
              </w:rPr>
              <w:t>全体の</w:t>
            </w:r>
            <w:r w:rsidR="00F724A4" w:rsidRPr="00C35FF6">
              <w:rPr>
                <w:rFonts w:ascii="ＭＳ ゴシック" w:eastAsia="ＭＳ ゴシック" w:hAnsi="ＭＳ ゴシック" w:cs="ＭＳ ゴシック" w:hint="eastAsia"/>
                <w:color w:val="000000"/>
                <w:kern w:val="0"/>
                <w:szCs w:val="21"/>
                <w:u w:val="single" w:color="000000"/>
              </w:rPr>
              <w:t xml:space="preserve">減少率　</w:t>
            </w:r>
            <w:r w:rsidR="00EF5943">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w:t>
            </w:r>
          </w:p>
          <w:p w:rsidR="00225857" w:rsidRDefault="00866A47"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Times New Roman" w:cs="Times New Roman" w:hint="eastAsia"/>
                <w:color w:val="000000"/>
                <w:spacing w:val="16"/>
                <w:kern w:val="0"/>
                <w:szCs w:val="21"/>
              </w:rPr>
              <w:t xml:space="preserve">　</w:t>
            </w:r>
            <w:r w:rsidR="008747A3">
              <w:rPr>
                <w:rFonts w:ascii="ＭＳ ゴシック" w:eastAsia="ＭＳ ゴシック" w:hAnsi="Times New Roman" w:cs="Times New Roman" w:hint="eastAsia"/>
                <w:color w:val="000000"/>
                <w:spacing w:val="16"/>
                <w:kern w:val="0"/>
                <w:szCs w:val="21"/>
              </w:rPr>
              <w:t xml:space="preserve">　 </w:t>
            </w:r>
            <w:r w:rsidRPr="00866A47">
              <w:rPr>
                <w:rFonts w:ascii="ＭＳ ゴシック" w:eastAsia="ＭＳ ゴシック" w:hAnsi="ＭＳ ゴシック" w:cs="ＭＳ ゴシック" w:hint="eastAsia"/>
                <w:color w:val="000000"/>
                <w:kern w:val="0"/>
                <w:szCs w:val="21"/>
                <w:u w:val="single"/>
              </w:rPr>
              <w:t>最近３か月間における全体の売上高等に占める指定業種の売上高等の割</w:t>
            </w:r>
            <w:r w:rsidR="008747A3">
              <w:rPr>
                <w:rFonts w:ascii="ＭＳ ゴシック" w:eastAsia="ＭＳ ゴシック" w:hAnsi="ＭＳ ゴシック" w:cs="ＭＳ ゴシック" w:hint="eastAsia"/>
                <w:color w:val="000000"/>
                <w:kern w:val="0"/>
                <w:szCs w:val="21"/>
                <w:u w:val="single"/>
              </w:rPr>
              <w:t>合</w:t>
            </w:r>
            <w:r w:rsidRPr="00866A47">
              <w:rPr>
                <w:rFonts w:ascii="ＭＳ ゴシック" w:eastAsia="ＭＳ ゴシック" w:hAnsi="ＭＳ ゴシック" w:cs="ＭＳ ゴシック" w:hint="eastAsia"/>
                <w:color w:val="000000"/>
                <w:kern w:val="0"/>
                <w:szCs w:val="21"/>
                <w:u w:val="single"/>
              </w:rPr>
              <w:t xml:space="preserve">　　　</w:t>
            </w:r>
            <w:r w:rsidR="008747A3">
              <w:rPr>
                <w:rFonts w:ascii="ＭＳ ゴシック" w:eastAsia="ＭＳ ゴシック" w:hAnsi="ＭＳ ゴシック" w:cs="ＭＳ ゴシック" w:hint="eastAsia"/>
                <w:color w:val="000000"/>
                <w:kern w:val="0"/>
                <w:szCs w:val="21"/>
                <w:u w:val="single"/>
              </w:rPr>
              <w:t xml:space="preserve">　</w:t>
            </w:r>
            <w:r w:rsidRPr="00866A47">
              <w:rPr>
                <w:rFonts w:ascii="ＭＳ ゴシック" w:eastAsia="ＭＳ ゴシック" w:hAnsi="ＭＳ ゴシック" w:cs="ＭＳ ゴシック" w:hint="eastAsia"/>
                <w:color w:val="000000"/>
                <w:kern w:val="0"/>
                <w:szCs w:val="21"/>
                <w:u w:val="single"/>
              </w:rPr>
              <w:t xml:space="preserve">　　 　　　　％</w:t>
            </w:r>
          </w:p>
          <w:p w:rsidR="008747A3" w:rsidRPr="008747A3" w:rsidRDefault="008747A3"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 w:val="16"/>
                <w:szCs w:val="16"/>
                <w:u w:val="single"/>
              </w:rPr>
            </w:pPr>
          </w:p>
          <w:p w:rsidR="008747A3" w:rsidRDefault="00F724A4" w:rsidP="008747A3">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866A47">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sidR="008747A3">
              <w:rPr>
                <w:rFonts w:ascii="ＭＳ ゴシック" w:eastAsia="ＭＳ ゴシック" w:hAnsi="ＭＳ ゴシック" w:cs="ＭＳ ゴシック" w:hint="eastAsia"/>
                <w:color w:val="000000"/>
                <w:kern w:val="0"/>
                <w:szCs w:val="21"/>
              </w:rPr>
              <w:t>月平均売上高営業利益率</w:t>
            </w:r>
            <w:r w:rsidR="00866A47">
              <w:rPr>
                <w:rFonts w:ascii="ＭＳ ゴシック" w:eastAsia="ＭＳ ゴシック" w:hAnsi="ＭＳ ゴシック" w:cs="ＭＳ ゴシック" w:hint="eastAsia"/>
                <w:color w:val="000000"/>
                <w:kern w:val="0"/>
                <w:szCs w:val="21"/>
              </w:rPr>
              <w:t xml:space="preserve">　</w:t>
            </w:r>
          </w:p>
          <w:p w:rsidR="008747A3" w:rsidRDefault="00866A47" w:rsidP="008747A3">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年　　　月　　～　　　　年　　　月）</w:t>
            </w:r>
          </w:p>
          <w:p w:rsidR="00F724A4" w:rsidRDefault="00866A47" w:rsidP="008747A3">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u w:val="single" w:color="000000"/>
              </w:rPr>
            </w:pPr>
            <w:r w:rsidRPr="00866A47">
              <w:rPr>
                <w:rFonts w:ascii="ＭＳ ゴシック" w:eastAsia="ＭＳ ゴシック" w:hAnsi="ＭＳ ゴシック" w:cs="ＭＳ ゴシック" w:hint="eastAsia"/>
                <w:color w:val="000000"/>
                <w:kern w:val="0"/>
                <w:szCs w:val="21"/>
                <w:u w:val="single"/>
              </w:rPr>
              <w:t>指定業種の</w:t>
            </w:r>
            <w:r w:rsidR="008747A3">
              <w:rPr>
                <w:rFonts w:ascii="ＭＳ ゴシック" w:eastAsia="ＭＳ ゴシック" w:hAnsi="ＭＳ ゴシック" w:cs="ＭＳ ゴシック" w:hint="eastAsia"/>
                <w:color w:val="000000"/>
                <w:kern w:val="0"/>
                <w:szCs w:val="21"/>
                <w:u w:val="single"/>
              </w:rPr>
              <w:t>月平均売上高営業利益率</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747A3">
              <w:rPr>
                <w:rFonts w:ascii="ＭＳ ゴシック" w:eastAsia="ＭＳ ゴシック" w:hAnsi="ＭＳ ゴシック" w:cs="ＭＳ ゴシック" w:hint="eastAsia"/>
                <w:color w:val="000000"/>
                <w:kern w:val="0"/>
                <w:szCs w:val="21"/>
                <w:u w:val="single" w:color="000000"/>
              </w:rPr>
              <w:t>％</w:t>
            </w:r>
          </w:p>
          <w:p w:rsidR="00225857" w:rsidRPr="00866A47" w:rsidRDefault="00866A47" w:rsidP="008747A3">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ＭＳ ゴシック" w:cs="ＭＳ ゴシック" w:hint="eastAsia"/>
                <w:color w:val="000000"/>
                <w:kern w:val="0"/>
                <w:szCs w:val="21"/>
                <w:u w:val="single"/>
              </w:rPr>
              <w:t>全体</w:t>
            </w:r>
            <w:r w:rsidRPr="00866A47">
              <w:rPr>
                <w:rFonts w:ascii="ＭＳ ゴシック" w:eastAsia="ＭＳ ゴシック" w:hAnsi="ＭＳ ゴシック" w:cs="ＭＳ ゴシック" w:hint="eastAsia"/>
                <w:color w:val="000000"/>
                <w:kern w:val="0"/>
                <w:szCs w:val="21"/>
                <w:u w:val="single"/>
              </w:rPr>
              <w:t>の</w:t>
            </w:r>
            <w:r w:rsidR="008747A3">
              <w:rPr>
                <w:rFonts w:ascii="ＭＳ ゴシック" w:eastAsia="ＭＳ ゴシック" w:hAnsi="ＭＳ ゴシック" w:cs="ＭＳ ゴシック" w:hint="eastAsia"/>
                <w:color w:val="000000"/>
                <w:kern w:val="0"/>
                <w:szCs w:val="21"/>
                <w:u w:val="single"/>
              </w:rPr>
              <w:t>月平均売上高営業利益率</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747A3">
              <w:rPr>
                <w:rFonts w:ascii="ＭＳ ゴシック" w:eastAsia="ＭＳ ゴシック" w:hAnsi="ＭＳ ゴシック" w:cs="ＭＳ ゴシック" w:hint="eastAsia"/>
                <w:color w:val="000000"/>
                <w:kern w:val="0"/>
                <w:szCs w:val="21"/>
                <w:u w:val="single" w:color="000000"/>
              </w:rPr>
              <w:t>％</w:t>
            </w:r>
          </w:p>
          <w:p w:rsidR="008747A3" w:rsidRDefault="00866A47" w:rsidP="00866A4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Ｂ：Ａの期間に対応する前年の３</w:t>
            </w:r>
            <w:r w:rsidRPr="00C35FF6">
              <w:rPr>
                <w:rFonts w:ascii="ＭＳ ゴシック" w:eastAsia="ＭＳ ゴシック" w:hAnsi="ＭＳ ゴシック" w:cs="ＭＳ ゴシック" w:hint="eastAsia"/>
                <w:color w:val="000000"/>
                <w:kern w:val="0"/>
                <w:szCs w:val="21"/>
              </w:rPr>
              <w:t>か月間の</w:t>
            </w:r>
            <w:r w:rsidR="008747A3">
              <w:rPr>
                <w:rFonts w:ascii="ＭＳ ゴシック" w:eastAsia="ＭＳ ゴシック" w:hAnsi="ＭＳ ゴシック" w:cs="ＭＳ ゴシック" w:hint="eastAsia"/>
                <w:color w:val="000000"/>
                <w:kern w:val="0"/>
                <w:szCs w:val="21"/>
              </w:rPr>
              <w:t>月平均売上高営業利益率</w:t>
            </w:r>
          </w:p>
          <w:p w:rsidR="00866A47" w:rsidRDefault="00866A47" w:rsidP="008747A3">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年　　　月　　～　　　　年　　　月）</w:t>
            </w:r>
          </w:p>
          <w:p w:rsidR="00225857" w:rsidRDefault="00225857" w:rsidP="008747A3">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u w:val="single" w:color="000000"/>
              </w:rPr>
            </w:pPr>
            <w:r w:rsidRPr="00866A47">
              <w:rPr>
                <w:rFonts w:ascii="ＭＳ ゴシック" w:eastAsia="ＭＳ ゴシック" w:hAnsi="ＭＳ ゴシック" w:cs="ＭＳ ゴシック" w:hint="eastAsia"/>
                <w:color w:val="000000"/>
                <w:kern w:val="0"/>
                <w:szCs w:val="21"/>
                <w:u w:val="single"/>
              </w:rPr>
              <w:t>指定業種の</w:t>
            </w:r>
            <w:r w:rsidR="008747A3">
              <w:rPr>
                <w:rFonts w:ascii="ＭＳ ゴシック" w:eastAsia="ＭＳ ゴシック" w:hAnsi="ＭＳ ゴシック" w:cs="ＭＳ ゴシック" w:hint="eastAsia"/>
                <w:color w:val="000000"/>
                <w:kern w:val="0"/>
                <w:szCs w:val="21"/>
                <w:u w:val="single"/>
              </w:rPr>
              <w:t>月平均売上高営業利益率</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747A3">
              <w:rPr>
                <w:rFonts w:ascii="ＭＳ ゴシック" w:eastAsia="ＭＳ ゴシック" w:hAnsi="ＭＳ ゴシック" w:cs="ＭＳ ゴシック" w:hint="eastAsia"/>
                <w:color w:val="000000"/>
                <w:kern w:val="0"/>
                <w:szCs w:val="21"/>
                <w:u w:val="single" w:color="000000"/>
              </w:rPr>
              <w:t>％</w:t>
            </w:r>
          </w:p>
          <w:p w:rsidR="00225857" w:rsidRPr="00866A47" w:rsidRDefault="00225857" w:rsidP="008747A3">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rPr>
              <w:t>全体</w:t>
            </w:r>
            <w:r w:rsidRPr="00866A47">
              <w:rPr>
                <w:rFonts w:ascii="ＭＳ ゴシック" w:eastAsia="ＭＳ ゴシック" w:hAnsi="ＭＳ ゴシック" w:cs="ＭＳ ゴシック" w:hint="eastAsia"/>
                <w:color w:val="000000"/>
                <w:kern w:val="0"/>
                <w:szCs w:val="21"/>
                <w:u w:val="single"/>
              </w:rPr>
              <w:t>の</w:t>
            </w:r>
            <w:r w:rsidR="008747A3">
              <w:rPr>
                <w:rFonts w:ascii="ＭＳ ゴシック" w:eastAsia="ＭＳ ゴシック" w:hAnsi="ＭＳ ゴシック" w:cs="ＭＳ ゴシック" w:hint="eastAsia"/>
                <w:color w:val="000000"/>
                <w:kern w:val="0"/>
                <w:szCs w:val="21"/>
                <w:u w:val="single"/>
              </w:rPr>
              <w:t>月平均売上高営業利益率</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747A3">
              <w:rPr>
                <w:rFonts w:ascii="ＭＳ ゴシック" w:eastAsia="ＭＳ ゴシック" w:hAnsi="ＭＳ ゴシック" w:cs="ＭＳ ゴシック" w:hint="eastAsia"/>
                <w:color w:val="000000"/>
                <w:kern w:val="0"/>
                <w:szCs w:val="21"/>
                <w:u w:val="single" w:color="000000"/>
              </w:rPr>
              <w:t>％</w:t>
            </w:r>
          </w:p>
          <w:p w:rsidR="00140CC3" w:rsidRPr="007B3D8C" w:rsidRDefault="00140CC3" w:rsidP="00225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8747A3" w:rsidRPr="008747A3" w:rsidRDefault="008747A3" w:rsidP="008747A3">
      <w:pPr>
        <w:suppressAutoHyphens/>
        <w:wordWrap w:val="0"/>
        <w:spacing w:line="240" w:lineRule="exact"/>
        <w:ind w:left="840" w:rightChars="-79" w:right="-166" w:hangingChars="400" w:hanging="840"/>
        <w:jc w:val="left"/>
        <w:textAlignment w:val="baseline"/>
        <w:rPr>
          <w:rFonts w:ascii="ＭＳ ゴシック" w:eastAsia="ＭＳ ゴシック" w:hAnsi="ＭＳ ゴシック" w:cs="ＭＳ ゴシック"/>
          <w:color w:val="000000"/>
          <w:kern w:val="0"/>
          <w:szCs w:val="21"/>
        </w:rPr>
      </w:pPr>
      <w:r w:rsidRPr="008747A3">
        <w:rPr>
          <w:rFonts w:ascii="ＭＳ ゴシック" w:eastAsia="ＭＳ ゴシック" w:hAnsi="ＭＳ ゴシック" w:cs="ＭＳ ゴシック" w:hint="eastAsia"/>
          <w:color w:val="000000"/>
          <w:kern w:val="0"/>
          <w:szCs w:val="21"/>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8747A3" w:rsidRDefault="008747A3" w:rsidP="008747A3">
      <w:pPr>
        <w:suppressAutoHyphens/>
        <w:wordWrap w:val="0"/>
        <w:spacing w:line="240" w:lineRule="exact"/>
        <w:ind w:left="840" w:rightChars="-79" w:right="-166" w:hangingChars="400" w:hanging="840"/>
        <w:jc w:val="left"/>
        <w:textAlignment w:val="baseline"/>
        <w:rPr>
          <w:rFonts w:ascii="ＭＳ ゴシック" w:eastAsia="ＭＳ ゴシック" w:hAnsi="ＭＳ ゴシック" w:cs="ＭＳ ゴシック"/>
          <w:color w:val="000000"/>
          <w:kern w:val="0"/>
          <w:szCs w:val="21"/>
        </w:rPr>
      </w:pPr>
      <w:r w:rsidRPr="008747A3">
        <w:rPr>
          <w:rFonts w:ascii="ＭＳ ゴシック" w:eastAsia="ＭＳ ゴシック" w:hAnsi="ＭＳ ゴシック" w:cs="ＭＳ ゴシック" w:hint="eastAsia"/>
          <w:color w:val="000000"/>
          <w:kern w:val="0"/>
          <w:szCs w:val="21"/>
        </w:rPr>
        <w:t>（注２）外的要因及び増加している費用を入れる。</w:t>
      </w:r>
    </w:p>
    <w:p w:rsidR="00F724A4" w:rsidRPr="00225857" w:rsidRDefault="00F724A4" w:rsidP="008747A3">
      <w:pPr>
        <w:suppressAutoHyphens/>
        <w:wordWrap w:val="0"/>
        <w:spacing w:line="240" w:lineRule="exact"/>
        <w:ind w:left="840" w:rightChars="-79" w:right="-166" w:hangingChars="400" w:hanging="840"/>
        <w:jc w:val="left"/>
        <w:textAlignment w:val="baseline"/>
        <w:rPr>
          <w:rFonts w:ascii="ＭＳ ゴシック" w:eastAsia="ＭＳ ゴシック" w:hAnsi="Times New Roman"/>
          <w:color w:val="000000"/>
          <w:spacing w:val="16"/>
          <w:kern w:val="0"/>
          <w:szCs w:val="21"/>
        </w:rPr>
      </w:pPr>
      <w:r w:rsidRPr="00225857">
        <w:rPr>
          <w:rFonts w:ascii="ＭＳ ゴシック" w:eastAsia="ＭＳ ゴシック" w:hAnsi="ＭＳ ゴシック" w:cs="ＭＳ ゴシック" w:hint="eastAsia"/>
          <w:color w:val="000000"/>
          <w:kern w:val="0"/>
          <w:szCs w:val="21"/>
        </w:rPr>
        <w:t>（留意事項）</w:t>
      </w:r>
    </w:p>
    <w:p w:rsidR="00F724A4" w:rsidRPr="00225857" w:rsidRDefault="00F724A4" w:rsidP="00F724A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225857">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97818" w:rsidRPr="00225857" w:rsidRDefault="00F724A4" w:rsidP="00225857">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 xml:space="preserve">　②　市長から認定を受けた</w:t>
      </w:r>
      <w:r w:rsidR="00140CC3" w:rsidRPr="00225857">
        <w:rPr>
          <w:rFonts w:ascii="ＭＳ ゴシック" w:eastAsia="ＭＳ ゴシック" w:hAnsi="ＭＳ ゴシック" w:cs="ＭＳ ゴシック" w:hint="eastAsia"/>
          <w:color w:val="000000"/>
          <w:kern w:val="0"/>
          <w:szCs w:val="21"/>
        </w:rPr>
        <w:t>日から３０日以</w:t>
      </w:r>
      <w:r w:rsidRPr="00225857">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8747A3">
      <w:pPr>
        <w:suppressAutoHyphens/>
        <w:wordWrap w:val="0"/>
        <w:spacing w:line="240" w:lineRule="exact"/>
        <w:jc w:val="left"/>
        <w:textAlignment w:val="baseline"/>
        <w:rPr>
          <w:rFonts w:ascii="ＭＳ ゴシック" w:eastAsia="ＭＳ ゴシック" w:hAnsi="ＭＳ ゴシック" w:hint="eastAsia"/>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10090E"/>
    <w:rsid w:val="00132361"/>
    <w:rsid w:val="00140CC3"/>
    <w:rsid w:val="00225857"/>
    <w:rsid w:val="0027274E"/>
    <w:rsid w:val="00327232"/>
    <w:rsid w:val="00397818"/>
    <w:rsid w:val="003F0154"/>
    <w:rsid w:val="00485DD4"/>
    <w:rsid w:val="006916D4"/>
    <w:rsid w:val="00770B00"/>
    <w:rsid w:val="00866A47"/>
    <w:rsid w:val="008747A3"/>
    <w:rsid w:val="00B36DB1"/>
    <w:rsid w:val="00BD5C82"/>
    <w:rsid w:val="00C57230"/>
    <w:rsid w:val="00D20CC1"/>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69D3CB"/>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15</cp:revision>
  <cp:lastPrinted>2024-11-06T09:23:00Z</cp:lastPrinted>
  <dcterms:created xsi:type="dcterms:W3CDTF">2020-03-06T01:33:00Z</dcterms:created>
  <dcterms:modified xsi:type="dcterms:W3CDTF">2024-11-06T09:26:00Z</dcterms:modified>
</cp:coreProperties>
</file>